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8A" w:rsidRPr="0041418A" w:rsidRDefault="0041418A" w:rsidP="0041418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41418A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41418A" w:rsidRPr="0041418A" w:rsidRDefault="0041418A" w:rsidP="0041418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41418A">
        <w:rPr>
          <w:rFonts w:asciiTheme="majorHAnsi" w:hAnsiTheme="majorHAnsi" w:cstheme="majorBidi"/>
          <w:color w:val="17365D" w:themeColor="text2" w:themeShade="BF"/>
          <w:lang w:eastAsia="sr-Latn-RS"/>
        </w:rPr>
        <w:t>O NAČINU NUMERISANJA, SKRAĆENICAMA I SIMBOLIMA NA KOJIMA SE ZASNIVA SISTEM IDENTIFIKACIJE I OZNAČAVANJA AMBALAŽNIH MATERIJALA</w:t>
      </w:r>
    </w:p>
    <w:p w:rsidR="0041418A" w:rsidRPr="0041418A" w:rsidRDefault="0041418A" w:rsidP="0041418A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41418A">
        <w:rPr>
          <w:rFonts w:asciiTheme="majorHAnsi" w:hAnsiTheme="majorHAnsi" w:cstheme="majorBidi"/>
          <w:color w:val="4F81BD" w:themeColor="accent1"/>
          <w:lang w:eastAsia="sr-Latn-RS"/>
        </w:rPr>
        <w:t>("Sl. glasnik RS", br. 70/2009)</w:t>
      </w:r>
      <w:bookmarkStart w:id="1" w:name="_GoBack"/>
      <w:bookmarkEnd w:id="1"/>
    </w:p>
    <w:p w:rsidR="0041418A" w:rsidRDefault="0041418A" w:rsidP="004141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696E34" w:rsidRPr="00696E34" w:rsidRDefault="00696E34" w:rsidP="004141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696E3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>Ovim pravilnikom propisuje se način numerisanja, skraćenice i simboli na kojima se zasniva sistem identifikacije i označavanja ambalažnih materijala.</w:t>
      </w:r>
    </w:p>
    <w:p w:rsidR="00696E34" w:rsidRPr="00696E34" w:rsidRDefault="00696E34" w:rsidP="00696E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696E3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 xml:space="preserve">Ambalaža se identifikuje prema fizičko-hemijskim osobinama ambalažnih materijala. 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 xml:space="preserve">Sistem identifikacije i označavanja ambalažnih materijala zasniva se na numerisanju (označavanje brojevima) i upotrebi slovnih skraćenica za svaki ambalažni materijal (plastika, papir i karton, metal, drveni materijali, tekstilni materijali, staklo i višeslojni materijali). 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>Sistem identifikacije i označavanja ambalažnih materijala dat je u Prilogu 1. koji je odštampan uz ovaj pravilnik i čini njegov sastavni deo.</w:t>
      </w:r>
    </w:p>
    <w:p w:rsidR="00696E34" w:rsidRPr="00696E34" w:rsidRDefault="00696E34" w:rsidP="00696E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696E3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 xml:space="preserve">Ambalaža koja se može ponovno upotrebiti ili ponovno iskoristiti reciklažom materijala označava se posebnim simbolima. 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 xml:space="preserve">Simboli označavanja amabalaže koja se ponovo upotrebljava ili je ponovno iskoristiva reciklažom dati su u Prilogu 2. koji je odštampan uz ovaj pravilnik i čini njegov sastavni deo. </w:t>
      </w:r>
    </w:p>
    <w:p w:rsidR="00696E34" w:rsidRPr="00696E34" w:rsidRDefault="00696E34" w:rsidP="00696E3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696E3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696E34" w:rsidRPr="00696E34" w:rsidRDefault="00696E34" w:rsidP="00696E3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696E34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p w:rsidR="00696E34" w:rsidRPr="00696E34" w:rsidRDefault="00696E34" w:rsidP="00696E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5" w:name="str_1"/>
      <w:bookmarkEnd w:id="5"/>
      <w:r w:rsidRPr="00696E3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 1.</w:t>
      </w:r>
    </w:p>
    <w:p w:rsidR="00696E34" w:rsidRPr="00696E34" w:rsidRDefault="00696E34" w:rsidP="00696E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696E3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SISTEM IDENTIFIKACIJE I OZNAČAVANJA AMBALAŽE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plastiku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0"/>
        <w:gridCol w:w="2587"/>
        <w:gridCol w:w="1953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Polietilen tereftalat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PET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1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Polietilen velike gustine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HDPE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2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Polivinil hlorid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PVC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3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Polietilen male gustine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LDPE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4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Polipropilen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PP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5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Polistiren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PS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6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papir i karton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6"/>
        <w:gridCol w:w="2378"/>
        <w:gridCol w:w="1926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Valovita lepenka (karton)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20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Ravna lepenka (karton)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21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22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metale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2"/>
        <w:gridCol w:w="3374"/>
        <w:gridCol w:w="2734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Čelik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FE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40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Aluminijum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ALU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41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drvene materijale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3643"/>
        <w:gridCol w:w="2952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Drvo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FOR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50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Pluta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FOR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51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tekstilne materijale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3643"/>
        <w:gridCol w:w="2952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Pamuk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TEX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60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Juta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TEX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61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lastRenderedPageBreak/>
        <w:t>Brojčana oznaka i skraćenica za staklo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8"/>
        <w:gridCol w:w="2940"/>
        <w:gridCol w:w="2382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Bezbojno staklo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GL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70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Zeleno staklo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GL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71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Smeđe staklo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GL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72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Brojčana oznaka i skraćenica za višeslojne (kompozitne**) materijale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5"/>
        <w:gridCol w:w="1889"/>
        <w:gridCol w:w="1426"/>
      </w:tblGrid>
      <w:tr w:rsidR="00696E34" w:rsidRPr="00696E34" w:rsidTr="00696E3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Materijal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Skraćenica*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Brojčana</w:t>
            </w:r>
            <w:r w:rsidRPr="00696E34">
              <w:rPr>
                <w:rFonts w:ascii="Arial" w:eastAsia="Times New Roman" w:hAnsi="Arial" w:cs="Arial"/>
                <w:lang w:val="sr-Latn-RS"/>
              </w:rPr>
              <w:br/>
              <w:t>oznaka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karton/raznovrsni metali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karton/plastika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81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karton/aluminijum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82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karton/beli lim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83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karton/plastika/aluminijum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84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Papir i karton/plastika/aluminijum/beli lim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85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Plastika/aluminijum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90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Plastika/beli lim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91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Plastika/raznovrsni metali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92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Staklo/plastika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95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Staklo/aluminijum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96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Staklo/beli lim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97</w:t>
            </w:r>
          </w:p>
        </w:tc>
      </w:tr>
      <w:tr w:rsidR="00696E34" w:rsidRPr="00696E34" w:rsidTr="00696E34">
        <w:trPr>
          <w:tblCellSpacing w:w="0" w:type="dxa"/>
        </w:trPr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Staklo/raznovrsni metali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96E34" w:rsidRPr="00696E34" w:rsidRDefault="00696E34" w:rsidP="00696E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696E34">
              <w:rPr>
                <w:rFonts w:ascii="Arial" w:eastAsia="Times New Roman" w:hAnsi="Arial" w:cs="Arial"/>
                <w:lang w:val="sr-Latn-RS"/>
              </w:rPr>
              <w:t>98</w:t>
            </w:r>
          </w:p>
        </w:tc>
      </w:tr>
    </w:tbl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696E34">
        <w:rPr>
          <w:rFonts w:ascii="Arial" w:eastAsia="Times New Roman" w:hAnsi="Arial" w:cs="Arial"/>
          <w:lang w:val="sr-Latn-RS"/>
        </w:rPr>
        <w:t>* Skraćenice se pišu samo velikim slovima.</w:t>
      </w:r>
      <w:r w:rsidRPr="00696E34">
        <w:rPr>
          <w:rFonts w:ascii="Arial" w:eastAsia="Times New Roman" w:hAnsi="Arial" w:cs="Arial"/>
          <w:lang w:val="sr-Latn-RS"/>
        </w:rPr>
        <w:br/>
        <w:t>** Višeslojna (kompozitna) ambalaža: S/   skraćenica preovladavajućeg materijala (S/  ).</w:t>
      </w:r>
    </w:p>
    <w:p w:rsidR="00696E34" w:rsidRPr="00696E34" w:rsidRDefault="00696E34" w:rsidP="00696E34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696E34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696E34" w:rsidRPr="00696E34" w:rsidRDefault="00696E34" w:rsidP="00696E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6" w:name="str_2"/>
      <w:bookmarkEnd w:id="6"/>
      <w:r w:rsidRPr="00696E3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 2.</w:t>
      </w:r>
    </w:p>
    <w:p w:rsidR="00696E34" w:rsidRPr="00696E34" w:rsidRDefault="00696E34" w:rsidP="00696E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696E34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SIMBOLI OZNAČAVANJA AMBALAŽE</w:t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a) Ambalaža koja se može ponovno upotrebiti</w:t>
      </w:r>
    </w:p>
    <w:p w:rsidR="00696E34" w:rsidRPr="00696E34" w:rsidRDefault="0041418A" w:rsidP="00696E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1905000" cy="1647825"/>
            <wp:effectExtent l="0" t="0" r="0" b="9525"/>
            <wp:docPr id="1" name="Picture 1" descr="C:\Program Files\ParagrafLex\browser\Files\Old\t\t2009_08\t08_0240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aragrafLex\browser\Files\Old\t\t2009_08\t08_0240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34" w:rsidRPr="00696E34" w:rsidRDefault="00696E34" w:rsidP="00696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696E34">
        <w:rPr>
          <w:rFonts w:ascii="Arial" w:eastAsia="Times New Roman" w:hAnsi="Arial" w:cs="Arial"/>
          <w:b/>
          <w:bCs/>
          <w:lang w:val="sr-Latn-RS"/>
        </w:rPr>
        <w:t>b) Ambalaža koja se može ponovno iskoristiti reciklažom materijala</w:t>
      </w:r>
    </w:p>
    <w:p w:rsidR="00696E34" w:rsidRPr="00696E34" w:rsidRDefault="0041418A" w:rsidP="00696E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1905000" cy="1876425"/>
            <wp:effectExtent l="0" t="0" r="0" b="9525"/>
            <wp:docPr id="2" name="Picture 2" descr="C:\Program Files\ParagrafLex\browser\Files\Old\t\t2009_08\t08_0240_s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aragrafLex\browser\Files\Old\t\t2009_08\t08_0240_s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4"/>
    <w:rsid w:val="0041418A"/>
    <w:rsid w:val="00696E34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696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696E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696E3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96E3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96E3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696E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696E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96E3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696E3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6E3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41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1418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41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1418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696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696E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696E3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96E3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696E34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696E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696E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696E34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696E34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96E34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41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1418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41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1418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2018-09-06T12:01:00Z</dcterms:created>
  <dcterms:modified xsi:type="dcterms:W3CDTF">2018-09-06T12:01:00Z</dcterms:modified>
</cp:coreProperties>
</file>