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BA" w:rsidRPr="00CA2ABA" w:rsidRDefault="00CA2ABA" w:rsidP="00CA2ABA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CA2ABA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CA2ABA" w:rsidRPr="00CA2ABA" w:rsidRDefault="00CA2ABA" w:rsidP="00CA2ABA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CA2ABA">
        <w:rPr>
          <w:rFonts w:asciiTheme="majorHAnsi" w:hAnsiTheme="majorHAnsi" w:cstheme="majorBidi"/>
          <w:color w:val="17365D" w:themeColor="text2" w:themeShade="BF"/>
          <w:lang w:eastAsia="sr-Latn-RS"/>
        </w:rPr>
        <w:t xml:space="preserve">O SADRŽINI, NAČINU VOĐENJA I IZGLEDU REGISTRA IZDATIH DOZVOLA ZA UPRAVLJANJE OTPADOM </w:t>
      </w:r>
    </w:p>
    <w:p w:rsidR="00CA2ABA" w:rsidRPr="00CA2ABA" w:rsidRDefault="00CA2ABA" w:rsidP="00CA2ABA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CA2ABA">
        <w:rPr>
          <w:rFonts w:asciiTheme="majorHAnsi" w:hAnsiTheme="majorHAnsi" w:cstheme="majorBidi"/>
          <w:color w:val="4F81BD" w:themeColor="accent1"/>
          <w:lang w:eastAsia="sr-Latn-RS"/>
        </w:rPr>
        <w:t>("Sl. glasnik RS", br. 95/2010)</w:t>
      </w:r>
    </w:p>
    <w:p w:rsidR="00CA2ABA" w:rsidRDefault="00CA2ABA" w:rsidP="00CA2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975E8A" w:rsidRPr="00975E8A" w:rsidRDefault="00975E8A" w:rsidP="00CA2AB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975E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  <w:bookmarkStart w:id="1" w:name="_GoBack"/>
      <w:bookmarkEnd w:id="1"/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Ovim pravilnikom propisuje se sadržina, način vođenja i izgled registra izdatih dozvola za upravljanje otpadom (u daljem tekstu: Registar). </w:t>
      </w:r>
    </w:p>
    <w:p w:rsidR="00975E8A" w:rsidRPr="00975E8A" w:rsidRDefault="00975E8A" w:rsidP="00975E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975E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U Registar koji vodi nadležni organ za izdavanje dozvole u skladu sa zakonom kojim se uređuje upravljanje otpadom, upisuju se: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1) dozvola za sakupljanje, transport, skladištenje, tretman i odlaganje otpada;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2) dozvola za prekogranično kretanje otpada (uvoz, izvoz i tranzit).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Registar iz stava 1. ovog člana sadrži: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1) registarski broj;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2) broj dosijea;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3) vrstu dozvole za upravljanje otpadom (za sakupljanje, transport, skladištenje, tretman, odlaganje, uvoz, izvoz i tranzit otpada);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4) naziv lica registrovanog za obavljanje delatnosti sakupljanja, odnosno lica koje ima svojstvo prevoznika kome je izdata dozvola i njihov registarski broj ili ime i lični broj;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5) naziv operatera postrojenja za skladištenje, tretman i odlaganje otpada kome je izdata dozvola i registarski broj ili ime i lični broj;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6) naziv i podaci o podnosiocu zahteva za uvoz, izvoz i tranzit otpada kome je izdata dozvola i registarski broj;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7) naziv postrojenja ili aktivnosti za koje je dozvola izdata;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lastRenderedPageBreak/>
        <w:t xml:space="preserve">8) naziv nadležnog organa koji je izdao dozvolu;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9) broj i datum izdavanja dozvole;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10) rok važnosti dozvole;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11) uslove utvrđene dozvolom za sakupljanje, transport, skladištenje, tretman i odlaganje otpada;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12) uslove utvrđene dozvolom za uvoz, izvoz i tranzit otpada;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13) podatke o izmeni, odnosno oduzimanju dozvole;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14) napomene.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Registar izdatih dozvola za sakupljanje, transport, skladištenje, tretman i odlaganje otpada vodi se na Obrascu 1, koji je odštampan je uz ovaj pravilnik i čini njegov sastavni deo.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Registar izdatih dozvola za prekogranično kretanje otpada (uvoz, izvoz i tranzit) vodi se na Obrascu 2, koji je odštampan je uz ovaj pravilnik i čini njegov sastavni deo. </w:t>
      </w:r>
    </w:p>
    <w:p w:rsidR="00975E8A" w:rsidRPr="00975E8A" w:rsidRDefault="00975E8A" w:rsidP="00975E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975E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Registar se vodi kao javna knjiga.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Registar se može voditi u elektronskoj formi.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Registar se vodi ažurno i kontroliše najmanje jedanput godišnje, o čemu lice ovlašćeno za vođenje Registra podnosi izveštaj. </w:t>
      </w:r>
    </w:p>
    <w:p w:rsidR="00975E8A" w:rsidRPr="00975E8A" w:rsidRDefault="00975E8A" w:rsidP="00975E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975E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Svaka izdata dozvola upisuje se u Registar na posebnoj strani Registra.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Ako prostor za upisivanje nije dovoljan, na kraju strane se povlači vodoravna linija sa naznakom stranice na koju se prenose podaci.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Strana na koju se prenose podaci u smislu stava 2. ovog člana ima isti registarski broj kao strana sa koje su podaci preneti. </w:t>
      </w:r>
    </w:p>
    <w:p w:rsidR="00975E8A" w:rsidRPr="00975E8A" w:rsidRDefault="00975E8A" w:rsidP="00975E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975E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5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Ako se u Registar pogrešno upišu podaci, lice ovlašćeno za vođenje Registra dužno je da odmah izvrši ispravku.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Ispravka podataka se vrši tako što se pogrešno upisan tekst prevuče linijom da ostane čitak, a ispravka se upisuje u slobodnom prostoru strane. </w:t>
      </w:r>
    </w:p>
    <w:p w:rsidR="00975E8A" w:rsidRPr="00975E8A" w:rsidRDefault="00975E8A" w:rsidP="00975E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975E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lastRenderedPageBreak/>
        <w:t xml:space="preserve">Član 6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Brisanje podataka iz Registra vrši se ako je dozvola oduzeta.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Brisanje se vrši prevlačenjem dijagonalne linije preko svih rubrika obrasca i upisivanjem u rubriku "napomene" da je dozvola brisana iz Registra, broj akta na osnovu koga je izvršeno brisanje i datum brisanja. </w:t>
      </w:r>
    </w:p>
    <w:p w:rsidR="00975E8A" w:rsidRPr="00975E8A" w:rsidRDefault="00975E8A" w:rsidP="00975E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975E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7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Upis i brisanje podataka iz Registra vrši se najkasnije u roku od 30 dana od dana dostavljanja odgovarajućeg akta.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Sve vrste upisa, ispravki i brisanja iz Registra obavlja i overava potpisom lice ovlašćeno za vođenje Registra. </w:t>
      </w:r>
    </w:p>
    <w:p w:rsidR="00975E8A" w:rsidRPr="00975E8A" w:rsidRDefault="00975E8A" w:rsidP="00975E8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975E8A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8 </w:t>
      </w:r>
    </w:p>
    <w:p w:rsidR="00975E8A" w:rsidRPr="00975E8A" w:rsidRDefault="00975E8A" w:rsidP="00975E8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975E8A">
        <w:rPr>
          <w:rFonts w:ascii="Arial" w:eastAsia="Times New Roman" w:hAnsi="Arial" w:cs="Arial"/>
          <w:lang w:val="sr-Latn-RS"/>
        </w:rPr>
        <w:t xml:space="preserve">Ovaj pravilnik stupa na snagu osmog dana od dana objavljivanja u "Službenom glasniku Republike Srbije". </w:t>
      </w:r>
    </w:p>
    <w:p w:rsidR="00975E8A" w:rsidRPr="00975E8A" w:rsidRDefault="00975E8A" w:rsidP="00975E8A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975E8A">
        <w:rPr>
          <w:rFonts w:ascii="Arial" w:eastAsia="Times New Roman" w:hAnsi="Arial" w:cs="Arial"/>
          <w:sz w:val="26"/>
          <w:szCs w:val="26"/>
          <w:lang w:val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975E8A" w:rsidRPr="00975E8A" w:rsidTr="00975E8A">
        <w:trPr>
          <w:tblCellSpacing w:w="0" w:type="dxa"/>
        </w:trPr>
        <w:tc>
          <w:tcPr>
            <w:tcW w:w="0" w:type="auto"/>
            <w:hideMark/>
          </w:tcPr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</w:pPr>
            <w:bookmarkStart w:id="9" w:name="str_1"/>
            <w:bookmarkEnd w:id="9"/>
            <w:r w:rsidRPr="00975E8A"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  <w:t xml:space="preserve">Obrazac 1. </w:t>
            </w:r>
          </w:p>
          <w:p w:rsidR="00975E8A" w:rsidRPr="00975E8A" w:rsidRDefault="00975E8A" w:rsidP="0097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</w:pPr>
            <w:r w:rsidRPr="00975E8A"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  <w:t>REGISTAR</w:t>
            </w:r>
            <w:r w:rsidRPr="00975E8A"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  <w:br/>
              <w:t xml:space="preserve">IZDATIH DOZVOLA ZA SAKUPLJANJE, TRANSPORT, SKLADIŠTENJE, TRETMAN I ODLAGANJE OTPADA </w:t>
            </w:r>
          </w:p>
          <w:p w:rsidR="00975E8A" w:rsidRPr="00975E8A" w:rsidRDefault="00975E8A" w:rsidP="00975E8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sr-Latn-RS"/>
              </w:rPr>
            </w:pPr>
            <w:r w:rsidRPr="00975E8A">
              <w:rPr>
                <w:rFonts w:ascii="Arial" w:eastAsia="Times New Roman" w:hAnsi="Arial" w:cs="Arial"/>
                <w:sz w:val="26"/>
                <w:szCs w:val="26"/>
                <w:lang w:val="sr-Latn-RS"/>
              </w:rPr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459"/>
              <w:gridCol w:w="4459"/>
            </w:tblGrid>
            <w:tr w:rsidR="00975E8A" w:rsidRPr="00975E8A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1.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Registarski broj: 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2.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Broj dosijea: 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3. 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Vrsta dozvole za upravljanje otpadom 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16"/>
                    <w:gridCol w:w="1517"/>
                  </w:tblGrid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3250" w:type="pct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Sakupljanje 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</w:pPr>
                        <w:r w:rsidRPr="00975E8A"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  <w:t></w:t>
                        </w:r>
                      </w:p>
                    </w:tc>
                  </w:tr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Transport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</w:pPr>
                        <w:r w:rsidRPr="00975E8A"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  <w:t></w:t>
                        </w:r>
                      </w:p>
                    </w:tc>
                  </w:tr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Skladištenje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</w:pPr>
                        <w:r w:rsidRPr="00975E8A"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  <w:t></w:t>
                        </w:r>
                      </w:p>
                    </w:tc>
                  </w:tr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Tretman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</w:pPr>
                        <w:r w:rsidRPr="00975E8A"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  <w:t></w:t>
                        </w:r>
                      </w:p>
                    </w:tc>
                  </w:tr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Odlaganje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</w:pPr>
                        <w:r w:rsidRPr="00975E8A"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  <w:t></w:t>
                        </w:r>
                      </w:p>
                    </w:tc>
                  </w:tr>
                </w:tbl>
                <w:p w:rsidR="00975E8A" w:rsidRPr="00975E8A" w:rsidRDefault="00975E8A" w:rsidP="00975E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4.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Naziv lica registrovanog za obavljanje delatnosti sakupljanja, odnosno lica koje ima svojstvo prevoznika kome je izdata dozvola: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 xml:space="preserve">Registarski broj ili ime i lični broj: 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5.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Naziv operatera postrojenja za skladištenje, tretman i odlaganje otpada kome je izdata dozvola: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 xml:space="preserve">Registarski broj ili ime i lični broj: 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6.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Naziv postrojenja ili aktivnosti za koje je dozvola izdata: 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Naziv nadležnog organa koji je izdao dozvolu: 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8.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Broj i datum izdavanja dozvole: 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9.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5"/>
                    <w:gridCol w:w="615"/>
                    <w:gridCol w:w="440"/>
                    <w:gridCol w:w="615"/>
                    <w:gridCol w:w="5187"/>
                  </w:tblGrid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1100" w:type="pct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Rok važnosti dozvole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od 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do </w:t>
                        </w:r>
                      </w:p>
                    </w:tc>
                    <w:tc>
                      <w:tcPr>
                        <w:tcW w:w="2950" w:type="pct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975E8A" w:rsidRPr="00975E8A" w:rsidRDefault="00975E8A" w:rsidP="00975E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10.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Uslovi utvrđeni dozvolom za sakupljanje, transport, skladištenje, tretman i odlaganje otpada: </w:t>
                  </w:r>
                </w:p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Vrsta i količina otpada: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Lokacija, kapacitet postrojenja i kratak opis: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Način upravljanja otpadom: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Prevozno sredstvo: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Mere zaštite životne sredine i kontrola zagađivanja: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Sprečavanje udesa i odgovor na udes: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Mere u slučaju konačnog prestanka rada postrojenja: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 xml:space="preserve">Izveštavanja: </w:t>
                  </w:r>
                </w:p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  </w:t>
                  </w:r>
                </w:p>
              </w:tc>
            </w:tr>
          </w:tbl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975E8A" w:rsidRPr="00975E8A" w:rsidRDefault="00975E8A" w:rsidP="00975E8A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975E8A">
        <w:rPr>
          <w:rFonts w:ascii="Arial" w:eastAsia="Times New Roman" w:hAnsi="Arial" w:cs="Arial"/>
          <w:sz w:val="26"/>
          <w:szCs w:val="26"/>
          <w:lang w:val="sr-Latn-R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975E8A" w:rsidRPr="00975E8A" w:rsidTr="00975E8A">
        <w:trPr>
          <w:tblCellSpacing w:w="0" w:type="dxa"/>
        </w:trPr>
        <w:tc>
          <w:tcPr>
            <w:tcW w:w="0" w:type="auto"/>
            <w:hideMark/>
          </w:tcPr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8918"/>
            </w:tblGrid>
            <w:tr w:rsidR="00975E8A" w:rsidRPr="00975E8A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11. </w:t>
                  </w:r>
                </w:p>
              </w:tc>
              <w:tc>
                <w:tcPr>
                  <w:tcW w:w="4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Promene: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a) izmena dozvole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 xml:space="preserve">b) oduzimanje dozvole 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Napomene </w:t>
                  </w:r>
                </w:p>
              </w:tc>
            </w:tr>
          </w:tbl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>Ime i prezime ovlašćenog lica</w:t>
            </w:r>
            <w:r w:rsidRPr="00975E8A">
              <w:rPr>
                <w:rFonts w:ascii="Arial" w:eastAsia="Times New Roman" w:hAnsi="Arial" w:cs="Arial"/>
                <w:lang w:val="sr-Latn-RS"/>
              </w:rPr>
              <w:br/>
              <w:t xml:space="preserve">___________________________________________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lastRenderedPageBreak/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2     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975E8A" w:rsidRPr="00975E8A" w:rsidRDefault="00975E8A" w:rsidP="00975E8A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975E8A">
        <w:rPr>
          <w:rFonts w:ascii="Arial" w:eastAsia="Times New Roman" w:hAnsi="Arial" w:cs="Arial"/>
          <w:sz w:val="26"/>
          <w:szCs w:val="26"/>
          <w:lang w:val="sr-Latn-R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0"/>
      </w:tblGrid>
      <w:tr w:rsidR="00975E8A" w:rsidRPr="00975E8A" w:rsidTr="00975E8A">
        <w:trPr>
          <w:tblCellSpacing w:w="0" w:type="dxa"/>
        </w:trPr>
        <w:tc>
          <w:tcPr>
            <w:tcW w:w="0" w:type="auto"/>
            <w:hideMark/>
          </w:tcPr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</w:pPr>
            <w:bookmarkStart w:id="10" w:name="str_2"/>
            <w:bookmarkEnd w:id="10"/>
            <w:r w:rsidRPr="00975E8A"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  <w:t>Obrazac 2.</w:t>
            </w:r>
          </w:p>
          <w:p w:rsidR="00975E8A" w:rsidRPr="00975E8A" w:rsidRDefault="00975E8A" w:rsidP="00975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</w:pPr>
            <w:r w:rsidRPr="00975E8A"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  <w:t>REGISTAR</w:t>
            </w:r>
            <w:r w:rsidRPr="00975E8A">
              <w:rPr>
                <w:rFonts w:ascii="Arial" w:eastAsia="Times New Roman" w:hAnsi="Arial" w:cs="Arial"/>
                <w:b/>
                <w:bCs/>
                <w:sz w:val="29"/>
                <w:szCs w:val="29"/>
                <w:lang w:val="sr-Latn-RS"/>
              </w:rPr>
              <w:br/>
              <w:t xml:space="preserve">IZDATIH DOZVOLA ZA PREKOGRANIČNO KRETANJE OTPADA </w:t>
            </w:r>
          </w:p>
          <w:p w:rsidR="00975E8A" w:rsidRPr="00975E8A" w:rsidRDefault="00975E8A" w:rsidP="00975E8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sr-Latn-RS"/>
              </w:rPr>
            </w:pPr>
            <w:r w:rsidRPr="00975E8A">
              <w:rPr>
                <w:rFonts w:ascii="Arial" w:eastAsia="Times New Roman" w:hAnsi="Arial" w:cs="Arial"/>
                <w:sz w:val="26"/>
                <w:szCs w:val="26"/>
                <w:lang w:val="sr-Latn-RS"/>
              </w:rPr>
              <w:t xml:space="preserve">  </w:t>
            </w:r>
          </w:p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412"/>
              <w:gridCol w:w="4506"/>
            </w:tblGrid>
            <w:tr w:rsidR="00975E8A" w:rsidRPr="00975E8A">
              <w:trPr>
                <w:tblCellSpacing w:w="0" w:type="dxa"/>
              </w:trPr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1.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Registarski broj: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2.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Broj dosijea: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3.</w:t>
                  </w:r>
                </w:p>
              </w:tc>
              <w:tc>
                <w:tcPr>
                  <w:tcW w:w="2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Vrsta dozvole za upravljanje otpadom</w:t>
                  </w:r>
                </w:p>
              </w:tc>
              <w:tc>
                <w:tcPr>
                  <w:tcW w:w="2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7"/>
                    <w:gridCol w:w="1533"/>
                  </w:tblGrid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>Uvoz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</w:pPr>
                        <w:r w:rsidRPr="00975E8A"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  <w:t></w:t>
                        </w:r>
                      </w:p>
                    </w:tc>
                  </w:tr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>Izvoz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</w:pPr>
                        <w:r w:rsidRPr="00975E8A"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  <w:t></w:t>
                        </w:r>
                      </w:p>
                    </w:tc>
                  </w:tr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>Tranzit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</w:pPr>
                        <w:r w:rsidRPr="00975E8A">
                          <w:rPr>
                            <w:rFonts w:ascii="Webdings" w:eastAsia="Times New Roman" w:hAnsi="Webdings"/>
                            <w:sz w:val="18"/>
                            <w:szCs w:val="18"/>
                            <w:lang w:val="sr-Latn-RS"/>
                          </w:rPr>
                          <w:t></w:t>
                        </w:r>
                      </w:p>
                    </w:tc>
                  </w:tr>
                </w:tbl>
                <w:p w:rsidR="00975E8A" w:rsidRPr="00975E8A" w:rsidRDefault="00975E8A" w:rsidP="00975E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4.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Naziv i podaci podnosioca zahteva za uvoz, izvoz i tranzit otpada kome je izdata dozvola: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Registarski broj: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Naziv nadležnog organa koji je izdao dozvolu: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6.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Broj i datum izdavanja dozvole: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7.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5"/>
                    <w:gridCol w:w="615"/>
                    <w:gridCol w:w="440"/>
                    <w:gridCol w:w="615"/>
                    <w:gridCol w:w="5187"/>
                  </w:tblGrid>
                  <w:tr w:rsidR="00975E8A" w:rsidRPr="00975E8A">
                    <w:trPr>
                      <w:tblCellSpacing w:w="0" w:type="dxa"/>
                    </w:trPr>
                    <w:tc>
                      <w:tcPr>
                        <w:tcW w:w="1100" w:type="pct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Rok važnosti dozvole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od 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do </w:t>
                        </w:r>
                      </w:p>
                    </w:tc>
                    <w:tc>
                      <w:tcPr>
                        <w:tcW w:w="2950" w:type="pct"/>
                        <w:hideMark/>
                      </w:tcPr>
                      <w:p w:rsidR="00975E8A" w:rsidRPr="00975E8A" w:rsidRDefault="00975E8A" w:rsidP="00975E8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lang w:val="sr-Latn-RS"/>
                          </w:rPr>
                        </w:pPr>
                        <w:r w:rsidRPr="00975E8A">
                          <w:rPr>
                            <w:rFonts w:ascii="Arial" w:eastAsia="Times New Roman" w:hAnsi="Arial" w:cs="Arial"/>
                            <w:lang w:val="sr-Latn-RS"/>
                          </w:rPr>
                          <w:t xml:space="preserve">  </w:t>
                        </w:r>
                      </w:p>
                    </w:tc>
                  </w:tr>
                </w:tbl>
                <w:p w:rsidR="00975E8A" w:rsidRPr="00975E8A" w:rsidRDefault="00975E8A" w:rsidP="00975E8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r-Latn-RS"/>
                    </w:rPr>
                  </w:pP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8.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Uslovi utvrđeni dozvolom za uvoz, izvoz i tranzit otpada:</w:t>
                  </w:r>
                </w:p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Kategorija otpada (Aneks I, II, VIII i IX Bazelske konvencije):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Opasne karakteristike (UN klasa, H kod):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lastRenderedPageBreak/>
                    <w:t>Količina: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Država/države tranzita: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Država odredišta: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Država porekla: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Operacije odlaganja (D operacije):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Operacije ponovnog iskorišćenja (R operacije):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Promene: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>a) izmena dozvole</w:t>
                  </w: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br/>
                    <w:t xml:space="preserve">b) oduzimanje dozvole </w:t>
                  </w:r>
                </w:p>
              </w:tc>
            </w:tr>
            <w:tr w:rsidR="00975E8A" w:rsidRPr="00975E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>10.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5E8A" w:rsidRPr="00975E8A" w:rsidRDefault="00975E8A" w:rsidP="00975E8A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lang w:val="sr-Latn-RS"/>
                    </w:rPr>
                  </w:pPr>
                  <w:r w:rsidRPr="00975E8A">
                    <w:rPr>
                      <w:rFonts w:ascii="Arial" w:eastAsia="Times New Roman" w:hAnsi="Arial" w:cs="Arial"/>
                      <w:lang w:val="sr-Latn-RS"/>
                    </w:rPr>
                    <w:t xml:space="preserve">Napomene </w:t>
                  </w:r>
                </w:p>
              </w:tc>
            </w:tr>
          </w:tbl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>Ime i prezime ovlašćenog lica</w:t>
            </w:r>
            <w:r w:rsidRPr="00975E8A">
              <w:rPr>
                <w:rFonts w:ascii="Arial" w:eastAsia="Times New Roman" w:hAnsi="Arial" w:cs="Arial"/>
                <w:lang w:val="sr-Latn-RS"/>
              </w:rPr>
              <w:br/>
              <w:t>________________________________________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  <w:p w:rsidR="00975E8A" w:rsidRPr="00975E8A" w:rsidRDefault="00975E8A" w:rsidP="00975E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Latn-RS"/>
              </w:rPr>
            </w:pPr>
            <w:r w:rsidRPr="00975E8A">
              <w:rPr>
                <w:rFonts w:ascii="Arial" w:eastAsia="Times New Roman" w:hAnsi="Arial" w:cs="Arial"/>
                <w:lang w:val="sr-Latn-RS"/>
              </w:rPr>
              <w:t xml:space="preserve">  </w:t>
            </w:r>
          </w:p>
        </w:tc>
      </w:tr>
    </w:tbl>
    <w:p w:rsidR="00D149F4" w:rsidRDefault="00D149F4"/>
    <w:sectPr w:rsidR="00D149F4" w:rsidSect="00D1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8A"/>
    <w:rsid w:val="00975E8A"/>
    <w:rsid w:val="00CA2ABA"/>
    <w:rsid w:val="00D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F4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975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975E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975E8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75E8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75E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75E8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ebdings">
    <w:name w:val="webdings"/>
    <w:basedOn w:val="Normal"/>
    <w:rsid w:val="00975E8A"/>
    <w:pPr>
      <w:spacing w:before="100" w:beforeAutospacing="1" w:after="100" w:afterAutospacing="1" w:line="240" w:lineRule="auto"/>
    </w:pPr>
    <w:rPr>
      <w:rFonts w:ascii="Webdings" w:eastAsia="Times New Roman" w:hAnsi="Webdings"/>
      <w:sz w:val="18"/>
      <w:szCs w:val="18"/>
    </w:rPr>
  </w:style>
  <w:style w:type="paragraph" w:customStyle="1" w:styleId="normalcentar">
    <w:name w:val="normalcentar"/>
    <w:basedOn w:val="Normal"/>
    <w:rsid w:val="00975E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975E8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975E8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CA2A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CA2ABA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2AB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CA2ABA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F4"/>
    <w:pPr>
      <w:spacing w:after="200" w:line="276" w:lineRule="auto"/>
    </w:pPr>
    <w:rPr>
      <w:sz w:val="22"/>
      <w:szCs w:val="22"/>
    </w:rPr>
  </w:style>
  <w:style w:type="paragraph" w:styleId="Naslov4">
    <w:name w:val="heading 4"/>
    <w:basedOn w:val="Normal"/>
    <w:link w:val="Naslov4Char"/>
    <w:uiPriority w:val="9"/>
    <w:qFormat/>
    <w:rsid w:val="00975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975E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975E8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975E8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75E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975E8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ebdings">
    <w:name w:val="webdings"/>
    <w:basedOn w:val="Normal"/>
    <w:rsid w:val="00975E8A"/>
    <w:pPr>
      <w:spacing w:before="100" w:beforeAutospacing="1" w:after="100" w:afterAutospacing="1" w:line="240" w:lineRule="auto"/>
    </w:pPr>
    <w:rPr>
      <w:rFonts w:ascii="Webdings" w:eastAsia="Times New Roman" w:hAnsi="Webdings"/>
      <w:sz w:val="18"/>
      <w:szCs w:val="18"/>
    </w:rPr>
  </w:style>
  <w:style w:type="paragraph" w:customStyle="1" w:styleId="normalcentar">
    <w:name w:val="normalcentar"/>
    <w:basedOn w:val="Normal"/>
    <w:rsid w:val="00975E8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975E8A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975E8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styleId="Naslov">
    <w:name w:val="Title"/>
    <w:basedOn w:val="Normal"/>
    <w:next w:val="Normal"/>
    <w:link w:val="NaslovChar"/>
    <w:uiPriority w:val="10"/>
    <w:qFormat/>
    <w:rsid w:val="00CA2A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CA2ABA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A2AB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CA2ABA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2018-09-07T08:58:00Z</dcterms:created>
  <dcterms:modified xsi:type="dcterms:W3CDTF">2018-09-07T08:58:00Z</dcterms:modified>
</cp:coreProperties>
</file>