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FC" w:rsidRPr="002540FC" w:rsidRDefault="002540FC" w:rsidP="002540FC">
      <w:pPr>
        <w:pStyle w:val="Naslov"/>
        <w:jc w:val="center"/>
        <w:rPr>
          <w:rFonts w:eastAsia="Times New Roman"/>
          <w:lang w:eastAsia="sr-Latn-RS"/>
        </w:rPr>
      </w:pPr>
      <w:r w:rsidRPr="002540FC">
        <w:rPr>
          <w:rFonts w:eastAsia="Times New Roman"/>
          <w:lang w:eastAsia="sr-Latn-RS"/>
        </w:rPr>
        <w:t>UREDBA</w:t>
      </w:r>
    </w:p>
    <w:p w:rsidR="002540FC" w:rsidRPr="002540FC" w:rsidRDefault="002540FC" w:rsidP="002540FC">
      <w:pPr>
        <w:pStyle w:val="Naslov"/>
        <w:jc w:val="center"/>
        <w:rPr>
          <w:rFonts w:eastAsia="Times New Roman"/>
          <w:lang w:eastAsia="sr-Latn-RS"/>
        </w:rPr>
      </w:pPr>
      <w:r w:rsidRPr="002540FC">
        <w:rPr>
          <w:rFonts w:eastAsia="Times New Roman"/>
          <w:lang w:eastAsia="sr-Latn-RS"/>
        </w:rPr>
        <w:t>O PROGRAMU SISTEMSKOG PRAĆENJA KVALITETA ZEMLJIŠTA, INDIKATORIMA ZA OCENU RIZIKA OD DEGRADACIJE ZEMLJIŠTA I METODOLOGIJI ZA IZRADU REMEDIJACIONIH PROGRAMA</w:t>
      </w:r>
    </w:p>
    <w:p w:rsidR="002540FC" w:rsidRPr="002540FC" w:rsidRDefault="002540FC" w:rsidP="002540FC">
      <w:pPr>
        <w:pStyle w:val="Podnaslov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r w:rsidRPr="002540FC">
        <w:rPr>
          <w:rFonts w:eastAsia="Times New Roman"/>
          <w:lang w:eastAsia="sr-Latn-RS"/>
        </w:rPr>
        <w:t>("Sl. glasnik RS", br. 88/2010 i 30/2018 - dr. uredba)</w:t>
      </w:r>
    </w:p>
    <w:p w:rsidR="002540FC" w:rsidRDefault="002540FC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</w:p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0" w:name="str_1"/>
      <w:bookmarkEnd w:id="0"/>
      <w:r w:rsidRPr="00D106D7">
        <w:rPr>
          <w:rFonts w:ascii="Arial" w:eastAsia="Times New Roman" w:hAnsi="Arial" w:cs="Arial"/>
          <w:sz w:val="31"/>
          <w:szCs w:val="31"/>
          <w:lang w:eastAsia="sr-Latn-RS"/>
        </w:rPr>
        <w:t>I UVODNE ODREDBE</w:t>
      </w:r>
      <w:bookmarkStart w:id="1" w:name="_GoBack"/>
      <w:bookmarkEnd w:id="1"/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1"/>
      <w:bookmarkEnd w:id="2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Ovom uredbom utvrđuje se program sistemskog praćenja kvaliteta zemljišta, indikatori za ocenu rizika od degradacije zemljišta i metodologija za izradu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remedijacionih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programa.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Ova uredba, u delu kojim se uređuje program sistemskog praćenja kvaliteta zemljišta, ne primenjuje se na zemljište koje je uređeno zakonom kojim se uređuje poljoprivredno zemljište i posebnim propisima koji su doneti na osnovu tog zakona.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2"/>
      <w:bookmarkEnd w:id="3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Pojedini izrazi upotrebljeni u ovoj uredbi imaju sledeće značenje: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1</w:t>
      </w:r>
      <w:r w:rsidRPr="00D106D7">
        <w:rPr>
          <w:rFonts w:ascii="Arial" w:eastAsia="Times New Roman" w:hAnsi="Arial" w:cs="Arial"/>
          <w:i/>
          <w:iCs/>
          <w:lang w:eastAsia="sr-Latn-RS"/>
        </w:rPr>
        <w:t>) zaštita zemljišta</w:t>
      </w:r>
      <w:r w:rsidRPr="00D106D7">
        <w:rPr>
          <w:rFonts w:ascii="Arial" w:eastAsia="Times New Roman" w:hAnsi="Arial" w:cs="Arial"/>
          <w:lang w:eastAsia="sr-Latn-RS"/>
        </w:rPr>
        <w:t xml:space="preserve"> jeste skup fizičkih, hemijskih, tehničkih i biotehničkih mera i postupaka za obezbeđivanje svih njegovih funkcija;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2) </w:t>
      </w:r>
      <w:r w:rsidRPr="00D106D7">
        <w:rPr>
          <w:rFonts w:ascii="Arial" w:eastAsia="Times New Roman" w:hAnsi="Arial" w:cs="Arial"/>
          <w:i/>
          <w:iCs/>
          <w:lang w:eastAsia="sr-Latn-RS"/>
        </w:rPr>
        <w:t>degradacija zemljišta</w:t>
      </w:r>
      <w:r w:rsidRPr="00D106D7">
        <w:rPr>
          <w:rFonts w:ascii="Arial" w:eastAsia="Times New Roman" w:hAnsi="Arial" w:cs="Arial"/>
          <w:lang w:eastAsia="sr-Latn-RS"/>
        </w:rPr>
        <w:t xml:space="preserve"> jeste proces narušavanja kvaliteta i funkcija zemljišta koji nastaje prirodnim putem ili ljudskom aktivnošću ili je posledica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nepreduzimanja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mera za otklanjanje štetnih posledica;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3) </w:t>
      </w:r>
      <w:r w:rsidRPr="00D106D7">
        <w:rPr>
          <w:rFonts w:ascii="Arial" w:eastAsia="Times New Roman" w:hAnsi="Arial" w:cs="Arial"/>
          <w:i/>
          <w:iCs/>
          <w:lang w:eastAsia="sr-Latn-RS"/>
        </w:rPr>
        <w:t>procesi degradacije zemljišta</w:t>
      </w:r>
      <w:r w:rsidRPr="00D106D7">
        <w:rPr>
          <w:rFonts w:ascii="Arial" w:eastAsia="Times New Roman" w:hAnsi="Arial" w:cs="Arial"/>
          <w:lang w:eastAsia="sr-Latn-RS"/>
        </w:rPr>
        <w:t xml:space="preserve"> jesu procesi koji dovode do narušavanja njegovih funkcija, a koji nastaju dejstvom prirodnih sila ili ljudskom aktivnošću;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4) </w:t>
      </w:r>
      <w:r w:rsidRPr="00D106D7">
        <w:rPr>
          <w:rFonts w:ascii="Arial" w:eastAsia="Times New Roman" w:hAnsi="Arial" w:cs="Arial"/>
          <w:i/>
          <w:iCs/>
          <w:lang w:eastAsia="sr-Latn-RS"/>
        </w:rPr>
        <w:t>područja pod rizikom</w:t>
      </w:r>
      <w:r w:rsidRPr="00D106D7">
        <w:rPr>
          <w:rFonts w:ascii="Arial" w:eastAsia="Times New Roman" w:hAnsi="Arial" w:cs="Arial"/>
          <w:lang w:eastAsia="sr-Latn-RS"/>
        </w:rPr>
        <w:t xml:space="preserve"> jesu područja na kojima su veći rizici od pojave jednog ili više procesa degradacije zemljišta;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5) </w:t>
      </w:r>
      <w:r w:rsidRPr="00D106D7">
        <w:rPr>
          <w:rFonts w:ascii="Arial" w:eastAsia="Times New Roman" w:hAnsi="Arial" w:cs="Arial"/>
          <w:i/>
          <w:iCs/>
          <w:lang w:eastAsia="sr-Latn-RS"/>
        </w:rPr>
        <w:t>zagađivanje zemljišta</w:t>
      </w:r>
      <w:r w:rsidRPr="00D106D7">
        <w:rPr>
          <w:rFonts w:ascii="Arial" w:eastAsia="Times New Roman" w:hAnsi="Arial" w:cs="Arial"/>
          <w:lang w:eastAsia="sr-Latn-RS"/>
        </w:rPr>
        <w:t xml:space="preserve"> jeste unošenje zagađujućih materija u ili na zemljište, uzrokovano ljudskom delatnošću ili prirodnim procesima, koje ima ili može imati štetne posledice na kvalitet životne sredine i zdravlje ljudi;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lastRenderedPageBreak/>
        <w:t xml:space="preserve">6) </w:t>
      </w:r>
      <w:r w:rsidRPr="00D106D7">
        <w:rPr>
          <w:rFonts w:ascii="Arial" w:eastAsia="Times New Roman" w:hAnsi="Arial" w:cs="Arial"/>
          <w:i/>
          <w:iCs/>
          <w:lang w:eastAsia="sr-Latn-RS"/>
        </w:rPr>
        <w:t>kontaminirane lokacije</w:t>
      </w:r>
      <w:r w:rsidRPr="00D106D7">
        <w:rPr>
          <w:rFonts w:ascii="Arial" w:eastAsia="Times New Roman" w:hAnsi="Arial" w:cs="Arial"/>
          <w:lang w:eastAsia="sr-Latn-RS"/>
        </w:rPr>
        <w:t xml:space="preserve"> jesu lokaliteti na kojima je potvrđeno prisustvo, opasnih i štetnih materija uzrokovano ljudskom aktivnošću, u koncentracijama koje mogu izazvati značajan rizik po ljudsko zdravlje i životnu sredinu;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7) </w:t>
      </w:r>
      <w:r w:rsidRPr="00D106D7">
        <w:rPr>
          <w:rFonts w:ascii="Arial" w:eastAsia="Times New Roman" w:hAnsi="Arial" w:cs="Arial"/>
          <w:i/>
          <w:iCs/>
          <w:lang w:eastAsia="sr-Latn-RS"/>
        </w:rPr>
        <w:t>industrijski devastirane lokacije (</w:t>
      </w:r>
      <w:proofErr w:type="spellStart"/>
      <w:r w:rsidRPr="00D106D7">
        <w:rPr>
          <w:rFonts w:ascii="Arial" w:eastAsia="Times New Roman" w:hAnsi="Arial" w:cs="Arial"/>
          <w:i/>
          <w:iCs/>
          <w:lang w:eastAsia="sr-Latn-RS"/>
        </w:rPr>
        <w:t>brownfield</w:t>
      </w:r>
      <w:proofErr w:type="spellEnd"/>
      <w:r w:rsidRPr="00D106D7">
        <w:rPr>
          <w:rFonts w:ascii="Arial" w:eastAsia="Times New Roman" w:hAnsi="Arial" w:cs="Arial"/>
          <w:i/>
          <w:iCs/>
          <w:lang w:eastAsia="sr-Latn-RS"/>
        </w:rPr>
        <w:t xml:space="preserve"> lokacije)</w:t>
      </w:r>
      <w:r w:rsidRPr="00D106D7">
        <w:rPr>
          <w:rFonts w:ascii="Arial" w:eastAsia="Times New Roman" w:hAnsi="Arial" w:cs="Arial"/>
          <w:lang w:eastAsia="sr-Latn-RS"/>
        </w:rPr>
        <w:t xml:space="preserve"> jesu lokaliteti koji su napušteni i/ili pogođeni istorijskim zagađenjem i zahtevaju intervencije za njihovu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revitalizaciju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kako bi se privele korisnoj i bezbednoj nameni;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8) </w:t>
      </w:r>
      <w:proofErr w:type="spellStart"/>
      <w:r w:rsidRPr="00D106D7">
        <w:rPr>
          <w:rFonts w:ascii="Arial" w:eastAsia="Times New Roman" w:hAnsi="Arial" w:cs="Arial"/>
          <w:i/>
          <w:iCs/>
          <w:lang w:eastAsia="sr-Latn-RS"/>
        </w:rPr>
        <w:t>remedijacija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jeste proces preduzimanja mera za zaustavljanje zagađenja i dalje degradacije životne sredine do nivoa koji je bezbedan za buduće korišćenje lokacije, uključujući uređenje prostora,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revitalizaciju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rekultivaciju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;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9) </w:t>
      </w:r>
      <w:r w:rsidRPr="00D106D7">
        <w:rPr>
          <w:rFonts w:ascii="Arial" w:eastAsia="Times New Roman" w:hAnsi="Arial" w:cs="Arial"/>
          <w:i/>
          <w:iCs/>
          <w:lang w:eastAsia="sr-Latn-RS"/>
        </w:rPr>
        <w:t>granične minimalne vrednosti</w:t>
      </w:r>
      <w:r w:rsidRPr="00D106D7">
        <w:rPr>
          <w:rFonts w:ascii="Arial" w:eastAsia="Times New Roman" w:hAnsi="Arial" w:cs="Arial"/>
          <w:lang w:eastAsia="sr-Latn-RS"/>
        </w:rPr>
        <w:t xml:space="preserve"> jesu one vrednosti na kojima su potpuno dostignute funkcionalne osobine zemljišta, odnosno one označavaju nivo na kome je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dostignut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održiv kvalitet zemljišta;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10)</w:t>
      </w:r>
      <w:r w:rsidRPr="00D106D7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D106D7">
        <w:rPr>
          <w:rFonts w:ascii="Arial" w:eastAsia="Times New Roman" w:hAnsi="Arial" w:cs="Arial"/>
          <w:i/>
          <w:iCs/>
          <w:lang w:eastAsia="sr-Latn-RS"/>
        </w:rPr>
        <w:t>remedijacione</w:t>
      </w:r>
      <w:proofErr w:type="spellEnd"/>
      <w:r w:rsidRPr="00D106D7">
        <w:rPr>
          <w:rFonts w:ascii="Arial" w:eastAsia="Times New Roman" w:hAnsi="Arial" w:cs="Arial"/>
          <w:i/>
          <w:iCs/>
          <w:lang w:eastAsia="sr-Latn-RS"/>
        </w:rPr>
        <w:t xml:space="preserve"> vrednosti</w:t>
      </w:r>
      <w:r w:rsidRPr="00D106D7">
        <w:rPr>
          <w:rFonts w:ascii="Arial" w:eastAsia="Times New Roman" w:hAnsi="Arial" w:cs="Arial"/>
          <w:lang w:eastAsia="sr-Latn-RS"/>
        </w:rPr>
        <w:t xml:space="preserve"> jesu vrednosti koje ukazuju da su osnovne funkcije zemljišta ugrožene ili ozbiljno narušene i zahtevaju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remedijacione</w:t>
      </w:r>
      <w:proofErr w:type="spellEnd"/>
      <w:r w:rsidRPr="00D106D7">
        <w:rPr>
          <w:rFonts w:ascii="Arial" w:eastAsia="Times New Roman" w:hAnsi="Arial" w:cs="Arial"/>
          <w:lang w:eastAsia="sr-Latn-RS"/>
        </w:rPr>
        <w:t>, sanacione i ostale mere.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4" w:name="str_2"/>
      <w:bookmarkEnd w:id="4"/>
      <w:r w:rsidRPr="00D106D7">
        <w:rPr>
          <w:rFonts w:ascii="Arial" w:eastAsia="Times New Roman" w:hAnsi="Arial" w:cs="Arial"/>
          <w:sz w:val="31"/>
          <w:szCs w:val="31"/>
          <w:lang w:eastAsia="sr-Latn-RS"/>
        </w:rPr>
        <w:t>II PROGRAM SISTEMSKOG PRAĆENJA KVALITETA ZEMLJIŠTA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3"/>
      <w:bookmarkEnd w:id="5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Program sistemskog praćenja kvaliteta zemljišta obuhvata: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1) broj i raspored lokaliteta, položaj mernih mesta prikazan </w:t>
      </w:r>
      <w:proofErr w:type="spellStart"/>
      <w:r w:rsidRPr="00D106D7">
        <w:rPr>
          <w:rFonts w:ascii="Arial" w:eastAsia="Times New Roman" w:hAnsi="Arial" w:cs="Arial"/>
          <w:i/>
          <w:iCs/>
          <w:lang w:eastAsia="sr-Latn-RS"/>
        </w:rPr>
        <w:t>Gauss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- </w:t>
      </w:r>
      <w:proofErr w:type="spellStart"/>
      <w:r w:rsidRPr="00D106D7">
        <w:rPr>
          <w:rFonts w:ascii="Arial" w:eastAsia="Times New Roman" w:hAnsi="Arial" w:cs="Arial"/>
          <w:i/>
          <w:iCs/>
          <w:lang w:eastAsia="sr-Latn-RS"/>
        </w:rPr>
        <w:t>Krigerovim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koordinatama;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2) listu parametara koji će se prikupljati na mestima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uzorkovanja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zemljišta;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3) listu metoda i standarda koji se koriste za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zemljišta, analizu uzoraka i obradu podataka;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4) definisanje vremenske dinamike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uzorkovanja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zemljišta, analize uzoraka, obrade i prikaza podataka;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5) određivanje stručnih akreditovanih institucija koje će vršiti sistemsko praćenje kvaliteta zemljišta.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4"/>
      <w:bookmarkEnd w:id="6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Program sistemskog praćenja kvaliteta zemljišta obuhvata uspostavljanje državne i lokalne mreže lokaliteta za praćenje kvaliteta zemljišta.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5"/>
      <w:bookmarkEnd w:id="7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Državna mreža lokaliteta uspostavlja se za praćenje kvaliteta zemljišta na nivou Republike Srbije na lokalitetima na kojima je došlo ili može doći do zagađenja zemljišta i koji su od posebnog interesa za Republiku Srbiju.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6"/>
      <w:bookmarkEnd w:id="8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lastRenderedPageBreak/>
        <w:t>Lokalna mreža lokaliteta za praćenje kvaliteta zemljišta (u daljem tekstu: lokalna mreža) uspostavlja se za praćenje kvaliteta zemljišta na nivou autonomne pokrajine i jedinice lokalne samouprave.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Lokalnu mrežu čine dopunski lokaliteti koji se određuju na osnovu merenja ili postupaka procene, a za koje nema podataka o nivou zagađujućih materija, u skladu sa svojim potrebama i mogućnostima.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7"/>
      <w:bookmarkEnd w:id="9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Lista parametara obuhvata podatke i informacije koji se prikupljaju na mestima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uzorkovanja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zemljišta.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Prilikom izbora parametara uzimaju se u obzir oni parametri koji mogu dostići vrednosti koje mogu izazvati značajan rizik po ljudsko zdravlje i životnu sredinu. 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8"/>
      <w:bookmarkEnd w:id="10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Lista metoda i standarda koji se koriste za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zemljišta, analizu uzoraka i obradu podataka obuhvata spisak referentnih metoda i standarda koji će se koristiti pri realizaciji programa sistemskog praćenja kvaliteta zemljišta za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analizu uzoraka, kao i za ocenjivanje vrednosti koncentracija. 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9"/>
      <w:bookmarkEnd w:id="11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Vremenska dinamika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uzorkovanja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zemljišta, analiza uzoraka, obrada i prikaz podataka zavisi od postojanosti analiziranih parametara, njihovih oblika i koncentracija u životnoj sredini.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Iz razloga navedenih u stavu 1. ovog člana utvrđuju se parametri sa godišnjom, trogodišnjom i petogodišnjom dinamikom merenja.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10"/>
      <w:bookmarkEnd w:id="12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Podaci dobijeni realizacijom programa sistemskog praćenja kvaliteta zemljišta dostavljaju se Agenciji za zaštitu životne sredine do 31. marta tekuće godine za prethodnu godinu.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Podaci iz stava 1. ovog člana koriste se za ocenjivanje kvaliteta zemljišta, kao i za izradu izveštaja o stanju zemljišta i sastavni su deo informacionog sistema zaštite životne sredine.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3" w:name="str_3"/>
      <w:bookmarkEnd w:id="13"/>
      <w:r w:rsidRPr="00D106D7">
        <w:rPr>
          <w:rFonts w:ascii="Arial" w:eastAsia="Times New Roman" w:hAnsi="Arial" w:cs="Arial"/>
          <w:sz w:val="31"/>
          <w:szCs w:val="31"/>
          <w:lang w:eastAsia="sr-Latn-RS"/>
        </w:rPr>
        <w:t>III INDIKATORI ZA OCENU RIZIKA OD DEGRADACIJE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11"/>
      <w:bookmarkEnd w:id="14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11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Indikatori za ocenu rizika od degradacije zemljišta su: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1) stepen ugroženosti zemljišta od erozije;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2) stepen ugroženosti zemljišta od gubitka organske materije;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3) stepen ugroženosti zemljišta sa rizikom od zbijanja zemljišta;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4) stepen ugroženosti zemljišta od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zaslanjivanja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i/ili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alkalizacije</w:t>
      </w:r>
      <w:proofErr w:type="spellEnd"/>
      <w:r w:rsidRPr="00D106D7">
        <w:rPr>
          <w:rFonts w:ascii="Arial" w:eastAsia="Times New Roman" w:hAnsi="Arial" w:cs="Arial"/>
          <w:lang w:eastAsia="sr-Latn-RS"/>
        </w:rPr>
        <w:t>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lastRenderedPageBreak/>
        <w:t>5) stepen ugroženosti zemljišta od klizišta, osim klizišta koja mogu nastati rudarskim aktivnostima za vreme trajanja aktivnosti;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6) stepen ugroženosti zemljišta od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acidifikacije</w:t>
      </w:r>
      <w:proofErr w:type="spellEnd"/>
      <w:r w:rsidRPr="00D106D7">
        <w:rPr>
          <w:rFonts w:ascii="Arial" w:eastAsia="Times New Roman" w:hAnsi="Arial" w:cs="Arial"/>
          <w:lang w:eastAsia="sr-Latn-RS"/>
        </w:rPr>
        <w:t>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7) stepen ugroženosti zemljišta od hemijskog zagađenja.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Izbor indikatora za ocenu rizika od degradacije zemljišta vrši na bazi očekivanog stanja ili rezultata prethodnih istraživanja.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12"/>
      <w:bookmarkEnd w:id="15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12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Indikatori iz člana 11. ove uredbe ocenjuju se na osnovu opštih elemenata za ocenu rizika od degradacije zemljišta koji su dati u Prilogu 1. - Opšti elementi za ocenu rizika od degradacije zemljišta, koji je odštampan uz ovu uredbu i čini njen sastavni deo.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Stepen ugroženosti zemljišta od hemijskog zagađenja određuje se na osnovu vrednosti zagađujućih materija datih u posebnom propisu kojim se regulišu granične vrednosti opasnih i štetnih materija u podzemnim vodama i u Prilogu 2. -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Remedijacione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vrednosti koncentracija opasnih i štetnih materija i vrednosti koje mogu ukazati na značajnu kontaminaciju podzemnih voda i Priloga 3. - Granične 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remedijacione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vrednosti koncentracija opasnih i štetnih materija i vrednosti koje mogu ukazati na značajnu kontaminaciju zemljišta, koji su odštampani uz ovu uredbu i čine njen sastavni deo.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6" w:name="str_4"/>
      <w:bookmarkEnd w:id="16"/>
      <w:r w:rsidRPr="00D106D7">
        <w:rPr>
          <w:rFonts w:ascii="Arial" w:eastAsia="Times New Roman" w:hAnsi="Arial" w:cs="Arial"/>
          <w:sz w:val="31"/>
          <w:szCs w:val="31"/>
          <w:lang w:eastAsia="sr-Latn-RS"/>
        </w:rPr>
        <w:t>IV METODOLOGIJA ZA IZRADU REMEDIJACIONIH PROGRAMA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13"/>
      <w:bookmarkEnd w:id="17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13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D106D7">
        <w:rPr>
          <w:rFonts w:ascii="Arial" w:eastAsia="Times New Roman" w:hAnsi="Arial" w:cs="Arial"/>
          <w:lang w:eastAsia="sr-Latn-RS"/>
        </w:rPr>
        <w:t>Remedijacioni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programi izrađuju se tako da sadrže: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1) tip lokacije, količine i koncentracije opasnih materija;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2) utvrđivanje statusa ugroženosti životne sredine;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3) tip, opterećenje i migracije zagađenja u toku vremena, postojeće i moguće uticaje na životnu sredinu;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4) mere koje će biti realizovane i dokaz za njihovu celishodnost;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5) interne mere kontrole koji obezbeđuju odgovarajuće izvršenje i efikasnost planiranih mera;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6) interne mere kontrole koje uključuju i program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kako bi se pratio tok sanacije, odnosno smanjenje rizika po ljudsko zdravlje i životnu sredinu;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7) dinamiku realizacije i troškove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D106D7">
        <w:rPr>
          <w:rFonts w:ascii="Arial" w:eastAsia="Times New Roman" w:hAnsi="Arial" w:cs="Arial"/>
          <w:lang w:eastAsia="sr-Latn-RS"/>
        </w:rPr>
        <w:t>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clan_14"/>
      <w:bookmarkEnd w:id="18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14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Radi izrade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remedijacionih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programa na osnovu utvrđenog prisustva zagađujućih materija u zemljištu određuju se kontaminirane lokacije.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lastRenderedPageBreak/>
        <w:t xml:space="preserve">Kontaminirane lokacije obuhvataju površine na kojima su ispoljeni procesi degradacije i destrukcije, i to: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1)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odlagališta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otpada;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2) lokacije privrednih subjekata - operatera, odnosno lokacije čije zagađenje prouzrokuju aktivne ili neaktivne instalacije ili operateri u čijem su okruženju deponovane opasne materije;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3) lokacije udesa, odnosno lokacije zagađene usled vanrednih događaja, uključujući 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kvarove</w:t>
      </w:r>
      <w:proofErr w:type="spellEnd"/>
      <w:r w:rsidRPr="00D106D7">
        <w:rPr>
          <w:rFonts w:ascii="Arial" w:eastAsia="Times New Roman" w:hAnsi="Arial" w:cs="Arial"/>
          <w:lang w:eastAsia="sr-Latn-RS"/>
        </w:rPr>
        <w:t>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4) industrijski devastirane lokacije (</w:t>
      </w:r>
      <w:proofErr w:type="spellStart"/>
      <w:r w:rsidRPr="00D106D7">
        <w:rPr>
          <w:rFonts w:ascii="Arial" w:eastAsia="Times New Roman" w:hAnsi="Arial" w:cs="Arial"/>
          <w:i/>
          <w:iCs/>
          <w:lang w:eastAsia="sr-Latn-RS"/>
        </w:rPr>
        <w:t>brownfield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lokacije) na kojima su se obavljale delatnosti koje su mogle da kontaminiraju zemljište.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Lokacije na kojima je deponovan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nezagađeni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materijal od iskopavanja (zemlja) ne pripadaju kontaminiranim lokacijama.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Inventar kontaminiranih lokacija predstavlja sastavni deo informacionog sistema zaštite životne sredine koji vodi Agencija za zaštitu životne sredine.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Čl. 15 i 16*</w:t>
      </w:r>
    </w:p>
    <w:p w:rsidR="00D106D7" w:rsidRPr="00D106D7" w:rsidRDefault="00D106D7" w:rsidP="00D106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(</w:t>
      </w:r>
      <w:r w:rsidRPr="00D106D7">
        <w:rPr>
          <w:rFonts w:ascii="Arial" w:eastAsia="Times New Roman" w:hAnsi="Arial" w:cs="Arial"/>
          <w:i/>
          <w:iCs/>
          <w:lang w:eastAsia="sr-Latn-RS"/>
        </w:rPr>
        <w:t>Prestali da važe</w:t>
      </w:r>
      <w:r w:rsidRPr="00D106D7">
        <w:rPr>
          <w:rFonts w:ascii="Arial" w:eastAsia="Times New Roman" w:hAnsi="Arial" w:cs="Arial"/>
          <w:lang w:eastAsia="sr-Latn-RS"/>
        </w:rPr>
        <w:t>)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9" w:name="str_5"/>
      <w:bookmarkEnd w:id="19"/>
      <w:r w:rsidRPr="00D106D7">
        <w:rPr>
          <w:rFonts w:ascii="Arial" w:eastAsia="Times New Roman" w:hAnsi="Arial" w:cs="Arial"/>
          <w:sz w:val="31"/>
          <w:szCs w:val="31"/>
          <w:lang w:eastAsia="sr-Latn-RS"/>
        </w:rPr>
        <w:t>V PRELAZNA I ZAVRŠNA ODREDBA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" w:name="clan_17"/>
      <w:bookmarkEnd w:id="20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17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Na osnovu indikatora za ocenu rizika od degradacije zemljišta identifikovaće se područja na kojima se javlja jedan ili više procesa degradacije zemljišta u roku od pet godina od dana stupanja na snagu ove uredbe.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" w:name="clan_18"/>
      <w:bookmarkEnd w:id="21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18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Ova uredba stupa na snagu osmog dana od dana objavljivanja u "Službenom glasniku Republike Srbije".</w:t>
      </w:r>
    </w:p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2" w:name="str_6"/>
      <w:bookmarkEnd w:id="22"/>
      <w:r w:rsidRPr="00D106D7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Prilog 1.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D106D7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OPŠTI ELEMENTI ZA OCENU RIZIKA OD DEGRADACIJE ZEMLJIŠTA</w:t>
      </w:r>
    </w:p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2"/>
      </w:tblGrid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1. ELEMENTI ZA IDENTIFIKACIJU OBLASTI SA RIZIKOM OD EROZIJE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Tip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Tekstura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Gustina i vodno-vazdušna svojstva zemljišta, hidraulička svojstva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Topografija, uključujući gradijent nagiba i dužinu nagiba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Pokrovnost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lastRenderedPageBreak/>
              <w:t>Način korišćenja zemljišta i zemljišnog prostora (uključujući upravljanje zemljištem, poljoprivredne sisteme i šumarstvo)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Klima (uključujući distribuciju padavina i karakteristike vetra)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Hidrološki uslovi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Agroekološka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zona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Dominantni faktori pojave erozionih procesa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Kvantitativni pokazatelj stepena ugroženosti-koeficijent erozije Z (prema metodi "Potencijala erozije")</w:t>
            </w:r>
          </w:p>
        </w:tc>
      </w:tr>
    </w:tbl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2"/>
      </w:tblGrid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2. ELEMENTI ZA IDENTIFIKACIJU OBLASTI SA RIZIKOM OD GUBITKA ORGANSKE MATERIJE IZ ZEMLJIŠTA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Tip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Tekstura zemljišta / sadržaj frakcija praha i gline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Ukupan sadržaj ugljenika i sadržaj humusa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Vlažnost zemljišta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Gustina zemljišta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Organski ugljenik u zemljišta (zalihe)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Klima (uključujući distribuciju padavina i karakteristike vetra)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Topografija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Pokrivenost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zemljišta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Način korišćenja zemljišta (uključujući upravljanje zemljištem, poljoprivredne sisteme i šumarstvo)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Dominantni faktori koji izazivaju gubitke organske materije</w:t>
            </w:r>
          </w:p>
        </w:tc>
      </w:tr>
    </w:tbl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2"/>
      </w:tblGrid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3. ELEMENTI ZA IDENTIFIKACIJU OBLASTI SA RIZIKOM OD ZBIJANJA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Tip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Tekstura površinskog i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podpovršinskog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sloja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Zapreminska masa površinskog i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podpovršinskog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sloja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Organska materija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Klima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Pokrivenost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zemljišta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Način korišćenja zemljišta (uključujući upravljanje zemljištem, poljoprivredne sisteme i šumarstvo)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Topografija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Dominantni faktori koji dovode do zbijanja </w:t>
            </w:r>
          </w:p>
        </w:tc>
      </w:tr>
    </w:tbl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2"/>
      </w:tblGrid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4. ELEMENTI ZA IDENTIFIKACIJU OBLASTI SA RIZIKOM OD ZASLANJIVANJA I/ILI ALKALIZACIJE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Tip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Tekstura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Hidraulična svojstva zemljišta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Pokazatelji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zaslanjenosti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zemljišta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lastRenderedPageBreak/>
              <w:t>Irigaciona područja, hemijske osobine voda koje služe za navodnjavanje i odvodnjavanje i tip irigacionih tehnika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Režim i hemijske osobine podzemnih voda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Klima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Dominantni faktori koji dovode do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zaslanjivanja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i/ili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alkalizacije</w:t>
            </w:r>
            <w:proofErr w:type="spellEnd"/>
          </w:p>
        </w:tc>
      </w:tr>
    </w:tbl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2"/>
      </w:tblGrid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5. ELEMENTI ZA IDENTIFIKACIJU OBLASTI SA RIZIKOM OD KLIZIŠTA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Tip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Pojava / učestalost postojećih odrona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Stenovita podloga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Topografija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Pokrivenost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zemljišta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Način korišćenja zemljišta (uključujući upravljanje zemljištem, poljoprivredne sisteme i šumarstvo)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Klima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Seizmički rizik (Rizik od seizmičkih pokreta)</w:t>
            </w:r>
          </w:p>
        </w:tc>
      </w:tr>
    </w:tbl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2"/>
      </w:tblGrid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6. ELEMENTI ZA IDENTIFIKACIJU OBLASTI SA RIZIKOM OD ACIDIFIKACIJE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Tip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Tekstura zemljišta (sadržaj gline)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CEC (kapacitet izmene katjona)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Zasićenost bazama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Sadržaj organske materije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Karakteristike klime (režim i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hemizam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padavina)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Režim podzemnih voda</w:t>
            </w:r>
          </w:p>
        </w:tc>
      </w:tr>
    </w:tbl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3" w:name="str_7"/>
      <w:bookmarkEnd w:id="23"/>
      <w:r w:rsidRPr="00D106D7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Prilog 2.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D106D7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REMEDIJACIONE VREDNOSTI KONCENTRACIJA OPASNIH I ŠTETNIH MATERIJA I VREDNOSTI KOJE MOGU UKAZATI NA ZNAČAJNU KONTAMINACIJU PODZEMNIH VODA</w:t>
      </w:r>
    </w:p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D106D7" w:rsidRPr="00D106D7" w:rsidTr="00D106D7">
        <w:trPr>
          <w:tblCellSpacing w:w="0" w:type="dxa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Podzemne vode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μg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/l u rastvoru)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Remedijaciona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br/>
              <w:t>vrednost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Metali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Kadmium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Hrom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Cr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Bakar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Cu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Nikl (Ni)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Olovo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Pb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lastRenderedPageBreak/>
              <w:t>Cink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Zn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800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Živa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Hg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0,3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Arsen (As)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Barium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625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Kobalt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Co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Molibden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Antimon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Sb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Berilijum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(Be)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Selen (Se)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160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Telur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Talijum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Th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Kalaj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Sn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Vanadijum 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Srebro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Ag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Neorganska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Cijanidi - slobodni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Cijanidi - kompleks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&lt; 5)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1*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Cijanidi - kompleks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≥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Tiocijanati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Aromatična organska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Benzen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Etilbenzen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Toluen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Ksileni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Stiren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vinilbenzen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Fenol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Krezoli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Katehol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(o-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dihidroksibenzen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1250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Rezorcinol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(m-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dihidroksibenzen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Hidrohinon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(p-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dihidroksibenzen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800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Dodecilbenzen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Aromatični rastvarači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Policiklični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aromatični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ugljovodonici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(PAH)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PAH (ukupni)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2*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Naftalen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Antracen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Fenantren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lastRenderedPageBreak/>
              <w:t>Fluoranten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Benzo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(a)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antracen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Krizen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Benzo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(a)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piren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Benzo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ghi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perilen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Benzo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(k)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fluoranten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Indeno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(1,2,3-cd)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piren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Hlorovani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ugljovodonici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Vinilhlorid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Dihlormetan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1,1-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900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1,2-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1,1-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dihloreten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1,2-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dihloreten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D106D7">
              <w:rPr>
                <w:rFonts w:ascii="Arial" w:eastAsia="Times New Roman" w:hAnsi="Arial" w:cs="Arial"/>
                <w:i/>
                <w:iCs/>
                <w:lang w:eastAsia="sr-Latn-RS"/>
              </w:rPr>
              <w:t>(</w:t>
            </w:r>
            <w:proofErr w:type="spellStart"/>
            <w:r w:rsidRPr="00D106D7">
              <w:rPr>
                <w:rFonts w:ascii="Arial" w:eastAsia="Times New Roman" w:hAnsi="Arial" w:cs="Arial"/>
                <w:i/>
                <w:iCs/>
                <w:lang w:eastAsia="sr-Latn-RS"/>
              </w:rPr>
              <w:t>cis</w:t>
            </w:r>
            <w:proofErr w:type="spellEnd"/>
            <w:r w:rsidRPr="00D106D7">
              <w:rPr>
                <w:rFonts w:ascii="Arial" w:eastAsia="Times New Roman" w:hAnsi="Arial" w:cs="Arial"/>
                <w:i/>
                <w:iCs/>
                <w:lang w:eastAsia="sr-Latn-RS"/>
              </w:rPr>
              <w:t>, trans)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Dihlorpropan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80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Trihlormetan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(Hloroform)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1,1,1-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1,1,2-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Trihloreten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Tetrahlormetan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Tetrahloreten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Monohlorbenzen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180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Tetrahlorbenzen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2.5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Pentahlorbenzen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Heksahlorbenzen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Monohlorfenol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Dihlorfenol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Trihlorfenol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Tetrahlorfenol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Pentahlorfenol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Hloronaftalen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Monohloranilin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Polihlorovani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bifenili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5*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Pentahloranilin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4-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hlormetilfenol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Dioksin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0,001 mg/l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Pesticidi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DDT/ DDD/ DDE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Drini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6*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HCH-jedinjenja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7*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Atrazin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Karbaril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Karbofuran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Hlordan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Endosulfan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Heptahlor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0,3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Heptahlorepoksid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Maneb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MCPA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8*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Organo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kalajna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jedinjenja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0,7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Azinfosmetil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Ostali zagađivači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Cikloheksanon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Ftalati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9*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Mineralna ulja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Piridini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Tetrahidrofuran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Tetrahidrotiofen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Tribromometan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Akrilonitril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Butanol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5600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1,2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butilacetat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6300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Etilacetat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Dietilenglikol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13000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Etilenglikol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5500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Formaldehid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Izopropanol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31000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Metanol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24000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Metil-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tercijarni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butil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-etar (MTBE)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9200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Metiletilketon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(MEK)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6000</w:t>
            </w:r>
          </w:p>
        </w:tc>
      </w:tr>
    </w:tbl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4" w:name="str_8"/>
      <w:bookmarkEnd w:id="24"/>
      <w:r w:rsidRPr="00D106D7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lastRenderedPageBreak/>
        <w:t>Prilog 3.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D106D7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GRANIČNE I REMEDIJACIONE VREDNOSTI KONCENTRACIJA OPASNIH I ŠTETNIH MATERIJA I VREDNOSTI KOJE MOGU UKAZATI NA ZNAČAJNU KONTAMINACIJU ZEMLJIŠTA</w:t>
      </w:r>
    </w:p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1"/>
        <w:gridCol w:w="1888"/>
        <w:gridCol w:w="2733"/>
      </w:tblGrid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Zemljište (mg/kg apsolutno suve materije)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Granična vrednost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Remedijaciona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vrednost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Metali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Kadmium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Hrom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Cr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380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Bakar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Cu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190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Nikl (Ni)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Olovo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Pb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Cink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Zn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720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Živa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Hg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Arsen (As)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Barium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625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Kobalt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Co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240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Molibden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Antimon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Sb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Granična vrednost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Berilijum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(Be)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Selen (Se)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Telur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Talijum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Th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Kalaj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Sn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900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Vanadijum 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Srebro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Ag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Neorganska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Cijanidi - slobodni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Cijanidi - kompleks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&lt; 5)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1*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Cijanidi - kompleks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≥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Tiocijanati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Bromidi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mgBr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/l)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Fluoridi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mgF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/l)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Aromatična organska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Benzen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Etilbenzen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Toluen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lastRenderedPageBreak/>
              <w:t>Ksileni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Stiren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vinilbenzen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Fenol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Krezoli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Katehol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(o-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dihidroksibenzen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Rezorcinol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(m-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dihidroksibenzen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Hidrohinon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(p-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dihidroksibenzen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Granična vrednost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Dodecilbenzen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Aromatični rastvarači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Policiklični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aromatični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ugljovodonici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(PAH)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PAH (ukupni)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2*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Hlorovani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ugljovodonici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Vinilhlorid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Dihlormetan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1,1-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1,2-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1,1-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dihloreten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0,3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1,2-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dihloreten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106D7">
              <w:rPr>
                <w:rFonts w:ascii="Arial" w:eastAsia="Times New Roman" w:hAnsi="Arial" w:cs="Arial"/>
                <w:i/>
                <w:iCs/>
                <w:lang w:eastAsia="sr-Latn-RS"/>
              </w:rPr>
              <w:t>cis</w:t>
            </w:r>
            <w:proofErr w:type="spellEnd"/>
            <w:r w:rsidRPr="00D106D7">
              <w:rPr>
                <w:rFonts w:ascii="Arial" w:eastAsia="Times New Roman" w:hAnsi="Arial" w:cs="Arial"/>
                <w:i/>
                <w:iCs/>
                <w:lang w:eastAsia="sr-Latn-RS"/>
              </w:rPr>
              <w:t>, trans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Dihlorpropan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Trihlormetan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(Hloroform)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1,1,1-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1,1,2-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Trihloreten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Tetrahlormetan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Tetrahloreten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Hlorbenzeni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3*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Hlorfenoli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4*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Hloronaftalen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Monohloranilin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Polihlorovani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bifenili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5*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Ekstraktabilna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halogenizovana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organska jedinjenja (EOX)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Granična vrednost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Pentahloranilin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lastRenderedPageBreak/>
              <w:t>4-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hlormetilfenol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Dioksin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Pesticidi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DDT/ DDD/ DDE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Drini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6*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Aldrin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Dieldrin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Endrin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HCH-jedinjenja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7*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α-HCH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β-HCH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γ-HCH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Atrazin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Karbaril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Karbofuran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Hlordan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Endosulfan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Heptahlor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Heptahlorepoksid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Maneb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MCPA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8*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Organo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kalajna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jedinjenja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2,5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Granična vrednost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Azinfosmetil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Ostali zagađivači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Cikloheksanon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Ftalati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Mineralna ulja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Piridini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Tetrahidrofuran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Tetrahidrotiofen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90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Tribromometan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Granična vrednost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Akrilonitril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Butanol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1,2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butilacetat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Etilacetat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lastRenderedPageBreak/>
              <w:t>Dietilenglikol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270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Etilenglikol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Formaldehid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Izopropanol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220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Metanol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Metil-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tercijarni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butil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-etar (MTBE)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Metiletilketon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(MEK)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35</w:t>
            </w:r>
          </w:p>
        </w:tc>
      </w:tr>
    </w:tbl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b/>
          <w:bCs/>
          <w:lang w:eastAsia="sr-Latn-RS"/>
        </w:rPr>
        <w:t>1*</w:t>
      </w:r>
      <w:r w:rsidRPr="00D106D7">
        <w:rPr>
          <w:rFonts w:ascii="Arial" w:eastAsia="Times New Roman" w:hAnsi="Arial" w:cs="Arial"/>
          <w:lang w:eastAsia="sr-Latn-RS"/>
        </w:rPr>
        <w:t xml:space="preserve"> - Vrednost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pH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se određuje u 0.01 M CaCl</w:t>
      </w:r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2</w:t>
      </w:r>
      <w:r w:rsidRPr="00D106D7">
        <w:rPr>
          <w:rFonts w:ascii="Arial" w:eastAsia="Times New Roman" w:hAnsi="Arial" w:cs="Arial"/>
          <w:lang w:eastAsia="sr-Latn-RS"/>
        </w:rPr>
        <w:t>.</w:t>
      </w:r>
      <w:r w:rsidRPr="00D106D7">
        <w:rPr>
          <w:rFonts w:ascii="Arial" w:eastAsia="Times New Roman" w:hAnsi="Arial" w:cs="Arial"/>
          <w:lang w:eastAsia="sr-Latn-RS"/>
        </w:rPr>
        <w:br/>
      </w:r>
      <w:r w:rsidRPr="00D106D7">
        <w:rPr>
          <w:rFonts w:ascii="Arial" w:eastAsia="Times New Roman" w:hAnsi="Arial" w:cs="Arial"/>
          <w:b/>
          <w:bCs/>
          <w:lang w:eastAsia="sr-Latn-RS"/>
        </w:rPr>
        <w:t>2*</w:t>
      </w:r>
      <w:r w:rsidRPr="00D106D7">
        <w:rPr>
          <w:rFonts w:ascii="Arial" w:eastAsia="Times New Roman" w:hAnsi="Arial" w:cs="Arial"/>
          <w:lang w:eastAsia="sr-Latn-RS"/>
        </w:rPr>
        <w:t xml:space="preserve"> - Suma 10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policikličnih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aromatičnih ugljovodonika (</w:t>
      </w:r>
      <w:proofErr w:type="spellStart"/>
      <w:r w:rsidRPr="00D106D7">
        <w:rPr>
          <w:rFonts w:ascii="Arial" w:eastAsia="Times New Roman" w:hAnsi="Arial" w:cs="Arial"/>
          <w:lang w:eastAsia="sr-Latn-RS"/>
        </w:rPr>
        <w:t>antracen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benzo</w:t>
      </w:r>
      <w:proofErr w:type="spellEnd"/>
      <w:r w:rsidRPr="00D106D7">
        <w:rPr>
          <w:rFonts w:ascii="Arial" w:eastAsia="Times New Roman" w:hAnsi="Arial" w:cs="Arial"/>
          <w:lang w:eastAsia="sr-Latn-RS"/>
        </w:rPr>
        <w:t>(a)</w:t>
      </w:r>
      <w:proofErr w:type="spellStart"/>
      <w:r w:rsidRPr="00D106D7">
        <w:rPr>
          <w:rFonts w:ascii="Arial" w:eastAsia="Times New Roman" w:hAnsi="Arial" w:cs="Arial"/>
          <w:lang w:eastAsia="sr-Latn-RS"/>
        </w:rPr>
        <w:t>antracen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benzo</w:t>
      </w:r>
      <w:proofErr w:type="spellEnd"/>
      <w:r w:rsidRPr="00D106D7">
        <w:rPr>
          <w:rFonts w:ascii="Arial" w:eastAsia="Times New Roman" w:hAnsi="Arial" w:cs="Arial"/>
          <w:lang w:eastAsia="sr-Latn-RS"/>
        </w:rPr>
        <w:t>(k)</w:t>
      </w:r>
      <w:proofErr w:type="spellStart"/>
      <w:r w:rsidRPr="00D106D7">
        <w:rPr>
          <w:rFonts w:ascii="Arial" w:eastAsia="Times New Roman" w:hAnsi="Arial" w:cs="Arial"/>
          <w:lang w:eastAsia="sr-Latn-RS"/>
        </w:rPr>
        <w:t>fluoranten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benzo</w:t>
      </w:r>
      <w:proofErr w:type="spellEnd"/>
      <w:r w:rsidRPr="00D106D7">
        <w:rPr>
          <w:rFonts w:ascii="Arial" w:eastAsia="Times New Roman" w:hAnsi="Arial" w:cs="Arial"/>
          <w:lang w:eastAsia="sr-Latn-RS"/>
        </w:rPr>
        <w:t>(a)</w:t>
      </w:r>
      <w:proofErr w:type="spellStart"/>
      <w:r w:rsidRPr="00D106D7">
        <w:rPr>
          <w:rFonts w:ascii="Arial" w:eastAsia="Times New Roman" w:hAnsi="Arial" w:cs="Arial"/>
          <w:lang w:eastAsia="sr-Latn-RS"/>
        </w:rPr>
        <w:t>piren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krizen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fenantren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fluoranten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indeno</w:t>
      </w:r>
      <w:proofErr w:type="spellEnd"/>
      <w:r w:rsidRPr="00D106D7">
        <w:rPr>
          <w:rFonts w:ascii="Arial" w:eastAsia="Times New Roman" w:hAnsi="Arial" w:cs="Arial"/>
          <w:lang w:eastAsia="sr-Latn-RS"/>
        </w:rPr>
        <w:t>(1,2,3-cd)</w:t>
      </w:r>
      <w:proofErr w:type="spellStart"/>
      <w:r w:rsidRPr="00D106D7">
        <w:rPr>
          <w:rFonts w:ascii="Arial" w:eastAsia="Times New Roman" w:hAnsi="Arial" w:cs="Arial"/>
          <w:lang w:eastAsia="sr-Latn-RS"/>
        </w:rPr>
        <w:t>piren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naftalen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benzo</w:t>
      </w:r>
      <w:proofErr w:type="spellEnd"/>
      <w:r w:rsidRPr="00D106D7">
        <w:rPr>
          <w:rFonts w:ascii="Arial" w:eastAsia="Times New Roman" w:hAnsi="Arial" w:cs="Arial"/>
          <w:lang w:eastAsia="sr-Latn-RS"/>
        </w:rPr>
        <w:t>(</w:t>
      </w:r>
      <w:proofErr w:type="spellStart"/>
      <w:r w:rsidRPr="00D106D7">
        <w:rPr>
          <w:rFonts w:ascii="Arial" w:eastAsia="Times New Roman" w:hAnsi="Arial" w:cs="Arial"/>
          <w:lang w:eastAsia="sr-Latn-RS"/>
        </w:rPr>
        <w:t>ghi</w:t>
      </w:r>
      <w:proofErr w:type="spellEnd"/>
      <w:r w:rsidRPr="00D106D7">
        <w:rPr>
          <w:rFonts w:ascii="Arial" w:eastAsia="Times New Roman" w:hAnsi="Arial" w:cs="Arial"/>
          <w:lang w:eastAsia="sr-Latn-RS"/>
        </w:rPr>
        <w:t>)</w:t>
      </w:r>
      <w:proofErr w:type="spellStart"/>
      <w:r w:rsidRPr="00D106D7">
        <w:rPr>
          <w:rFonts w:ascii="Arial" w:eastAsia="Times New Roman" w:hAnsi="Arial" w:cs="Arial"/>
          <w:lang w:eastAsia="sr-Latn-RS"/>
        </w:rPr>
        <w:t>perilen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). </w:t>
      </w:r>
      <w:r w:rsidRPr="00D106D7">
        <w:rPr>
          <w:rFonts w:ascii="Arial" w:eastAsia="Times New Roman" w:hAnsi="Arial" w:cs="Arial"/>
          <w:lang w:eastAsia="sr-Latn-RS"/>
        </w:rPr>
        <w:br/>
      </w:r>
      <w:r w:rsidRPr="00D106D7">
        <w:rPr>
          <w:rFonts w:ascii="Arial" w:eastAsia="Times New Roman" w:hAnsi="Arial" w:cs="Arial"/>
          <w:b/>
          <w:bCs/>
          <w:lang w:eastAsia="sr-Latn-RS"/>
        </w:rPr>
        <w:t>3*</w:t>
      </w:r>
      <w:r w:rsidRPr="00D106D7">
        <w:rPr>
          <w:rFonts w:ascii="Arial" w:eastAsia="Times New Roman" w:hAnsi="Arial" w:cs="Arial"/>
          <w:lang w:eastAsia="sr-Latn-RS"/>
        </w:rPr>
        <w:t xml:space="preserve"> - Zbir svih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hlorbenzena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(</w:t>
      </w:r>
      <w:proofErr w:type="spellStart"/>
      <w:r w:rsidRPr="00D106D7">
        <w:rPr>
          <w:rFonts w:ascii="Arial" w:eastAsia="Times New Roman" w:hAnsi="Arial" w:cs="Arial"/>
          <w:lang w:eastAsia="sr-Latn-RS"/>
        </w:rPr>
        <w:t>mono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-, di-, tri-,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tetra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-, penta-, 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heksahlorbenzena</w:t>
      </w:r>
      <w:proofErr w:type="spellEnd"/>
      <w:r w:rsidRPr="00D106D7">
        <w:rPr>
          <w:rFonts w:ascii="Arial" w:eastAsia="Times New Roman" w:hAnsi="Arial" w:cs="Arial"/>
          <w:lang w:eastAsia="sr-Latn-RS"/>
        </w:rPr>
        <w:t>).</w:t>
      </w:r>
      <w:r w:rsidRPr="00D106D7">
        <w:rPr>
          <w:rFonts w:ascii="Arial" w:eastAsia="Times New Roman" w:hAnsi="Arial" w:cs="Arial"/>
          <w:lang w:eastAsia="sr-Latn-RS"/>
        </w:rPr>
        <w:br/>
      </w:r>
      <w:r w:rsidRPr="00D106D7">
        <w:rPr>
          <w:rFonts w:ascii="Arial" w:eastAsia="Times New Roman" w:hAnsi="Arial" w:cs="Arial"/>
          <w:b/>
          <w:bCs/>
          <w:lang w:eastAsia="sr-Latn-RS"/>
        </w:rPr>
        <w:t>4*</w:t>
      </w:r>
      <w:r w:rsidRPr="00D106D7">
        <w:rPr>
          <w:rFonts w:ascii="Arial" w:eastAsia="Times New Roman" w:hAnsi="Arial" w:cs="Arial"/>
          <w:lang w:eastAsia="sr-Latn-RS"/>
        </w:rPr>
        <w:t xml:space="preserve"> - Zbir svih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hlorfenola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(</w:t>
      </w:r>
      <w:proofErr w:type="spellStart"/>
      <w:r w:rsidRPr="00D106D7">
        <w:rPr>
          <w:rFonts w:ascii="Arial" w:eastAsia="Times New Roman" w:hAnsi="Arial" w:cs="Arial"/>
          <w:lang w:eastAsia="sr-Latn-RS"/>
        </w:rPr>
        <w:t>mono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-, di-, tri-,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tetra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-, 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pentahlorfenola</w:t>
      </w:r>
      <w:proofErr w:type="spellEnd"/>
      <w:r w:rsidRPr="00D106D7">
        <w:rPr>
          <w:rFonts w:ascii="Arial" w:eastAsia="Times New Roman" w:hAnsi="Arial" w:cs="Arial"/>
          <w:lang w:eastAsia="sr-Latn-RS"/>
        </w:rPr>
        <w:t>).</w:t>
      </w:r>
      <w:r w:rsidRPr="00D106D7">
        <w:rPr>
          <w:rFonts w:ascii="Arial" w:eastAsia="Times New Roman" w:hAnsi="Arial" w:cs="Arial"/>
          <w:lang w:eastAsia="sr-Latn-RS"/>
        </w:rPr>
        <w:br/>
      </w:r>
      <w:r w:rsidRPr="00D106D7">
        <w:rPr>
          <w:rFonts w:ascii="Arial" w:eastAsia="Times New Roman" w:hAnsi="Arial" w:cs="Arial"/>
          <w:b/>
          <w:bCs/>
          <w:lang w:eastAsia="sr-Latn-RS"/>
        </w:rPr>
        <w:t>5*</w:t>
      </w:r>
      <w:r w:rsidRPr="00D106D7">
        <w:rPr>
          <w:rFonts w:ascii="Arial" w:eastAsia="Times New Roman" w:hAnsi="Arial" w:cs="Arial"/>
          <w:lang w:eastAsia="sr-Latn-RS"/>
        </w:rPr>
        <w:t xml:space="preserve"> - U slučaju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remedijacionih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vrednosti u obzir se uzima suma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kongenera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polihlorovani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bifenili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: PCB 28, 52, 101, 118, 138, 153 i 180; a u slučaju graničnih vrednosti uzima se u obzir suma istih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kongenera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osim PCB 118.</w:t>
      </w:r>
      <w:r w:rsidRPr="00D106D7">
        <w:rPr>
          <w:rFonts w:ascii="Arial" w:eastAsia="Times New Roman" w:hAnsi="Arial" w:cs="Arial"/>
          <w:lang w:eastAsia="sr-Latn-RS"/>
        </w:rPr>
        <w:br/>
      </w:r>
      <w:r w:rsidRPr="00D106D7">
        <w:rPr>
          <w:rFonts w:ascii="Arial" w:eastAsia="Times New Roman" w:hAnsi="Arial" w:cs="Arial"/>
          <w:b/>
          <w:bCs/>
          <w:lang w:eastAsia="sr-Latn-RS"/>
        </w:rPr>
        <w:t>6*</w:t>
      </w:r>
      <w:r w:rsidRPr="00D106D7">
        <w:rPr>
          <w:rFonts w:ascii="Arial" w:eastAsia="Times New Roman" w:hAnsi="Arial" w:cs="Arial"/>
          <w:lang w:eastAsia="sr-Latn-RS"/>
        </w:rPr>
        <w:t xml:space="preserve"> - Pod "</w:t>
      </w:r>
      <w:proofErr w:type="spellStart"/>
      <w:r w:rsidRPr="00D106D7">
        <w:rPr>
          <w:rFonts w:ascii="Arial" w:eastAsia="Times New Roman" w:hAnsi="Arial" w:cs="Arial"/>
          <w:lang w:eastAsia="sr-Latn-RS"/>
        </w:rPr>
        <w:t>drinima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" podrazumeva se suma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aldrina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dieldrina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endrina</w:t>
      </w:r>
      <w:proofErr w:type="spellEnd"/>
      <w:r w:rsidRPr="00D106D7">
        <w:rPr>
          <w:rFonts w:ascii="Arial" w:eastAsia="Times New Roman" w:hAnsi="Arial" w:cs="Arial"/>
          <w:lang w:eastAsia="sr-Latn-RS"/>
        </w:rPr>
        <w:t>.</w:t>
      </w:r>
      <w:r w:rsidRPr="00D106D7">
        <w:rPr>
          <w:rFonts w:ascii="Arial" w:eastAsia="Times New Roman" w:hAnsi="Arial" w:cs="Arial"/>
          <w:lang w:eastAsia="sr-Latn-RS"/>
        </w:rPr>
        <w:br/>
      </w:r>
      <w:r w:rsidRPr="00D106D7">
        <w:rPr>
          <w:rFonts w:ascii="Arial" w:eastAsia="Times New Roman" w:hAnsi="Arial" w:cs="Arial"/>
          <w:b/>
          <w:bCs/>
          <w:lang w:eastAsia="sr-Latn-RS"/>
        </w:rPr>
        <w:t>7*</w:t>
      </w:r>
      <w:r w:rsidRPr="00D106D7">
        <w:rPr>
          <w:rFonts w:ascii="Arial" w:eastAsia="Times New Roman" w:hAnsi="Arial" w:cs="Arial"/>
          <w:lang w:eastAsia="sr-Latn-RS"/>
        </w:rPr>
        <w:t xml:space="preserve"> - Pod HCH (</w:t>
      </w:r>
      <w:proofErr w:type="spellStart"/>
      <w:r w:rsidRPr="00D106D7">
        <w:rPr>
          <w:rFonts w:ascii="Arial" w:eastAsia="Times New Roman" w:hAnsi="Arial" w:cs="Arial"/>
          <w:lang w:eastAsia="sr-Latn-RS"/>
        </w:rPr>
        <w:t>heksahlorcikloheksan</w:t>
      </w:r>
      <w:proofErr w:type="spellEnd"/>
      <w:r w:rsidRPr="00D106D7">
        <w:rPr>
          <w:rFonts w:ascii="Arial" w:eastAsia="Times New Roman" w:hAnsi="Arial" w:cs="Arial"/>
          <w:lang w:eastAsia="sr-Latn-RS"/>
        </w:rPr>
        <w:t>) podrazumeva se suma α-HCH, β-HCH, γ-HCH i δ-HCH</w:t>
      </w:r>
      <w:r w:rsidRPr="00D106D7">
        <w:rPr>
          <w:rFonts w:ascii="Arial" w:eastAsia="Times New Roman" w:hAnsi="Arial" w:cs="Arial"/>
          <w:lang w:eastAsia="sr-Latn-RS"/>
        </w:rPr>
        <w:br/>
      </w:r>
      <w:r w:rsidRPr="00D106D7">
        <w:rPr>
          <w:rFonts w:ascii="Arial" w:eastAsia="Times New Roman" w:hAnsi="Arial" w:cs="Arial"/>
          <w:b/>
          <w:bCs/>
          <w:lang w:eastAsia="sr-Latn-RS"/>
        </w:rPr>
        <w:t>8*</w:t>
      </w:r>
      <w:r w:rsidRPr="00D106D7">
        <w:rPr>
          <w:rFonts w:ascii="Arial" w:eastAsia="Times New Roman" w:hAnsi="Arial" w:cs="Arial"/>
          <w:lang w:eastAsia="sr-Latn-RS"/>
        </w:rPr>
        <w:t xml:space="preserve"> - MCPA - 4-</w:t>
      </w:r>
      <w:proofErr w:type="spellStart"/>
      <w:r w:rsidRPr="00D106D7">
        <w:rPr>
          <w:rFonts w:ascii="Arial" w:eastAsia="Times New Roman" w:hAnsi="Arial" w:cs="Arial"/>
          <w:lang w:eastAsia="sr-Latn-RS"/>
        </w:rPr>
        <w:t>hloro</w:t>
      </w:r>
      <w:proofErr w:type="spellEnd"/>
      <w:r w:rsidRPr="00D106D7">
        <w:rPr>
          <w:rFonts w:ascii="Arial" w:eastAsia="Times New Roman" w:hAnsi="Arial" w:cs="Arial"/>
          <w:lang w:eastAsia="sr-Latn-RS"/>
        </w:rPr>
        <w:t>-o-</w:t>
      </w:r>
      <w:proofErr w:type="spellStart"/>
      <w:r w:rsidRPr="00D106D7">
        <w:rPr>
          <w:rFonts w:ascii="Arial" w:eastAsia="Times New Roman" w:hAnsi="Arial" w:cs="Arial"/>
          <w:lang w:eastAsia="sr-Latn-RS"/>
        </w:rPr>
        <w:t>toluoksiacetilna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kiselina (C</w:t>
      </w:r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9</w:t>
      </w:r>
      <w:r w:rsidRPr="00D106D7">
        <w:rPr>
          <w:rFonts w:ascii="Arial" w:eastAsia="Times New Roman" w:hAnsi="Arial" w:cs="Arial"/>
          <w:lang w:eastAsia="sr-Latn-RS"/>
        </w:rPr>
        <w:t>H</w:t>
      </w:r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9</w:t>
      </w:r>
      <w:r w:rsidRPr="00D106D7">
        <w:rPr>
          <w:rFonts w:ascii="Arial" w:eastAsia="Times New Roman" w:hAnsi="Arial" w:cs="Arial"/>
          <w:lang w:eastAsia="sr-Latn-RS"/>
        </w:rPr>
        <w:t>ClO</w:t>
      </w:r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D106D7">
        <w:rPr>
          <w:rFonts w:ascii="Arial" w:eastAsia="Times New Roman" w:hAnsi="Arial" w:cs="Arial"/>
          <w:lang w:eastAsia="sr-Latn-RS"/>
        </w:rPr>
        <w:t>)</w:t>
      </w:r>
      <w:r w:rsidRPr="00D106D7">
        <w:rPr>
          <w:rFonts w:ascii="Arial" w:eastAsia="Times New Roman" w:hAnsi="Arial" w:cs="Arial"/>
          <w:lang w:eastAsia="sr-Latn-RS"/>
        </w:rPr>
        <w:br/>
      </w:r>
      <w:r w:rsidRPr="00D106D7">
        <w:rPr>
          <w:rFonts w:ascii="Arial" w:eastAsia="Times New Roman" w:hAnsi="Arial" w:cs="Arial"/>
          <w:b/>
          <w:bCs/>
          <w:lang w:eastAsia="sr-Latn-RS"/>
        </w:rPr>
        <w:t>9*</w:t>
      </w:r>
      <w:r w:rsidRPr="00D106D7">
        <w:rPr>
          <w:rFonts w:ascii="Arial" w:eastAsia="Times New Roman" w:hAnsi="Arial" w:cs="Arial"/>
          <w:lang w:eastAsia="sr-Latn-RS"/>
        </w:rPr>
        <w:t xml:space="preserve"> - Zbir svih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ftalata</w:t>
      </w:r>
      <w:proofErr w:type="spellEnd"/>
      <w:r w:rsidRPr="00D106D7">
        <w:rPr>
          <w:rFonts w:ascii="Arial" w:eastAsia="Times New Roman" w:hAnsi="Arial" w:cs="Arial"/>
          <w:lang w:eastAsia="sr-Latn-RS"/>
        </w:rPr>
        <w:br/>
        <w:t xml:space="preserve">* - diferencijacija po sadržaju gline: (F) = 175 = 13·L (L = % gline)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D106D7">
        <w:rPr>
          <w:rFonts w:ascii="Arial" w:eastAsia="Times New Roman" w:hAnsi="Arial" w:cs="Arial"/>
          <w:b/>
          <w:bCs/>
          <w:lang w:eastAsia="sr-Latn-RS"/>
        </w:rPr>
        <w:t>Dodatne napomene: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Granične vrednosti,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remedijacione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vrednosti i vrednosti koje mogu ukazati na značajnu kontaminaciju za metale i arsen, sa izuzetkom antimona, molibdena, selena,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telura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talijuma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i srebra, zavise od sadržaja gline i/ili organske materije u zemljištu.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Prilikom utvrđivanja tipa i svojstava zemljišta, vrednosti iz tabele se koriguju u vrednosti primenjive na aktuelno zemljište, a na osnovu izmerenog sadržaja organske materije i sadržaja gline.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Za metale se koristi sledeća korekciona formula, u zavisnosti od tipa zemljišta, na osnovu koje se vrši konverzija.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4718"/>
        <w:gridCol w:w="2025"/>
      </w:tblGrid>
      <w:tr w:rsidR="00D106D7" w:rsidRPr="00D106D7" w:rsidTr="00D106D7">
        <w:trPr>
          <w:tblCellSpacing w:w="0" w:type="dxa"/>
        </w:trPr>
        <w:tc>
          <w:tcPr>
            <w:tcW w:w="600" w:type="pct"/>
            <w:vMerge w:val="restart"/>
            <w:noWrap/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(SW, IW)</w:t>
            </w:r>
            <w:r w:rsidRPr="00D106D7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b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= (SW, IW)</w:t>
            </w:r>
            <w:proofErr w:type="spellStart"/>
            <w:r w:rsidRPr="00D106D7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sb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• </w:t>
            </w:r>
          </w:p>
        </w:tc>
        <w:tc>
          <w:tcPr>
            <w:tcW w:w="10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  A + (B • % gline) + (C • % organske materije)   </w:t>
            </w:r>
          </w:p>
        </w:tc>
        <w:tc>
          <w:tcPr>
            <w:tcW w:w="3350" w:type="pct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106D7" w:rsidRPr="00D106D7" w:rsidRDefault="00D106D7" w:rsidP="00D106D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A + (B • 25) + (C • 10) </w:t>
            </w:r>
          </w:p>
        </w:tc>
        <w:tc>
          <w:tcPr>
            <w:tcW w:w="0" w:type="auto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gde je: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(SW, IW)</w:t>
      </w:r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b</w:t>
      </w:r>
      <w:r w:rsidRPr="00D106D7">
        <w:rPr>
          <w:rFonts w:ascii="Arial" w:eastAsia="Times New Roman" w:hAnsi="Arial" w:cs="Arial"/>
          <w:lang w:eastAsia="sr-Latn-RS"/>
        </w:rPr>
        <w:t xml:space="preserve"> - korigovana granična ili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 za određeno zemljište,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(SW, IW)</w:t>
      </w:r>
      <w:proofErr w:type="spellStart"/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sb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- granična ili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 iz tabele,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% gline - izmeren procenat gline u određenom zemljištu (veličine čestica &lt; 2 µm),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%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org</w:t>
      </w:r>
      <w:proofErr w:type="spellEnd"/>
      <w:r w:rsidRPr="00D106D7">
        <w:rPr>
          <w:rFonts w:ascii="Arial" w:eastAsia="Times New Roman" w:hAnsi="Arial" w:cs="Arial"/>
          <w:lang w:eastAsia="sr-Latn-RS"/>
        </w:rPr>
        <w:t>. mat. - izmeren procenat organske materije u određenom zemljištu,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A, B, C - konstante zavisne od vrste metala.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lastRenderedPageBreak/>
        <w:t>Konstante u zavisnosti od vrste metala: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1"/>
        <w:gridCol w:w="1189"/>
        <w:gridCol w:w="2291"/>
        <w:gridCol w:w="2291"/>
      </w:tblGrid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C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Arsen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Barijum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Berilijum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Kadmijum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0,021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Hrom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Kobalt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Bakar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0,6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Živa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0,0017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Olovo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Nikl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Kalaj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Vanadijum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Cink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1,5</w:t>
            </w:r>
          </w:p>
        </w:tc>
      </w:tr>
    </w:tbl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Granične,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remedijacione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vrednosti i vrednosti koje mogu ukazati na značajnu kontaminaciju za organska jedinjenja zavise od sadržaja organske materije u zemljištu.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Za organska jedinjenja, izuzev za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policiklične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aromatične ugljovodonike, koristi se sledeća korekciona formula: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016"/>
        <w:gridCol w:w="4699"/>
      </w:tblGrid>
      <w:tr w:rsidR="00D106D7" w:rsidRPr="00D106D7" w:rsidTr="00D106D7">
        <w:trPr>
          <w:tblCellSpacing w:w="0" w:type="dxa"/>
        </w:trPr>
        <w:tc>
          <w:tcPr>
            <w:tcW w:w="650" w:type="pct"/>
            <w:vMerge w:val="restart"/>
            <w:noWrap/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(SW, IW)</w:t>
            </w:r>
            <w:r w:rsidRPr="00D106D7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b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= (SW, IW)</w:t>
            </w:r>
            <w:proofErr w:type="spellStart"/>
            <w:r w:rsidRPr="00D106D7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sb</w:t>
            </w:r>
            <w:proofErr w:type="spellEnd"/>
            <w:r w:rsidRPr="00D106D7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•  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% organske materije </w:t>
            </w:r>
          </w:p>
        </w:tc>
        <w:tc>
          <w:tcPr>
            <w:tcW w:w="3700" w:type="pct"/>
            <w:vMerge w:val="restart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106D7" w:rsidRPr="00D106D7" w:rsidRDefault="00D106D7" w:rsidP="00D106D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  <w:tc>
          <w:tcPr>
            <w:tcW w:w="0" w:type="auto"/>
            <w:vMerge/>
            <w:vAlign w:val="center"/>
            <w:hideMark/>
          </w:tcPr>
          <w:p w:rsidR="00D106D7" w:rsidRPr="00D106D7" w:rsidRDefault="00D106D7" w:rsidP="00D106D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</w:tbl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gde su: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(SW, IW)</w:t>
      </w:r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b</w:t>
      </w:r>
      <w:r w:rsidRPr="00D106D7">
        <w:rPr>
          <w:rFonts w:ascii="Arial" w:eastAsia="Times New Roman" w:hAnsi="Arial" w:cs="Arial"/>
          <w:lang w:eastAsia="sr-Latn-RS"/>
        </w:rPr>
        <w:t xml:space="preserve"> - korigovana granična ili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 za određeno zemljište,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(SW, IW)</w:t>
      </w:r>
      <w:proofErr w:type="spellStart"/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sb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- granična ili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 za standardno zemljište,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(%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org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. mat.) - izmereni procenat organske materije u određenom zemljištu.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Za zemljišta sa sadržajem organske materije iznad 30%, kao i za zemljišta sa sadržajem organske materije ispod 2% vrši se korekcija graničnih 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remedijacionih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vrednosti tako što se uzimaju za korekciju ove dve granične vrednosti.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Za zemljišta sa sadržajem organske materije do 10%, kao i za zemljišta sa sadržajem organske materije preko 30% ne može se vršiti korekcija graničnih 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remedijacionih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policikličnih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aromatičnih ugljovodonika (PAH). Tako se za zemljišta sa sadržajem organske materije do 10% koriste vrednosti 1 odnosno 40 mg/kg, a za zemljišta sa sadržajem organske materije preko 30% se koriste vrednosti 3 odnosno 120 mg/kg.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Za zemljišta sa sadržajem organske materije od 10 - 30% koristi se sledeća korekciona formula: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2046"/>
        <w:gridCol w:w="458"/>
        <w:gridCol w:w="1196"/>
        <w:gridCol w:w="2046"/>
        <w:gridCol w:w="2202"/>
      </w:tblGrid>
      <w:tr w:rsidR="00D106D7" w:rsidRPr="00D106D7" w:rsidTr="00D106D7">
        <w:trPr>
          <w:tblCellSpacing w:w="0" w:type="dxa"/>
        </w:trPr>
        <w:tc>
          <w:tcPr>
            <w:tcW w:w="300" w:type="pct"/>
            <w:vMerge w:val="restart"/>
            <w:noWrap/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(SW)</w:t>
            </w:r>
            <w:r w:rsidRPr="00D106D7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b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= 1 •  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% organske materije</w:t>
            </w:r>
          </w:p>
        </w:tc>
        <w:tc>
          <w:tcPr>
            <w:tcW w:w="250" w:type="pct"/>
            <w:vMerge w:val="restart"/>
            <w:noWrap/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,      </w:t>
            </w:r>
          </w:p>
        </w:tc>
        <w:tc>
          <w:tcPr>
            <w:tcW w:w="300" w:type="pct"/>
            <w:vMerge w:val="restart"/>
            <w:noWrap/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(IW)</w:t>
            </w:r>
            <w:r w:rsidRPr="00D106D7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b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= 40 •  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% organske materije</w:t>
            </w:r>
          </w:p>
        </w:tc>
        <w:tc>
          <w:tcPr>
            <w:tcW w:w="3050" w:type="pct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106D7" w:rsidRPr="00D106D7" w:rsidRDefault="00D106D7" w:rsidP="00D106D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D106D7" w:rsidRPr="00D106D7" w:rsidRDefault="00D106D7" w:rsidP="00D106D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06D7" w:rsidRPr="00D106D7" w:rsidRDefault="00D106D7" w:rsidP="00D106D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0" w:type="auto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gde su: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(SW)</w:t>
      </w:r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b</w:t>
      </w:r>
      <w:r w:rsidRPr="00D106D7">
        <w:rPr>
          <w:rFonts w:ascii="Arial" w:eastAsia="Times New Roman" w:hAnsi="Arial" w:cs="Arial"/>
          <w:lang w:eastAsia="sr-Latn-RS"/>
        </w:rPr>
        <w:t xml:space="preserve"> - granična vrednost,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(IW)</w:t>
      </w:r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b</w:t>
      </w:r>
      <w:r w:rsidRPr="00D106D7">
        <w:rPr>
          <w:rFonts w:ascii="Arial" w:eastAsia="Times New Roman" w:hAnsi="Arial" w:cs="Arial"/>
          <w:lang w:eastAsia="sr-Latn-RS"/>
        </w:rPr>
        <w:t xml:space="preserve"> -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vrednost,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(%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org</w:t>
      </w:r>
      <w:proofErr w:type="spellEnd"/>
      <w:r w:rsidRPr="00D106D7">
        <w:rPr>
          <w:rFonts w:ascii="Arial" w:eastAsia="Times New Roman" w:hAnsi="Arial" w:cs="Arial"/>
          <w:lang w:eastAsia="sr-Latn-RS"/>
        </w:rPr>
        <w:t>. mat.) - izmereni procenat organske materije u određenom zemljištu.</w:t>
      </w:r>
    </w:p>
    <w:p w:rsidR="00360257" w:rsidRDefault="00360257"/>
    <w:sectPr w:rsidR="0036025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D7"/>
    <w:rsid w:val="002540FC"/>
    <w:rsid w:val="00360257"/>
    <w:rsid w:val="00D1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06D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aslov2">
    <w:name w:val="heading 2"/>
    <w:basedOn w:val="Normal"/>
    <w:link w:val="Naslov2Char"/>
    <w:uiPriority w:val="9"/>
    <w:qFormat/>
    <w:rsid w:val="00D106D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aslov3">
    <w:name w:val="heading 3"/>
    <w:basedOn w:val="Normal"/>
    <w:link w:val="Naslov3Char"/>
    <w:uiPriority w:val="9"/>
    <w:qFormat/>
    <w:rsid w:val="00D106D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aslov4">
    <w:name w:val="heading 4"/>
    <w:basedOn w:val="Normal"/>
    <w:link w:val="Naslov4Char"/>
    <w:uiPriority w:val="9"/>
    <w:qFormat/>
    <w:rsid w:val="00D106D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aslov5">
    <w:name w:val="heading 5"/>
    <w:basedOn w:val="Normal"/>
    <w:link w:val="Naslov5Char"/>
    <w:uiPriority w:val="9"/>
    <w:qFormat/>
    <w:rsid w:val="00D106D7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Naslov6">
    <w:name w:val="heading 6"/>
    <w:basedOn w:val="Normal"/>
    <w:link w:val="Naslov6Char"/>
    <w:uiPriority w:val="9"/>
    <w:qFormat/>
    <w:rsid w:val="00D106D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D106D7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Naslov2Char">
    <w:name w:val="Naslov 2 Char"/>
    <w:basedOn w:val="Podrazumevanifontpasusa"/>
    <w:link w:val="Naslov2"/>
    <w:uiPriority w:val="9"/>
    <w:rsid w:val="00D106D7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Naslov3Char">
    <w:name w:val="Naslov 3 Char"/>
    <w:basedOn w:val="Podrazumevanifontpasusa"/>
    <w:link w:val="Naslov3"/>
    <w:uiPriority w:val="9"/>
    <w:rsid w:val="00D106D7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Naslov4Char">
    <w:name w:val="Naslov 4 Char"/>
    <w:basedOn w:val="Podrazumevanifontpasusa"/>
    <w:link w:val="Naslov4"/>
    <w:uiPriority w:val="9"/>
    <w:rsid w:val="00D106D7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Naslov5Char">
    <w:name w:val="Naslov 5 Char"/>
    <w:basedOn w:val="Podrazumevanifontpasusa"/>
    <w:link w:val="Naslov5"/>
    <w:uiPriority w:val="9"/>
    <w:rsid w:val="00D106D7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Naslov6Char">
    <w:name w:val="Naslov 6 Char"/>
    <w:basedOn w:val="Podrazumevanifontpasusa"/>
    <w:link w:val="Naslov6"/>
    <w:uiPriority w:val="9"/>
    <w:rsid w:val="00D106D7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D106D7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D106D7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D106D7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D106D7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D106D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D106D7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D106D7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D106D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D106D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0">
    <w:name w:val="naslov1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0">
    <w:name w:val="naslov2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0">
    <w:name w:val="naslov3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D106D7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D106D7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D106D7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D106D7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D106D7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D106D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0">
    <w:name w:val="naslov4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0">
    <w:name w:val="naslov5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D106D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D106D7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D106D7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D106D7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D106D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D106D7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D106D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D106D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D106D7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D106D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D106D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D106D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D106D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D106D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D106D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D106D7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D106D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D106D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D106D7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D106D7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D106D7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D106D7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D106D7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D106D7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D106D7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D106D7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D106D7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D106D7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D106D7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D106D7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D106D7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D106D7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D106D7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D106D7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  <w:style w:type="character" w:customStyle="1" w:styleId="indeks1">
    <w:name w:val="indeks1"/>
    <w:basedOn w:val="Podrazumevanifontpasusa"/>
    <w:rsid w:val="00D106D7"/>
    <w:rPr>
      <w:sz w:val="15"/>
      <w:szCs w:val="15"/>
      <w:vertAlign w:val="subscript"/>
    </w:rPr>
  </w:style>
  <w:style w:type="paragraph" w:styleId="Naslov">
    <w:name w:val="Title"/>
    <w:basedOn w:val="Normal"/>
    <w:next w:val="Normal"/>
    <w:link w:val="NaslovChar"/>
    <w:uiPriority w:val="10"/>
    <w:qFormat/>
    <w:rsid w:val="002540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254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540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2540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06D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aslov2">
    <w:name w:val="heading 2"/>
    <w:basedOn w:val="Normal"/>
    <w:link w:val="Naslov2Char"/>
    <w:uiPriority w:val="9"/>
    <w:qFormat/>
    <w:rsid w:val="00D106D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aslov3">
    <w:name w:val="heading 3"/>
    <w:basedOn w:val="Normal"/>
    <w:link w:val="Naslov3Char"/>
    <w:uiPriority w:val="9"/>
    <w:qFormat/>
    <w:rsid w:val="00D106D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aslov4">
    <w:name w:val="heading 4"/>
    <w:basedOn w:val="Normal"/>
    <w:link w:val="Naslov4Char"/>
    <w:uiPriority w:val="9"/>
    <w:qFormat/>
    <w:rsid w:val="00D106D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aslov5">
    <w:name w:val="heading 5"/>
    <w:basedOn w:val="Normal"/>
    <w:link w:val="Naslov5Char"/>
    <w:uiPriority w:val="9"/>
    <w:qFormat/>
    <w:rsid w:val="00D106D7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Naslov6">
    <w:name w:val="heading 6"/>
    <w:basedOn w:val="Normal"/>
    <w:link w:val="Naslov6Char"/>
    <w:uiPriority w:val="9"/>
    <w:qFormat/>
    <w:rsid w:val="00D106D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D106D7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Naslov2Char">
    <w:name w:val="Naslov 2 Char"/>
    <w:basedOn w:val="Podrazumevanifontpasusa"/>
    <w:link w:val="Naslov2"/>
    <w:uiPriority w:val="9"/>
    <w:rsid w:val="00D106D7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Naslov3Char">
    <w:name w:val="Naslov 3 Char"/>
    <w:basedOn w:val="Podrazumevanifontpasusa"/>
    <w:link w:val="Naslov3"/>
    <w:uiPriority w:val="9"/>
    <w:rsid w:val="00D106D7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Naslov4Char">
    <w:name w:val="Naslov 4 Char"/>
    <w:basedOn w:val="Podrazumevanifontpasusa"/>
    <w:link w:val="Naslov4"/>
    <w:uiPriority w:val="9"/>
    <w:rsid w:val="00D106D7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Naslov5Char">
    <w:name w:val="Naslov 5 Char"/>
    <w:basedOn w:val="Podrazumevanifontpasusa"/>
    <w:link w:val="Naslov5"/>
    <w:uiPriority w:val="9"/>
    <w:rsid w:val="00D106D7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Naslov6Char">
    <w:name w:val="Naslov 6 Char"/>
    <w:basedOn w:val="Podrazumevanifontpasusa"/>
    <w:link w:val="Naslov6"/>
    <w:uiPriority w:val="9"/>
    <w:rsid w:val="00D106D7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D106D7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D106D7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D106D7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D106D7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D106D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D106D7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D106D7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D106D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D106D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0">
    <w:name w:val="naslov1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0">
    <w:name w:val="naslov2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0">
    <w:name w:val="naslov3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D106D7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D106D7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D106D7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D106D7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D106D7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D106D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0">
    <w:name w:val="naslov4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0">
    <w:name w:val="naslov5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D106D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D106D7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D106D7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D106D7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D106D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D106D7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D106D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D106D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D106D7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D106D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D106D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D106D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D106D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D106D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D106D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D106D7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D106D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D106D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D106D7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D106D7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D106D7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D106D7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D106D7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D106D7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D106D7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D106D7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D106D7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D106D7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D106D7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D106D7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D106D7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D106D7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D106D7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D106D7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  <w:style w:type="character" w:customStyle="1" w:styleId="indeks1">
    <w:name w:val="indeks1"/>
    <w:basedOn w:val="Podrazumevanifontpasusa"/>
    <w:rsid w:val="00D106D7"/>
    <w:rPr>
      <w:sz w:val="15"/>
      <w:szCs w:val="15"/>
      <w:vertAlign w:val="subscript"/>
    </w:rPr>
  </w:style>
  <w:style w:type="paragraph" w:styleId="Naslov">
    <w:name w:val="Title"/>
    <w:basedOn w:val="Normal"/>
    <w:next w:val="Normal"/>
    <w:link w:val="NaslovChar"/>
    <w:uiPriority w:val="10"/>
    <w:qFormat/>
    <w:rsid w:val="002540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254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540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2540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2019-02-07T13:58:00Z</dcterms:created>
  <dcterms:modified xsi:type="dcterms:W3CDTF">2019-02-08T10:42:00Z</dcterms:modified>
</cp:coreProperties>
</file>