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973" w:rsidRPr="007F3973" w:rsidRDefault="007F3973" w:rsidP="007F3973">
      <w:pPr>
        <w:pStyle w:val="Naslov"/>
        <w:jc w:val="center"/>
        <w:rPr>
          <w:rFonts w:eastAsia="Times New Roman"/>
          <w:lang w:eastAsia="sr-Latn-RS"/>
        </w:rPr>
      </w:pPr>
      <w:bookmarkStart w:id="0" w:name="str_1"/>
      <w:bookmarkEnd w:id="0"/>
      <w:r w:rsidRPr="007F3973">
        <w:rPr>
          <w:rFonts w:eastAsia="Times New Roman"/>
          <w:lang w:eastAsia="sr-Latn-RS"/>
        </w:rPr>
        <w:t>STRATEGIJA</w:t>
      </w:r>
    </w:p>
    <w:p w:rsidR="007F3973" w:rsidRPr="007F3973" w:rsidRDefault="007F3973" w:rsidP="007F3973">
      <w:pPr>
        <w:pStyle w:val="Naslov"/>
        <w:jc w:val="center"/>
        <w:rPr>
          <w:rFonts w:eastAsia="Times New Roman"/>
          <w:lang w:eastAsia="sr-Latn-RS"/>
        </w:rPr>
      </w:pPr>
      <w:r w:rsidRPr="007F3973">
        <w:rPr>
          <w:rFonts w:eastAsia="Times New Roman"/>
          <w:lang w:eastAsia="sr-Latn-RS"/>
        </w:rPr>
        <w:t>RAZVOJA ENERGETIKE REPUBLIKE SRBIJE DO 2025. GODINE SA PROJEKCIJAMA DO 2030. GODINE</w:t>
      </w:r>
    </w:p>
    <w:p w:rsidR="007F3973" w:rsidRDefault="007F3973" w:rsidP="007F3973">
      <w:pPr>
        <w:pStyle w:val="Podnaslov"/>
        <w:jc w:val="center"/>
        <w:rPr>
          <w:rFonts w:eastAsia="Times New Roman"/>
          <w:lang w:eastAsia="sr-Latn-RS"/>
        </w:rPr>
      </w:pPr>
      <w:r w:rsidRPr="007F3973">
        <w:rPr>
          <w:rFonts w:eastAsia="Times New Roman"/>
          <w:lang w:eastAsia="sr-Latn-RS"/>
        </w:rPr>
        <w:t>("Sl. glasnik RS", br. 101/2015)</w:t>
      </w:r>
    </w:p>
    <w:p w:rsidR="007F3973" w:rsidRDefault="007F3973" w:rsidP="007F3973">
      <w:pPr>
        <w:spacing w:after="0" w:line="240" w:lineRule="auto"/>
        <w:jc w:val="center"/>
        <w:rPr>
          <w:rFonts w:ascii="Arial" w:eastAsia="Times New Roman" w:hAnsi="Arial" w:cs="Arial"/>
          <w:sz w:val="31"/>
          <w:szCs w:val="31"/>
          <w:lang w:eastAsia="sr-Latn-RS"/>
        </w:rPr>
      </w:pPr>
    </w:p>
    <w:p w:rsidR="00127952" w:rsidRPr="00127952" w:rsidRDefault="00127952" w:rsidP="007F3973">
      <w:pPr>
        <w:spacing w:after="0" w:line="240" w:lineRule="auto"/>
        <w:jc w:val="center"/>
        <w:rPr>
          <w:rFonts w:ascii="Arial" w:eastAsia="Times New Roman" w:hAnsi="Arial" w:cs="Arial"/>
          <w:sz w:val="31"/>
          <w:szCs w:val="31"/>
          <w:lang w:eastAsia="sr-Latn-RS"/>
        </w:rPr>
      </w:pPr>
      <w:r w:rsidRPr="00127952">
        <w:rPr>
          <w:rFonts w:ascii="Arial" w:eastAsia="Times New Roman" w:hAnsi="Arial" w:cs="Arial"/>
          <w:sz w:val="31"/>
          <w:szCs w:val="31"/>
          <w:lang w:eastAsia="sr-Latn-RS"/>
        </w:rPr>
        <w:t>1. UVODNA RAZMATRANJA</w:t>
      </w:r>
      <w:bookmarkStart w:id="1" w:name="_GoBack"/>
      <w:bookmarkEnd w:id="1"/>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Početkom druge decenije XXI veka, privreda i društvo Republike Srbije nalaze se u vrlo dubokoj </w:t>
      </w:r>
      <w:proofErr w:type="spellStart"/>
      <w:r w:rsidRPr="00127952">
        <w:rPr>
          <w:rFonts w:ascii="Arial" w:eastAsia="Times New Roman" w:hAnsi="Arial" w:cs="Arial"/>
          <w:lang w:eastAsia="sr-Latn-RS"/>
        </w:rPr>
        <w:t>opšterazvojnoj</w:t>
      </w:r>
      <w:proofErr w:type="spellEnd"/>
      <w:r w:rsidRPr="00127952">
        <w:rPr>
          <w:rFonts w:ascii="Arial" w:eastAsia="Times New Roman" w:hAnsi="Arial" w:cs="Arial"/>
          <w:lang w:eastAsia="sr-Latn-RS"/>
        </w:rPr>
        <w:t xml:space="preserve"> krizi. U vremenu produžene ekonomske recesije, Republika Srbija se nalazi pred izazovom da trasira dugoročni poželjni put razvoja energetike i definiše strateška opredeljenja na kojima će se zasnivati taj razvoj u narednom </w:t>
      </w:r>
      <w:proofErr w:type="spellStart"/>
      <w:r w:rsidRPr="00127952">
        <w:rPr>
          <w:rFonts w:ascii="Arial" w:eastAsia="Times New Roman" w:hAnsi="Arial" w:cs="Arial"/>
          <w:lang w:eastAsia="sr-Latn-RS"/>
        </w:rPr>
        <w:t>srednjoročnom</w:t>
      </w:r>
      <w:proofErr w:type="spellEnd"/>
      <w:r w:rsidRPr="00127952">
        <w:rPr>
          <w:rFonts w:ascii="Arial" w:eastAsia="Times New Roman" w:hAnsi="Arial" w:cs="Arial"/>
          <w:lang w:eastAsia="sr-Latn-RS"/>
        </w:rPr>
        <w:t xml:space="preserve"> periodu, odnosno do 2030. godine. Strateško preispitivanje i </w:t>
      </w:r>
      <w:proofErr w:type="spellStart"/>
      <w:r w:rsidRPr="00127952">
        <w:rPr>
          <w:rFonts w:ascii="Arial" w:eastAsia="Times New Roman" w:hAnsi="Arial" w:cs="Arial"/>
          <w:lang w:eastAsia="sr-Latn-RS"/>
        </w:rPr>
        <w:t>pozicioniranje</w:t>
      </w:r>
      <w:proofErr w:type="spellEnd"/>
      <w:r w:rsidRPr="00127952">
        <w:rPr>
          <w:rFonts w:ascii="Arial" w:eastAsia="Times New Roman" w:hAnsi="Arial" w:cs="Arial"/>
          <w:lang w:eastAsia="sr-Latn-RS"/>
        </w:rPr>
        <w:t xml:space="preserve"> nacionalne energetike bi trebalo da omogući da se iz aktuelne krize izađe sa manjim troškovima po energetiku i privredu zemlje, ali i da se zauzme bolja </w:t>
      </w:r>
      <w:proofErr w:type="spellStart"/>
      <w:r w:rsidRPr="00127952">
        <w:rPr>
          <w:rFonts w:ascii="Arial" w:eastAsia="Times New Roman" w:hAnsi="Arial" w:cs="Arial"/>
          <w:lang w:eastAsia="sr-Latn-RS"/>
        </w:rPr>
        <w:t>startna</w:t>
      </w:r>
      <w:proofErr w:type="spellEnd"/>
      <w:r w:rsidRPr="00127952">
        <w:rPr>
          <w:rFonts w:ascii="Arial" w:eastAsia="Times New Roman" w:hAnsi="Arial" w:cs="Arial"/>
          <w:lang w:eastAsia="sr-Latn-RS"/>
        </w:rPr>
        <w:t xml:space="preserve"> pozicija za budući dinamičniji i kvalitetan rast ekonomije i održiv privredni razvoj.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Strategijom razvoja energetike Republike Srbije za period do 2025. godine, sa projekcijama do 2030. godine predlaže se put tržišnog restrukturiranja i tehnološke modernizacije energetike Republike Srbije, kako bi se bolje pripremila za period rasta opšte tražnje dobara i usluga.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Strateški pristup energetici podrazumeva da se procesi u privredi i državi, kao i u životu građana, odvijaju uz niže ekonomske troškove i viši stepen socijalne i ekološke </w:t>
      </w:r>
      <w:proofErr w:type="spellStart"/>
      <w:r w:rsidRPr="00127952">
        <w:rPr>
          <w:rFonts w:ascii="Arial" w:eastAsia="Times New Roman" w:hAnsi="Arial" w:cs="Arial"/>
          <w:lang w:eastAsia="sr-Latn-RS"/>
        </w:rPr>
        <w:t>održivosti</w:t>
      </w:r>
      <w:proofErr w:type="spellEnd"/>
      <w:r w:rsidRPr="00127952">
        <w:rPr>
          <w:rFonts w:ascii="Arial" w:eastAsia="Times New Roman" w:hAnsi="Arial" w:cs="Arial"/>
          <w:lang w:eastAsia="sr-Latn-RS"/>
        </w:rPr>
        <w:t xml:space="preserve"> - viši standard stanovništva uz smanjenje zagađenja i bolju zaštitu prirode. U tom smislu, iz primene Zakona o energetici i Strategije razvoja energetike Republike Srbije, treba da proistekne odgovarajuća energetska politika, koja bi uz adekvatnu ekonomsku i socijalnu politiku, kao i politiku u oblasti zaštite životne sredine vodila ka održivom energetskom sistemu, efikasnijoj ekonomiji i većem društvenom blagostanju, uz održive bilanse prirodnih resursa i što niže nivoe zagađenja. </w:t>
      </w:r>
    </w:p>
    <w:p w:rsidR="00127952" w:rsidRPr="00127952" w:rsidRDefault="00127952" w:rsidP="00127952">
      <w:pPr>
        <w:spacing w:before="240" w:after="240" w:line="240" w:lineRule="auto"/>
        <w:jc w:val="center"/>
        <w:rPr>
          <w:rFonts w:ascii="Arial" w:eastAsia="Times New Roman" w:hAnsi="Arial" w:cs="Arial"/>
          <w:b/>
          <w:bCs/>
          <w:sz w:val="24"/>
          <w:szCs w:val="24"/>
          <w:lang w:eastAsia="sr-Latn-RS"/>
        </w:rPr>
      </w:pPr>
      <w:bookmarkStart w:id="2" w:name="str_2"/>
      <w:bookmarkEnd w:id="2"/>
      <w:r w:rsidRPr="00127952">
        <w:rPr>
          <w:rFonts w:ascii="Arial" w:eastAsia="Times New Roman" w:hAnsi="Arial" w:cs="Arial"/>
          <w:b/>
          <w:bCs/>
          <w:sz w:val="24"/>
          <w:szCs w:val="24"/>
          <w:lang w:eastAsia="sr-Latn-RS"/>
        </w:rPr>
        <w:t xml:space="preserve">1.1. Energetika i privredni razvoj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Sve analize ključnih ekonomsko-tehnoloških promena govore da je energetika tokom poslednja dva i po veka bila i ostala pokretač i ključni faktor ekonomskih promena, kao i kičma privrednog razvoja. Promene koje se dešavaju na globalnom planu zahtevaju stručno i dugoročno sagledavanje njihovih uticaja na nacionalnom nivou i odgovarajuće upravljanje energetskim razvojem.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Početak moderne tehnološke ere je vezan za ključna otkrića u transformaciji energije i njenoj koncentraciji na mestu potrošnje. Energetika u današnjem vremenu nije izgubila ni delić značaja, bez obzira na prognoze o smanjivanju značaja prirodnih resursa, pa i raspoloživih energetskih potencijala za tehnološki visoko sofisticiranu privredu, u društvu i ekonomiji znanja.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lastRenderedPageBreak/>
        <w:t xml:space="preserve">U čitavom današnjem svetu na delu je i dalje strateško </w:t>
      </w:r>
      <w:proofErr w:type="spellStart"/>
      <w:r w:rsidRPr="00127952">
        <w:rPr>
          <w:rFonts w:ascii="Arial" w:eastAsia="Times New Roman" w:hAnsi="Arial" w:cs="Arial"/>
          <w:lang w:eastAsia="sr-Latn-RS"/>
        </w:rPr>
        <w:t>pozicioniranje</w:t>
      </w:r>
      <w:proofErr w:type="spellEnd"/>
      <w:r w:rsidRPr="00127952">
        <w:rPr>
          <w:rFonts w:ascii="Arial" w:eastAsia="Times New Roman" w:hAnsi="Arial" w:cs="Arial"/>
          <w:lang w:eastAsia="sr-Latn-RS"/>
        </w:rPr>
        <w:t xml:space="preserve"> država, nacija i kompanija za pristup preostalim prirodnim resursima, posebno mineralnim izvorima energije kao što su nafta i gas, ali i tehnološka utakmica u energetskim transformacijama, energetskoj efikasnosti i komercijalnoj upotrebi </w:t>
      </w:r>
      <w:proofErr w:type="spellStart"/>
      <w:r w:rsidRPr="00127952">
        <w:rPr>
          <w:rFonts w:ascii="Arial" w:eastAsia="Times New Roman" w:hAnsi="Arial" w:cs="Arial"/>
          <w:lang w:eastAsia="sr-Latn-RS"/>
        </w:rPr>
        <w:t>obnovljivih</w:t>
      </w:r>
      <w:proofErr w:type="spellEnd"/>
      <w:r w:rsidRPr="00127952">
        <w:rPr>
          <w:rFonts w:ascii="Arial" w:eastAsia="Times New Roman" w:hAnsi="Arial" w:cs="Arial"/>
          <w:lang w:eastAsia="sr-Latn-RS"/>
        </w:rPr>
        <w:t xml:space="preserve"> izvora energije (OIE). Samo tokom XX veka globalna populacija povećala se 3,7 puta, dok je tražnja za finalnom energijom porasla više od 30 puta. To znači da je, uz intenzivan eksponencijalni rast svetske populacije, naročito izražen u drugoj polovini XX veka, daleko izraženije rasla potrošnja energije po stanovniku. Iako je eksponencijalni trend rasta populacije ublažen krajem veka, potrošnja energije po stanovniku i dalje raste. Za tri decenije pri samom kraju XX veka globalna populacija se povećavala po stopi od 1,6%, svetski bruto domaći proizvod (BDP) rastao je po stopi od 3%, dok je potrošnja primarne energije rasla po prosečnoj godišnjoj stopi od 2,1%. To govori o činjenici da bez obzira na smanjivanje energetskog intenziteta, potrošnja primarne energije i dalje raste brže nego populacija.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I u onim zemljama koje najbrže tehnološki napreduju i ostvaruju najveći dohodak po jedinici utrošene energije, postajući na taj način energetski sve efikasnije, povećava se proizvodnja i potrošnja energije po stanovniku. Prema proceni Međunarodne agencije za energetiku (IEA), u periodu od 2005. do 2025. godine očekuje se uvećanje potrošnje primarne energije za 40%. Zbog toga je neophodno da se razvoj energetike strateški planira i detaljno analizira sa svih aspekata, kako onih opšte-razvojnih, tehnološko-ekonomskih, tako i socijalnih, ekoloških i drugih.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Danas je izvesno da energetika predstavlja sektor ekonomije koji ima najveći negativni uticaj na životnu sredinu, a njena zasnovanost dominantno na konvencionalnim izvorima energije predstavlja realnu pretnju po održivost privrednih tokova. </w:t>
      </w:r>
      <w:proofErr w:type="spellStart"/>
      <w:r w:rsidRPr="00127952">
        <w:rPr>
          <w:rFonts w:ascii="Arial" w:eastAsia="Times New Roman" w:hAnsi="Arial" w:cs="Arial"/>
          <w:lang w:eastAsia="sr-Latn-RS"/>
        </w:rPr>
        <w:t>Neobnovljivost</w:t>
      </w:r>
      <w:proofErr w:type="spellEnd"/>
      <w:r w:rsidRPr="00127952">
        <w:rPr>
          <w:rFonts w:ascii="Arial" w:eastAsia="Times New Roman" w:hAnsi="Arial" w:cs="Arial"/>
          <w:lang w:eastAsia="sr-Latn-RS"/>
        </w:rPr>
        <w:t xml:space="preserve"> </w:t>
      </w:r>
      <w:proofErr w:type="spellStart"/>
      <w:r w:rsidRPr="00127952">
        <w:rPr>
          <w:rFonts w:ascii="Arial" w:eastAsia="Times New Roman" w:hAnsi="Arial" w:cs="Arial"/>
          <w:lang w:eastAsia="sr-Latn-RS"/>
        </w:rPr>
        <w:t>najkomercijalnijih</w:t>
      </w:r>
      <w:proofErr w:type="spellEnd"/>
      <w:r w:rsidRPr="00127952">
        <w:rPr>
          <w:rFonts w:ascii="Arial" w:eastAsia="Times New Roman" w:hAnsi="Arial" w:cs="Arial"/>
          <w:lang w:eastAsia="sr-Latn-RS"/>
        </w:rPr>
        <w:t xml:space="preserve"> i </w:t>
      </w:r>
      <w:proofErr w:type="spellStart"/>
      <w:r w:rsidRPr="00127952">
        <w:rPr>
          <w:rFonts w:ascii="Arial" w:eastAsia="Times New Roman" w:hAnsi="Arial" w:cs="Arial"/>
          <w:lang w:eastAsia="sr-Latn-RS"/>
        </w:rPr>
        <w:t>najdostupnijih</w:t>
      </w:r>
      <w:proofErr w:type="spellEnd"/>
      <w:r w:rsidRPr="00127952">
        <w:rPr>
          <w:rFonts w:ascii="Arial" w:eastAsia="Times New Roman" w:hAnsi="Arial" w:cs="Arial"/>
          <w:lang w:eastAsia="sr-Latn-RS"/>
        </w:rPr>
        <w:t xml:space="preserve"> energenata današnjeg sveta (ugalj, nafta i gas) je vrlo bitna karakteristika svetske energetike koja utiče na održivu budućnost, odnosno na mogućnost sadašnjih generacija da ostvare ekonomski rast i razvoj, ne uskraćujući tu mogućnost budućim generacijama. </w:t>
      </w:r>
    </w:p>
    <w:p w:rsidR="00127952" w:rsidRPr="00127952" w:rsidRDefault="00127952" w:rsidP="00127952">
      <w:pPr>
        <w:spacing w:before="240" w:after="240" w:line="240" w:lineRule="auto"/>
        <w:jc w:val="center"/>
        <w:rPr>
          <w:rFonts w:ascii="Arial" w:eastAsia="Times New Roman" w:hAnsi="Arial" w:cs="Arial"/>
          <w:b/>
          <w:bCs/>
          <w:sz w:val="24"/>
          <w:szCs w:val="24"/>
          <w:lang w:eastAsia="sr-Latn-RS"/>
        </w:rPr>
      </w:pPr>
      <w:bookmarkStart w:id="3" w:name="str_3"/>
      <w:bookmarkEnd w:id="3"/>
      <w:r w:rsidRPr="00127952">
        <w:rPr>
          <w:rFonts w:ascii="Arial" w:eastAsia="Times New Roman" w:hAnsi="Arial" w:cs="Arial"/>
          <w:b/>
          <w:bCs/>
          <w:sz w:val="24"/>
          <w:szCs w:val="24"/>
          <w:lang w:eastAsia="sr-Latn-RS"/>
        </w:rPr>
        <w:t xml:space="preserve">1.2. Održivost kao izazov energetskog razvoja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Nema sumnje da je energetika bila i ostala oblast od posebnog značaja za čitavu ekonomiju i društvo. Ukoliko se energetika učini stabilnim, modernim i kvalitetno organizovanim sektorom, izvesno je da će to značiti dobrobit za čitavu privredu zemlje. I obrnuto, ukoliko se energetici ne posvećuje dovoljno pažnje sa stanovišta strateškog planiranja, izvesne su loša pozicija i slabe perspektive privrede u celini.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Najverovatniji scenario globalnog razvoja pretpostavlja ekonomiju zasnovanu na efikasnom korišćenju relativno "čiste" i iz različitih izvora dostupne energije. Energetika će, prema svim scenarijima razvoja, još relativno dugi period imati zadatak da ekonomiji i društvu obezbedi značajne količine energije i energenata, ali sa tendencijom smanjivanja energetskog intenziteta, odnosno potrošnje po jedinici novčanog proizvoda.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Drugi zahtev koji se postavlja pred energetiku je da bude čistija, odnosno da se u što većoj meri oslanja na obnovljive izvore energije, a u što manjoj na iscrpive resurse.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Treći zahtev koji će u budućnosti biti dominantan je da proizvodnja i potrošnja energije ostavljaju što manje negativnih posledica po životnu sredinu, po vodu, vazduh, zemljište, a posredno i na čitav lanac ishrane, </w:t>
      </w:r>
      <w:proofErr w:type="spellStart"/>
      <w:r w:rsidRPr="00127952">
        <w:rPr>
          <w:rFonts w:ascii="Arial" w:eastAsia="Times New Roman" w:hAnsi="Arial" w:cs="Arial"/>
          <w:lang w:eastAsia="sr-Latn-RS"/>
        </w:rPr>
        <w:t>biodiverzitet</w:t>
      </w:r>
      <w:proofErr w:type="spellEnd"/>
      <w:r w:rsidRPr="00127952">
        <w:rPr>
          <w:rFonts w:ascii="Arial" w:eastAsia="Times New Roman" w:hAnsi="Arial" w:cs="Arial"/>
          <w:lang w:eastAsia="sr-Latn-RS"/>
        </w:rPr>
        <w:t xml:space="preserve"> i ljudsko zdravlje.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Četvrti zahtev koji se postavlja pred energetiku se tiče ekonomske efikasnosti i tržišta energije. Energija je roba i njen promet i cene moraju imati tržišni karakter. Ponuda i tražnja energije su povezani sa njenom cenom, uslovima isporuke i međunarodnim tokovima. </w:t>
      </w:r>
      <w:r w:rsidRPr="00127952">
        <w:rPr>
          <w:rFonts w:ascii="Arial" w:eastAsia="Times New Roman" w:hAnsi="Arial" w:cs="Arial"/>
          <w:lang w:eastAsia="sr-Latn-RS"/>
        </w:rPr>
        <w:lastRenderedPageBreak/>
        <w:t xml:space="preserve">Budući da sektor energetike ima izrazito visoke eksterne efekte (troškove ili koristi za indirektne učesnike, koji ne moraju biti neposredni korisnici, odnosno isporučioci) to je za ovo tržište neophodan korektivni mehanizam </w:t>
      </w:r>
      <w:proofErr w:type="spellStart"/>
      <w:r w:rsidRPr="00127952">
        <w:rPr>
          <w:rFonts w:ascii="Arial" w:eastAsia="Times New Roman" w:hAnsi="Arial" w:cs="Arial"/>
          <w:lang w:eastAsia="sr-Latn-RS"/>
        </w:rPr>
        <w:t>internalizacije</w:t>
      </w:r>
      <w:proofErr w:type="spellEnd"/>
      <w:r w:rsidRPr="00127952">
        <w:rPr>
          <w:rFonts w:ascii="Arial" w:eastAsia="Times New Roman" w:hAnsi="Arial" w:cs="Arial"/>
          <w:lang w:eastAsia="sr-Latn-RS"/>
        </w:rPr>
        <w:t xml:space="preserve"> </w:t>
      </w:r>
      <w:proofErr w:type="spellStart"/>
      <w:r w:rsidRPr="00127952">
        <w:rPr>
          <w:rFonts w:ascii="Arial" w:eastAsia="Times New Roman" w:hAnsi="Arial" w:cs="Arial"/>
          <w:lang w:eastAsia="sr-Latn-RS"/>
        </w:rPr>
        <w:t>eksternalija</w:t>
      </w:r>
      <w:proofErr w:type="spellEnd"/>
      <w:r w:rsidRPr="00127952">
        <w:rPr>
          <w:rFonts w:ascii="Arial" w:eastAsia="Times New Roman" w:hAnsi="Arial" w:cs="Arial"/>
          <w:lang w:eastAsia="sr-Latn-RS"/>
        </w:rPr>
        <w:t xml:space="preserve"> (primena principa korisnik/zagađivač plaća). Reč je o tome da u maloprodajnu cenu energije moraju biti uključeni troškovi zaštite životne sredine i drugi eksterni troškovi - kroz naknade, takse, poreze, kazne ili druge ekonomsko finansijske instrumente. U eksterne troškove koji ulaze u cenu pojedinih energenata, u opciji energetike budućnosti, moraju biti uključeni i troškovi tranzicije, odnosno </w:t>
      </w:r>
      <w:proofErr w:type="spellStart"/>
      <w:r w:rsidRPr="00127952">
        <w:rPr>
          <w:rFonts w:ascii="Arial" w:eastAsia="Times New Roman" w:hAnsi="Arial" w:cs="Arial"/>
          <w:lang w:eastAsia="sr-Latn-RS"/>
        </w:rPr>
        <w:t>supstitucije</w:t>
      </w:r>
      <w:proofErr w:type="spellEnd"/>
      <w:r w:rsidRPr="00127952">
        <w:rPr>
          <w:rFonts w:ascii="Arial" w:eastAsia="Times New Roman" w:hAnsi="Arial" w:cs="Arial"/>
          <w:lang w:eastAsia="sr-Latn-RS"/>
        </w:rPr>
        <w:t xml:space="preserve"> i tehnološke adaptacije na korišćenje drugih, po pravilu skupljih energenata, kada dođe do iscrpljivanja neobnovljivih konvencionalnih izvora.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Takve zahteve nije moguće sprovesti bez odgovarajućeg pravnog okvira, institucija i tela, koja su zadužena za realizaciju ovog koncepta. Energetski efikasno i ekološki podobno ponašanje u energetici zahteva neselektivnu primenu zakona i </w:t>
      </w:r>
      <w:proofErr w:type="spellStart"/>
      <w:r w:rsidRPr="00127952">
        <w:rPr>
          <w:rFonts w:ascii="Arial" w:eastAsia="Times New Roman" w:hAnsi="Arial" w:cs="Arial"/>
          <w:lang w:eastAsia="sr-Latn-RS"/>
        </w:rPr>
        <w:t>nediskriminatornu</w:t>
      </w:r>
      <w:proofErr w:type="spellEnd"/>
      <w:r w:rsidRPr="00127952">
        <w:rPr>
          <w:rFonts w:ascii="Arial" w:eastAsia="Times New Roman" w:hAnsi="Arial" w:cs="Arial"/>
          <w:lang w:eastAsia="sr-Latn-RS"/>
        </w:rPr>
        <w:t xml:space="preserve"> praksu. Konačno, veoma je bitna energetsko-ekološka kultura i promena ponašanja korisnika, potrošača i proizvođača energije, koja proističe iz disperzije znanja kao ključnog razvojnog faktora današnje ekonomije.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Razvoj energetike bi morao da bude i socijalno podnošljiv, odnosno eventualne nagle promene na tržištu energije ne smeju da prouzrokuju suviše teške socijalne posledice po većinu populacije u društvu. Treba iskoristiti mogućnosti koje pruža dinamičan razvoj energetike u pogledu racionalne preraspodele troškova i koristi na nivou države. Ključne pozitivne socijalne posledice takvog razvoja energetike su zaposlenost, porast životnog standarda i unapređenje stanja ljudskih prava i mogućnosti uživanja javnih dobara. Nova tehnološka rešenja, zasnovana na tržišnim stimulacijama, morala bi da budu garancija da će efikasnija, čistija i u većoj meri </w:t>
      </w:r>
      <w:proofErr w:type="spellStart"/>
      <w:r w:rsidRPr="00127952">
        <w:rPr>
          <w:rFonts w:ascii="Arial" w:eastAsia="Times New Roman" w:hAnsi="Arial" w:cs="Arial"/>
          <w:lang w:eastAsia="sr-Latn-RS"/>
        </w:rPr>
        <w:t>obnovljiva</w:t>
      </w:r>
      <w:proofErr w:type="spellEnd"/>
      <w:r w:rsidRPr="00127952">
        <w:rPr>
          <w:rFonts w:ascii="Arial" w:eastAsia="Times New Roman" w:hAnsi="Arial" w:cs="Arial"/>
          <w:lang w:eastAsia="sr-Latn-RS"/>
        </w:rPr>
        <w:t xml:space="preserve"> energetika, biti i socijalno održiva. </w:t>
      </w:r>
    </w:p>
    <w:p w:rsidR="00127952" w:rsidRPr="00127952" w:rsidRDefault="00127952" w:rsidP="00127952">
      <w:pPr>
        <w:spacing w:after="0" w:line="240" w:lineRule="auto"/>
        <w:jc w:val="center"/>
        <w:rPr>
          <w:rFonts w:ascii="Arial" w:eastAsia="Times New Roman" w:hAnsi="Arial" w:cs="Arial"/>
          <w:sz w:val="31"/>
          <w:szCs w:val="31"/>
          <w:lang w:eastAsia="sr-Latn-RS"/>
        </w:rPr>
      </w:pPr>
      <w:bookmarkStart w:id="4" w:name="str_4"/>
      <w:bookmarkEnd w:id="4"/>
      <w:r w:rsidRPr="00127952">
        <w:rPr>
          <w:rFonts w:ascii="Arial" w:eastAsia="Times New Roman" w:hAnsi="Arial" w:cs="Arial"/>
          <w:sz w:val="31"/>
          <w:szCs w:val="31"/>
          <w:lang w:eastAsia="sr-Latn-RS"/>
        </w:rPr>
        <w:t xml:space="preserve">2. ENERGETSKI RESURSI I POTENCIJALI REPUBLIKE SRBIJE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Energetske resurse i potencijale Republike Srbije čine </w:t>
      </w:r>
      <w:proofErr w:type="spellStart"/>
      <w:r w:rsidRPr="00127952">
        <w:rPr>
          <w:rFonts w:ascii="Arial" w:eastAsia="Times New Roman" w:hAnsi="Arial" w:cs="Arial"/>
          <w:lang w:eastAsia="sr-Latn-RS"/>
        </w:rPr>
        <w:t>fosilna</w:t>
      </w:r>
      <w:proofErr w:type="spellEnd"/>
      <w:r w:rsidRPr="00127952">
        <w:rPr>
          <w:rFonts w:ascii="Arial" w:eastAsia="Times New Roman" w:hAnsi="Arial" w:cs="Arial"/>
          <w:lang w:eastAsia="sr-Latn-RS"/>
        </w:rPr>
        <w:t>, konvencionalna (ugalj, nafta i prirodni gas) i nekonvencionalna goriva (</w:t>
      </w:r>
      <w:proofErr w:type="spellStart"/>
      <w:r w:rsidRPr="00127952">
        <w:rPr>
          <w:rFonts w:ascii="Arial" w:eastAsia="Times New Roman" w:hAnsi="Arial" w:cs="Arial"/>
          <w:lang w:eastAsia="sr-Latn-RS"/>
        </w:rPr>
        <w:t>uljni</w:t>
      </w:r>
      <w:proofErr w:type="spellEnd"/>
      <w:r w:rsidRPr="00127952">
        <w:rPr>
          <w:rFonts w:ascii="Arial" w:eastAsia="Times New Roman" w:hAnsi="Arial" w:cs="Arial"/>
          <w:lang w:eastAsia="sr-Latn-RS"/>
        </w:rPr>
        <w:t xml:space="preserve"> </w:t>
      </w:r>
      <w:proofErr w:type="spellStart"/>
      <w:r w:rsidRPr="00127952">
        <w:rPr>
          <w:rFonts w:ascii="Arial" w:eastAsia="Times New Roman" w:hAnsi="Arial" w:cs="Arial"/>
          <w:lang w:eastAsia="sr-Latn-RS"/>
        </w:rPr>
        <w:t>škriljci</w:t>
      </w:r>
      <w:proofErr w:type="spellEnd"/>
      <w:r w:rsidRPr="00127952">
        <w:rPr>
          <w:rFonts w:ascii="Arial" w:eastAsia="Times New Roman" w:hAnsi="Arial" w:cs="Arial"/>
          <w:lang w:eastAsia="sr-Latn-RS"/>
        </w:rPr>
        <w:t xml:space="preserve">), kao i </w:t>
      </w:r>
      <w:proofErr w:type="spellStart"/>
      <w:r w:rsidRPr="00127952">
        <w:rPr>
          <w:rFonts w:ascii="Arial" w:eastAsia="Times New Roman" w:hAnsi="Arial" w:cs="Arial"/>
          <w:lang w:eastAsia="sr-Latn-RS"/>
        </w:rPr>
        <w:t>obnovljivi</w:t>
      </w:r>
      <w:proofErr w:type="spellEnd"/>
      <w:r w:rsidRPr="00127952">
        <w:rPr>
          <w:rFonts w:ascii="Arial" w:eastAsia="Times New Roman" w:hAnsi="Arial" w:cs="Arial"/>
          <w:lang w:eastAsia="sr-Latn-RS"/>
        </w:rPr>
        <w:t xml:space="preserve"> izvori energije</w:t>
      </w:r>
      <w:r w:rsidRPr="00127952">
        <w:rPr>
          <w:rFonts w:ascii="Arial" w:eastAsia="Times New Roman" w:hAnsi="Arial" w:cs="Arial"/>
          <w:b/>
          <w:bCs/>
          <w:sz w:val="15"/>
          <w:szCs w:val="15"/>
          <w:vertAlign w:val="superscript"/>
          <w:lang w:eastAsia="sr-Latn-RS"/>
        </w:rPr>
        <w:t>1</w:t>
      </w:r>
      <w:r w:rsidRPr="00127952">
        <w:rPr>
          <w:rFonts w:ascii="Arial" w:eastAsia="Times New Roman" w:hAnsi="Arial" w:cs="Arial"/>
          <w:lang w:eastAsia="sr-Latn-RS"/>
        </w:rPr>
        <w:t xml:space="preserv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Struktura energetskih rezervi fosilnih goriva Republike Srbije je prikazana u Tabeli 2.1. Rezerve kvalitetnijih energenata, kao što su nafta i gas su simbolične i čine manje od 1% geoloških bilansnih i </w:t>
      </w:r>
      <w:proofErr w:type="spellStart"/>
      <w:r w:rsidRPr="00127952">
        <w:rPr>
          <w:rFonts w:ascii="Arial" w:eastAsia="Times New Roman" w:hAnsi="Arial" w:cs="Arial"/>
          <w:lang w:eastAsia="sr-Latn-RS"/>
        </w:rPr>
        <w:t>vanbilansnih</w:t>
      </w:r>
      <w:proofErr w:type="spellEnd"/>
      <w:r w:rsidRPr="00127952">
        <w:rPr>
          <w:rFonts w:ascii="Arial" w:eastAsia="Times New Roman" w:hAnsi="Arial" w:cs="Arial"/>
          <w:lang w:eastAsia="sr-Latn-RS"/>
        </w:rPr>
        <w:t xml:space="preserve"> rezervi visokog stepena </w:t>
      </w:r>
      <w:proofErr w:type="spellStart"/>
      <w:r w:rsidRPr="00127952">
        <w:rPr>
          <w:rFonts w:ascii="Arial" w:eastAsia="Times New Roman" w:hAnsi="Arial" w:cs="Arial"/>
          <w:lang w:eastAsia="sr-Latn-RS"/>
        </w:rPr>
        <w:t>istraženosti</w:t>
      </w:r>
      <w:proofErr w:type="spellEnd"/>
      <w:r w:rsidRPr="00127952">
        <w:rPr>
          <w:rFonts w:ascii="Arial" w:eastAsia="Times New Roman" w:hAnsi="Arial" w:cs="Arial"/>
          <w:lang w:eastAsia="sr-Latn-RS"/>
        </w:rPr>
        <w:t xml:space="preserve">, dok preostalih 99% energetskih rezervi čine razne vrste uglja, sa najvećim </w:t>
      </w:r>
      <w:proofErr w:type="spellStart"/>
      <w:r w:rsidRPr="00127952">
        <w:rPr>
          <w:rFonts w:ascii="Arial" w:eastAsia="Times New Roman" w:hAnsi="Arial" w:cs="Arial"/>
          <w:lang w:eastAsia="sr-Latn-RS"/>
        </w:rPr>
        <w:t>udelom</w:t>
      </w:r>
      <w:proofErr w:type="spellEnd"/>
      <w:r w:rsidRPr="00127952">
        <w:rPr>
          <w:rFonts w:ascii="Arial" w:eastAsia="Times New Roman" w:hAnsi="Arial" w:cs="Arial"/>
          <w:lang w:eastAsia="sr-Latn-RS"/>
        </w:rPr>
        <w:t xml:space="preserve"> lignita, od preko 95% u bilansnim rezervama. Značajan deo rezervi lignita se nalazi na teritoriji Autonomne pokrajine (u daljem tekstu: AP) Kosova i Metohije</w:t>
      </w:r>
      <w:r w:rsidRPr="00127952">
        <w:rPr>
          <w:rFonts w:ascii="Arial" w:eastAsia="Times New Roman" w:hAnsi="Arial" w:cs="Arial"/>
          <w:b/>
          <w:bCs/>
          <w:sz w:val="15"/>
          <w:szCs w:val="15"/>
          <w:vertAlign w:val="superscript"/>
          <w:lang w:eastAsia="sr-Latn-RS"/>
        </w:rPr>
        <w:t>2</w:t>
      </w:r>
      <w:r w:rsidRPr="00127952">
        <w:rPr>
          <w:rFonts w:ascii="Arial" w:eastAsia="Times New Roman" w:hAnsi="Arial" w:cs="Arial"/>
          <w:lang w:eastAsia="sr-Latn-RS"/>
        </w:rPr>
        <w:t xml:space="preserve">. Kada se razmotre ukupne geološke rezerve, pored </w:t>
      </w:r>
      <w:proofErr w:type="spellStart"/>
      <w:r w:rsidRPr="00127952">
        <w:rPr>
          <w:rFonts w:ascii="Arial" w:eastAsia="Times New Roman" w:hAnsi="Arial" w:cs="Arial"/>
          <w:lang w:eastAsia="sr-Latn-RS"/>
        </w:rPr>
        <w:t>najzastupljenijih</w:t>
      </w:r>
      <w:proofErr w:type="spellEnd"/>
      <w:r w:rsidRPr="00127952">
        <w:rPr>
          <w:rFonts w:ascii="Arial" w:eastAsia="Times New Roman" w:hAnsi="Arial" w:cs="Arial"/>
          <w:lang w:eastAsia="sr-Latn-RS"/>
        </w:rPr>
        <w:t xml:space="preserve"> rezervi lignita, uočava se prisustvo još uvek neeksploatisanih </w:t>
      </w:r>
      <w:proofErr w:type="spellStart"/>
      <w:r w:rsidRPr="00127952">
        <w:rPr>
          <w:rFonts w:ascii="Arial" w:eastAsia="Times New Roman" w:hAnsi="Arial" w:cs="Arial"/>
          <w:lang w:eastAsia="sr-Latn-RS"/>
        </w:rPr>
        <w:t>uljnih</w:t>
      </w:r>
      <w:proofErr w:type="spellEnd"/>
      <w:r w:rsidRPr="00127952">
        <w:rPr>
          <w:rFonts w:ascii="Arial" w:eastAsia="Times New Roman" w:hAnsi="Arial" w:cs="Arial"/>
          <w:lang w:eastAsia="sr-Latn-RS"/>
        </w:rPr>
        <w:t xml:space="preserve"> škriljaca, od oko 9% u ukupnim geološkim rezervama.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_________________</w:t>
      </w:r>
      <w:r w:rsidRPr="00127952">
        <w:rPr>
          <w:rFonts w:ascii="Arial" w:eastAsia="Times New Roman" w:hAnsi="Arial" w:cs="Arial"/>
          <w:lang w:eastAsia="sr-Latn-RS"/>
        </w:rPr>
        <w:br/>
      </w:r>
      <w:r w:rsidRPr="00127952">
        <w:rPr>
          <w:rFonts w:ascii="Arial" w:eastAsia="Times New Roman" w:hAnsi="Arial" w:cs="Arial"/>
          <w:b/>
          <w:bCs/>
          <w:sz w:val="15"/>
          <w:szCs w:val="15"/>
          <w:vertAlign w:val="superscript"/>
          <w:lang w:eastAsia="sr-Latn-RS"/>
        </w:rPr>
        <w:t xml:space="preserve">1 </w:t>
      </w:r>
      <w:r w:rsidRPr="00127952">
        <w:rPr>
          <w:rFonts w:ascii="Arial" w:eastAsia="Times New Roman" w:hAnsi="Arial" w:cs="Arial"/>
          <w:i/>
          <w:iCs/>
          <w:lang w:eastAsia="sr-Latn-RS"/>
        </w:rPr>
        <w:t xml:space="preserve">Izvori energije koji se nalaze u prirodi i obnavljaju se u celosti ili delimično, posebno energija </w:t>
      </w:r>
      <w:proofErr w:type="spellStart"/>
      <w:r w:rsidRPr="00127952">
        <w:rPr>
          <w:rFonts w:ascii="Arial" w:eastAsia="Times New Roman" w:hAnsi="Arial" w:cs="Arial"/>
          <w:i/>
          <w:iCs/>
          <w:lang w:eastAsia="sr-Latn-RS"/>
        </w:rPr>
        <w:t>vodotokova</w:t>
      </w:r>
      <w:proofErr w:type="spellEnd"/>
      <w:r w:rsidRPr="00127952">
        <w:rPr>
          <w:rFonts w:ascii="Arial" w:eastAsia="Times New Roman" w:hAnsi="Arial" w:cs="Arial"/>
          <w:i/>
          <w:iCs/>
          <w:lang w:eastAsia="sr-Latn-RS"/>
        </w:rPr>
        <w:t xml:space="preserve">, vetra, </w:t>
      </w:r>
      <w:proofErr w:type="spellStart"/>
      <w:r w:rsidRPr="00127952">
        <w:rPr>
          <w:rFonts w:ascii="Arial" w:eastAsia="Times New Roman" w:hAnsi="Arial" w:cs="Arial"/>
          <w:i/>
          <w:iCs/>
          <w:lang w:eastAsia="sr-Latn-RS"/>
        </w:rPr>
        <w:t>neakumulirana</w:t>
      </w:r>
      <w:proofErr w:type="spellEnd"/>
      <w:r w:rsidRPr="00127952">
        <w:rPr>
          <w:rFonts w:ascii="Arial" w:eastAsia="Times New Roman" w:hAnsi="Arial" w:cs="Arial"/>
          <w:i/>
          <w:iCs/>
          <w:lang w:eastAsia="sr-Latn-RS"/>
        </w:rPr>
        <w:t xml:space="preserve"> sunčeva energija, biomasa, biomasa životinjskog porekla, geotermalna energija, </w:t>
      </w:r>
      <w:proofErr w:type="spellStart"/>
      <w:r w:rsidRPr="00127952">
        <w:rPr>
          <w:rFonts w:ascii="Arial" w:eastAsia="Times New Roman" w:hAnsi="Arial" w:cs="Arial"/>
          <w:i/>
          <w:iCs/>
          <w:lang w:eastAsia="sr-Latn-RS"/>
        </w:rPr>
        <w:t>biogoriva</w:t>
      </w:r>
      <w:proofErr w:type="spellEnd"/>
      <w:r w:rsidRPr="00127952">
        <w:rPr>
          <w:rFonts w:ascii="Arial" w:eastAsia="Times New Roman" w:hAnsi="Arial" w:cs="Arial"/>
          <w:i/>
          <w:iCs/>
          <w:lang w:eastAsia="sr-Latn-RS"/>
        </w:rPr>
        <w:t xml:space="preserve">, biogas, sintetički gas, </w:t>
      </w:r>
      <w:proofErr w:type="spellStart"/>
      <w:r w:rsidRPr="00127952">
        <w:rPr>
          <w:rFonts w:ascii="Arial" w:eastAsia="Times New Roman" w:hAnsi="Arial" w:cs="Arial"/>
          <w:i/>
          <w:iCs/>
          <w:lang w:eastAsia="sr-Latn-RS"/>
        </w:rPr>
        <w:t>deponijski</w:t>
      </w:r>
      <w:proofErr w:type="spellEnd"/>
      <w:r w:rsidRPr="00127952">
        <w:rPr>
          <w:rFonts w:ascii="Arial" w:eastAsia="Times New Roman" w:hAnsi="Arial" w:cs="Arial"/>
          <w:i/>
          <w:iCs/>
          <w:lang w:eastAsia="sr-Latn-RS"/>
        </w:rPr>
        <w:t xml:space="preserve"> gas, gas iz postrojenja za tretman komunalnih voda i otpadnih voda iz prehrambene i drvno-prerađivačke industrije koje ne sadrže opasne materije.</w:t>
      </w:r>
      <w:r w:rsidRPr="00127952">
        <w:rPr>
          <w:rFonts w:ascii="Arial" w:eastAsia="Times New Roman" w:hAnsi="Arial" w:cs="Arial"/>
          <w:i/>
          <w:iCs/>
          <w:lang w:eastAsia="sr-Latn-RS"/>
        </w:rPr>
        <w:br/>
      </w:r>
      <w:r w:rsidRPr="00127952">
        <w:rPr>
          <w:rFonts w:ascii="Arial" w:eastAsia="Times New Roman" w:hAnsi="Arial" w:cs="Arial"/>
          <w:b/>
          <w:bCs/>
          <w:sz w:val="15"/>
          <w:szCs w:val="15"/>
          <w:vertAlign w:val="superscript"/>
          <w:lang w:eastAsia="sr-Latn-RS"/>
        </w:rPr>
        <w:t>2</w:t>
      </w:r>
      <w:r w:rsidRPr="00127952">
        <w:rPr>
          <w:rFonts w:ascii="Arial" w:eastAsia="Times New Roman" w:hAnsi="Arial" w:cs="Arial"/>
          <w:i/>
          <w:iCs/>
          <w:lang w:eastAsia="sr-Latn-RS"/>
        </w:rPr>
        <w:t xml:space="preserve"> Kosovo i Metohija je autonomna pokrajina u sastavu Republike Srbije i na osnovu Rezolucije Saveta bezbednosti Ujedinjenih nacija 1244 od 10. juna 1999. godine nalazi se pod privremenom civilnom i vojnom upravom Ujedinjenih nacija, http://www.srbija.gov.rs/pages/article.php?id=45630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Tabela 2.1. Geološke rezerve fosilnih goriva (miliona ten)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968"/>
        <w:gridCol w:w="4366"/>
        <w:gridCol w:w="2798"/>
      </w:tblGrid>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lastRenderedPageBreak/>
              <w:t xml:space="preserve">Energetski resurs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Bilansne i vanbilansne geološke rezerve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Ukupne geološke rezerve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Kameni ugalj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2.77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4.02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Mrki ugalj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37.7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45.17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proofErr w:type="spellStart"/>
            <w:r w:rsidRPr="00127952">
              <w:rPr>
                <w:rFonts w:ascii="Arial" w:eastAsia="Times New Roman" w:hAnsi="Arial" w:cs="Arial"/>
                <w:lang w:eastAsia="sr-Latn-RS"/>
              </w:rPr>
              <w:t>Mrkolignitski</w:t>
            </w:r>
            <w:proofErr w:type="spellEnd"/>
            <w:r w:rsidRPr="00127952">
              <w:rPr>
                <w:rFonts w:ascii="Arial" w:eastAsia="Times New Roman" w:hAnsi="Arial" w:cs="Arial"/>
                <w:lang w:eastAsia="sr-Latn-RS"/>
              </w:rPr>
              <w:t xml:space="preserve"> ugalj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134.25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193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Lignit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1.583 (780*)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3.698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Nafta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10.14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Prirodni gas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3.37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proofErr w:type="spellStart"/>
            <w:r w:rsidRPr="00127952">
              <w:rPr>
                <w:rFonts w:ascii="Arial" w:eastAsia="Times New Roman" w:hAnsi="Arial" w:cs="Arial"/>
                <w:lang w:eastAsia="sr-Latn-RS"/>
              </w:rPr>
              <w:t>Uljni</w:t>
            </w:r>
            <w:proofErr w:type="spellEnd"/>
            <w:r w:rsidRPr="00127952">
              <w:rPr>
                <w:rFonts w:ascii="Arial" w:eastAsia="Times New Roman" w:hAnsi="Arial" w:cs="Arial"/>
                <w:lang w:eastAsia="sr-Latn-RS"/>
              </w:rPr>
              <w:t xml:space="preserve"> </w:t>
            </w:r>
            <w:proofErr w:type="spellStart"/>
            <w:r w:rsidRPr="00127952">
              <w:rPr>
                <w:rFonts w:ascii="Arial" w:eastAsia="Times New Roman" w:hAnsi="Arial" w:cs="Arial"/>
                <w:lang w:eastAsia="sr-Latn-RS"/>
              </w:rPr>
              <w:t>škriljci</w:t>
            </w:r>
            <w:proofErr w:type="spellEnd"/>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398* </w:t>
            </w:r>
          </w:p>
        </w:tc>
      </w:tr>
    </w:tbl>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Bez AP Kosova i Metohije</w:t>
      </w:r>
      <w:r w:rsidRPr="00127952">
        <w:rPr>
          <w:rFonts w:ascii="Arial" w:eastAsia="Times New Roman" w:hAnsi="Arial" w:cs="Arial"/>
          <w:lang w:eastAsia="sr-Latn-RS"/>
        </w:rPr>
        <w:br/>
        <w:t xml:space="preserve">** </w:t>
      </w:r>
      <w:proofErr w:type="spellStart"/>
      <w:r w:rsidRPr="00127952">
        <w:rPr>
          <w:rFonts w:ascii="Arial" w:eastAsia="Times New Roman" w:hAnsi="Arial" w:cs="Arial"/>
          <w:lang w:eastAsia="sr-Latn-RS"/>
        </w:rPr>
        <w:t>Kerogen</w:t>
      </w:r>
      <w:proofErr w:type="spellEnd"/>
      <w:r w:rsidRPr="00127952">
        <w:rPr>
          <w:rFonts w:ascii="Arial" w:eastAsia="Times New Roman" w:hAnsi="Arial" w:cs="Arial"/>
          <w:lang w:eastAsia="sr-Latn-RS"/>
        </w:rPr>
        <w:t xml:space="preserve"> - organski deo </w:t>
      </w:r>
      <w:proofErr w:type="spellStart"/>
      <w:r w:rsidRPr="00127952">
        <w:rPr>
          <w:rFonts w:ascii="Arial" w:eastAsia="Times New Roman" w:hAnsi="Arial" w:cs="Arial"/>
          <w:lang w:eastAsia="sr-Latn-RS"/>
        </w:rPr>
        <w:t>uljnih</w:t>
      </w:r>
      <w:proofErr w:type="spellEnd"/>
      <w:r w:rsidRPr="00127952">
        <w:rPr>
          <w:rFonts w:ascii="Arial" w:eastAsia="Times New Roman" w:hAnsi="Arial" w:cs="Arial"/>
          <w:lang w:eastAsia="sr-Latn-RS"/>
        </w:rPr>
        <w:t xml:space="preserve"> škriljaca </w:t>
      </w:r>
    </w:p>
    <w:p w:rsidR="00127952" w:rsidRPr="00127952" w:rsidRDefault="00127952" w:rsidP="00127952">
      <w:pPr>
        <w:spacing w:before="240" w:after="240" w:line="240" w:lineRule="auto"/>
        <w:jc w:val="center"/>
        <w:rPr>
          <w:rFonts w:ascii="Arial" w:eastAsia="Times New Roman" w:hAnsi="Arial" w:cs="Arial"/>
          <w:b/>
          <w:bCs/>
          <w:sz w:val="24"/>
          <w:szCs w:val="24"/>
          <w:lang w:eastAsia="sr-Latn-RS"/>
        </w:rPr>
      </w:pPr>
      <w:bookmarkStart w:id="5" w:name="str_5"/>
      <w:bookmarkEnd w:id="5"/>
      <w:r w:rsidRPr="00127952">
        <w:rPr>
          <w:rFonts w:ascii="Arial" w:eastAsia="Times New Roman" w:hAnsi="Arial" w:cs="Arial"/>
          <w:b/>
          <w:bCs/>
          <w:sz w:val="24"/>
          <w:szCs w:val="24"/>
          <w:lang w:eastAsia="sr-Latn-RS"/>
        </w:rPr>
        <w:t xml:space="preserve">2.1. Ugalj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Najznačajnija ležišta uglja u Republici Srbiji su ležišta lignita (meki mrki ugalj). Geološke rezerve lignita u odnosu na geološke rezerve svih vrsta uglja u Republici Srbiji čine 97%. </w:t>
      </w:r>
      <w:proofErr w:type="spellStart"/>
      <w:r w:rsidRPr="00127952">
        <w:rPr>
          <w:rFonts w:ascii="Arial" w:eastAsia="Times New Roman" w:hAnsi="Arial" w:cs="Arial"/>
          <w:lang w:eastAsia="sr-Latn-RS"/>
        </w:rPr>
        <w:t>Eksploatabilne</w:t>
      </w:r>
      <w:proofErr w:type="spellEnd"/>
      <w:r w:rsidRPr="00127952">
        <w:rPr>
          <w:rFonts w:ascii="Arial" w:eastAsia="Times New Roman" w:hAnsi="Arial" w:cs="Arial"/>
          <w:lang w:eastAsia="sr-Latn-RS"/>
        </w:rPr>
        <w:t xml:space="preserve"> rezerve uglja sa visokim stepenom </w:t>
      </w:r>
      <w:proofErr w:type="spellStart"/>
      <w:r w:rsidRPr="00127952">
        <w:rPr>
          <w:rFonts w:ascii="Arial" w:eastAsia="Times New Roman" w:hAnsi="Arial" w:cs="Arial"/>
          <w:lang w:eastAsia="sr-Latn-RS"/>
        </w:rPr>
        <w:t>istraženosti</w:t>
      </w:r>
      <w:proofErr w:type="spellEnd"/>
      <w:r w:rsidRPr="00127952">
        <w:rPr>
          <w:rFonts w:ascii="Arial" w:eastAsia="Times New Roman" w:hAnsi="Arial" w:cs="Arial"/>
          <w:lang w:eastAsia="sr-Latn-RS"/>
        </w:rPr>
        <w:t xml:space="preserve">, koje se po rentabilnosti dele na klasu bilansnih rezervi uglja rentabilnih za eksploataciju i klasu </w:t>
      </w:r>
      <w:proofErr w:type="spellStart"/>
      <w:r w:rsidRPr="00127952">
        <w:rPr>
          <w:rFonts w:ascii="Arial" w:eastAsia="Times New Roman" w:hAnsi="Arial" w:cs="Arial"/>
          <w:lang w:eastAsia="sr-Latn-RS"/>
        </w:rPr>
        <w:t>vanbilansnih</w:t>
      </w:r>
      <w:proofErr w:type="spellEnd"/>
      <w:r w:rsidRPr="00127952">
        <w:rPr>
          <w:rFonts w:ascii="Arial" w:eastAsia="Times New Roman" w:hAnsi="Arial" w:cs="Arial"/>
          <w:lang w:eastAsia="sr-Latn-RS"/>
        </w:rPr>
        <w:t xml:space="preserve"> rezervi uglja koje u ovom trenutku nisu rentabilne za eksploataciju, prikazane su u Tabeli 2.2. Treba napomenuti da se od prikazanih količina lignita (8,88 milijardi tona), oko 4,5 milijardi nalazi u Kosovsko-metohijskom basenu, dok je oko 4 milijardi tona u centralnom delu Republike Srbije, odnosno Kolubarskom i </w:t>
      </w:r>
      <w:proofErr w:type="spellStart"/>
      <w:r w:rsidRPr="00127952">
        <w:rPr>
          <w:rFonts w:ascii="Arial" w:eastAsia="Times New Roman" w:hAnsi="Arial" w:cs="Arial"/>
          <w:lang w:eastAsia="sr-Latn-RS"/>
        </w:rPr>
        <w:t>Kostolačkom</w:t>
      </w:r>
      <w:proofErr w:type="spellEnd"/>
      <w:r w:rsidRPr="00127952">
        <w:rPr>
          <w:rFonts w:ascii="Arial" w:eastAsia="Times New Roman" w:hAnsi="Arial" w:cs="Arial"/>
          <w:lang w:eastAsia="sr-Latn-RS"/>
        </w:rPr>
        <w:t xml:space="preserve"> basenu. Ukupne </w:t>
      </w:r>
      <w:proofErr w:type="spellStart"/>
      <w:r w:rsidRPr="00127952">
        <w:rPr>
          <w:rFonts w:ascii="Arial" w:eastAsia="Times New Roman" w:hAnsi="Arial" w:cs="Arial"/>
          <w:lang w:eastAsia="sr-Latn-RS"/>
        </w:rPr>
        <w:t>eksploatabilne</w:t>
      </w:r>
      <w:proofErr w:type="spellEnd"/>
      <w:r w:rsidRPr="00127952">
        <w:rPr>
          <w:rFonts w:ascii="Arial" w:eastAsia="Times New Roman" w:hAnsi="Arial" w:cs="Arial"/>
          <w:lang w:eastAsia="sr-Latn-RS"/>
        </w:rPr>
        <w:t xml:space="preserve"> rezerve uglja su značajne i predstavljaju realnu osnovu za dalji dugoročni razvoj energetike uopšte, a posebno za proizvodnju električne energije.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Tabela 2.2. Bilansne i vanbilansne rezerve uglja Republike Srbije, (t)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895"/>
        <w:gridCol w:w="2895"/>
        <w:gridCol w:w="3342"/>
      </w:tblGrid>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Ugalj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Klasa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right"/>
              <w:rPr>
                <w:rFonts w:ascii="Arial" w:eastAsia="Times New Roman" w:hAnsi="Arial" w:cs="Arial"/>
                <w:b/>
                <w:bCs/>
                <w:lang w:eastAsia="sr-Latn-RS"/>
              </w:rPr>
            </w:pPr>
            <w:r w:rsidRPr="00127952">
              <w:rPr>
                <w:rFonts w:ascii="Arial" w:eastAsia="Times New Roman" w:hAnsi="Arial" w:cs="Arial"/>
                <w:b/>
                <w:bCs/>
                <w:lang w:eastAsia="sr-Latn-RS"/>
              </w:rPr>
              <w:t xml:space="preserve">Količina </w:t>
            </w:r>
          </w:p>
        </w:tc>
      </w:tr>
      <w:tr w:rsidR="00127952" w:rsidRPr="00127952" w:rsidTr="0012795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Kameni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Bilansne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right"/>
              <w:rPr>
                <w:rFonts w:ascii="Arial" w:eastAsia="Times New Roman" w:hAnsi="Arial" w:cs="Arial"/>
                <w:lang w:eastAsia="sr-Latn-RS"/>
              </w:rPr>
            </w:pPr>
            <w:r w:rsidRPr="00127952">
              <w:rPr>
                <w:rFonts w:ascii="Arial" w:eastAsia="Times New Roman" w:hAnsi="Arial" w:cs="Arial"/>
                <w:lang w:eastAsia="sr-Latn-RS"/>
              </w:rPr>
              <w:t xml:space="preserve">6.174.630 </w:t>
            </w:r>
          </w:p>
        </w:tc>
      </w:tr>
      <w:tr w:rsidR="00127952" w:rsidRPr="00127952" w:rsidTr="0012795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Vanbilansne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right"/>
              <w:rPr>
                <w:rFonts w:ascii="Arial" w:eastAsia="Times New Roman" w:hAnsi="Arial" w:cs="Arial"/>
                <w:lang w:eastAsia="sr-Latn-RS"/>
              </w:rPr>
            </w:pPr>
            <w:r w:rsidRPr="00127952">
              <w:rPr>
                <w:rFonts w:ascii="Arial" w:eastAsia="Times New Roman" w:hAnsi="Arial" w:cs="Arial"/>
                <w:lang w:eastAsia="sr-Latn-RS"/>
              </w:rPr>
              <w:t xml:space="preserve">2.040.780 </w:t>
            </w:r>
          </w:p>
        </w:tc>
      </w:tr>
      <w:tr w:rsidR="00127952" w:rsidRPr="00127952" w:rsidTr="0012795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Ukupno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right"/>
              <w:rPr>
                <w:rFonts w:ascii="Arial" w:eastAsia="Times New Roman" w:hAnsi="Arial" w:cs="Arial"/>
                <w:lang w:eastAsia="sr-Latn-RS"/>
              </w:rPr>
            </w:pPr>
            <w:r w:rsidRPr="00127952">
              <w:rPr>
                <w:rFonts w:ascii="Arial" w:eastAsia="Times New Roman" w:hAnsi="Arial" w:cs="Arial"/>
                <w:lang w:eastAsia="sr-Latn-RS"/>
              </w:rPr>
              <w:t xml:space="preserve">8.215.410 </w:t>
            </w:r>
          </w:p>
        </w:tc>
      </w:tr>
      <w:tr w:rsidR="00127952" w:rsidRPr="00127952" w:rsidTr="0012795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Mrki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Bilansne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right"/>
              <w:rPr>
                <w:rFonts w:ascii="Arial" w:eastAsia="Times New Roman" w:hAnsi="Arial" w:cs="Arial"/>
                <w:lang w:eastAsia="sr-Latn-RS"/>
              </w:rPr>
            </w:pPr>
            <w:r w:rsidRPr="00127952">
              <w:rPr>
                <w:rFonts w:ascii="Arial" w:eastAsia="Times New Roman" w:hAnsi="Arial" w:cs="Arial"/>
                <w:lang w:eastAsia="sr-Latn-RS"/>
              </w:rPr>
              <w:t xml:space="preserve">90.120.540 </w:t>
            </w:r>
          </w:p>
        </w:tc>
      </w:tr>
      <w:tr w:rsidR="00127952" w:rsidRPr="00127952" w:rsidTr="0012795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Vanbilansne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right"/>
              <w:rPr>
                <w:rFonts w:ascii="Arial" w:eastAsia="Times New Roman" w:hAnsi="Arial" w:cs="Arial"/>
                <w:lang w:eastAsia="sr-Latn-RS"/>
              </w:rPr>
            </w:pPr>
            <w:r w:rsidRPr="00127952">
              <w:rPr>
                <w:rFonts w:ascii="Arial" w:eastAsia="Times New Roman" w:hAnsi="Arial" w:cs="Arial"/>
                <w:lang w:eastAsia="sr-Latn-RS"/>
              </w:rPr>
              <w:t xml:space="preserve">21.173.090 </w:t>
            </w:r>
          </w:p>
        </w:tc>
      </w:tr>
      <w:tr w:rsidR="00127952" w:rsidRPr="00127952" w:rsidTr="0012795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Ukupno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right"/>
              <w:rPr>
                <w:rFonts w:ascii="Arial" w:eastAsia="Times New Roman" w:hAnsi="Arial" w:cs="Arial"/>
                <w:lang w:eastAsia="sr-Latn-RS"/>
              </w:rPr>
            </w:pPr>
            <w:r w:rsidRPr="00127952">
              <w:rPr>
                <w:rFonts w:ascii="Arial" w:eastAsia="Times New Roman" w:hAnsi="Arial" w:cs="Arial"/>
                <w:lang w:eastAsia="sr-Latn-RS"/>
              </w:rPr>
              <w:t xml:space="preserve">111.293.630 </w:t>
            </w:r>
          </w:p>
        </w:tc>
      </w:tr>
      <w:tr w:rsidR="00127952" w:rsidRPr="00127952" w:rsidTr="0012795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proofErr w:type="spellStart"/>
            <w:r w:rsidRPr="00127952">
              <w:rPr>
                <w:rFonts w:ascii="Arial" w:eastAsia="Times New Roman" w:hAnsi="Arial" w:cs="Arial"/>
                <w:lang w:eastAsia="sr-Latn-RS"/>
              </w:rPr>
              <w:t>Mrkolignitski</w:t>
            </w:r>
            <w:proofErr w:type="spellEnd"/>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Bilansne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right"/>
              <w:rPr>
                <w:rFonts w:ascii="Arial" w:eastAsia="Times New Roman" w:hAnsi="Arial" w:cs="Arial"/>
                <w:lang w:eastAsia="sr-Latn-RS"/>
              </w:rPr>
            </w:pPr>
            <w:r w:rsidRPr="00127952">
              <w:rPr>
                <w:rFonts w:ascii="Arial" w:eastAsia="Times New Roman" w:hAnsi="Arial" w:cs="Arial"/>
                <w:lang w:eastAsia="sr-Latn-RS"/>
              </w:rPr>
              <w:t xml:space="preserve">268.339.290 </w:t>
            </w:r>
          </w:p>
        </w:tc>
      </w:tr>
      <w:tr w:rsidR="00127952" w:rsidRPr="00127952" w:rsidTr="0012795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Vanbilansne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right"/>
              <w:rPr>
                <w:rFonts w:ascii="Arial" w:eastAsia="Times New Roman" w:hAnsi="Arial" w:cs="Arial"/>
                <w:lang w:eastAsia="sr-Latn-RS"/>
              </w:rPr>
            </w:pPr>
            <w:r w:rsidRPr="00127952">
              <w:rPr>
                <w:rFonts w:ascii="Arial" w:eastAsia="Times New Roman" w:hAnsi="Arial" w:cs="Arial"/>
                <w:lang w:eastAsia="sr-Latn-RS"/>
              </w:rPr>
              <w:t xml:space="preserve">10.713.660 </w:t>
            </w:r>
          </w:p>
        </w:tc>
      </w:tr>
      <w:tr w:rsidR="00127952" w:rsidRPr="00127952" w:rsidTr="0012795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Ukupno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right"/>
              <w:rPr>
                <w:rFonts w:ascii="Arial" w:eastAsia="Times New Roman" w:hAnsi="Arial" w:cs="Arial"/>
                <w:lang w:eastAsia="sr-Latn-RS"/>
              </w:rPr>
            </w:pPr>
            <w:r w:rsidRPr="00127952">
              <w:rPr>
                <w:rFonts w:ascii="Arial" w:eastAsia="Times New Roman" w:hAnsi="Arial" w:cs="Arial"/>
                <w:lang w:eastAsia="sr-Latn-RS"/>
              </w:rPr>
              <w:t xml:space="preserve">279.052.950 </w:t>
            </w:r>
          </w:p>
        </w:tc>
      </w:tr>
      <w:tr w:rsidR="00127952" w:rsidRPr="00127952" w:rsidTr="0012795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Lignit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Bilansne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right"/>
              <w:rPr>
                <w:rFonts w:ascii="Arial" w:eastAsia="Times New Roman" w:hAnsi="Arial" w:cs="Arial"/>
                <w:lang w:eastAsia="sr-Latn-RS"/>
              </w:rPr>
            </w:pPr>
            <w:r w:rsidRPr="00127952">
              <w:rPr>
                <w:rFonts w:ascii="Arial" w:eastAsia="Times New Roman" w:hAnsi="Arial" w:cs="Arial"/>
                <w:lang w:eastAsia="sr-Latn-RS"/>
              </w:rPr>
              <w:t xml:space="preserve">7.464.442.961 </w:t>
            </w:r>
          </w:p>
        </w:tc>
      </w:tr>
      <w:tr w:rsidR="00127952" w:rsidRPr="00127952" w:rsidTr="0012795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Vanbilansne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right"/>
              <w:rPr>
                <w:rFonts w:ascii="Arial" w:eastAsia="Times New Roman" w:hAnsi="Arial" w:cs="Arial"/>
                <w:lang w:eastAsia="sr-Latn-RS"/>
              </w:rPr>
            </w:pPr>
            <w:r w:rsidRPr="00127952">
              <w:rPr>
                <w:rFonts w:ascii="Arial" w:eastAsia="Times New Roman" w:hAnsi="Arial" w:cs="Arial"/>
                <w:lang w:eastAsia="sr-Latn-RS"/>
              </w:rPr>
              <w:t xml:space="preserve">1.415.974.802 </w:t>
            </w:r>
          </w:p>
        </w:tc>
      </w:tr>
      <w:tr w:rsidR="00127952" w:rsidRPr="00127952" w:rsidTr="0012795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Ukupno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right"/>
              <w:rPr>
                <w:rFonts w:ascii="Arial" w:eastAsia="Times New Roman" w:hAnsi="Arial" w:cs="Arial"/>
                <w:lang w:eastAsia="sr-Latn-RS"/>
              </w:rPr>
            </w:pPr>
            <w:r w:rsidRPr="00127952">
              <w:rPr>
                <w:rFonts w:ascii="Arial" w:eastAsia="Times New Roman" w:hAnsi="Arial" w:cs="Arial"/>
                <w:lang w:eastAsia="sr-Latn-RS"/>
              </w:rPr>
              <w:t xml:space="preserve">8.880.417.763 </w:t>
            </w:r>
          </w:p>
        </w:tc>
      </w:tr>
    </w:tbl>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U Tabeli 2.3. su prikazane ukupne geološke rezerve uglja Republike Srbije. Imajući u vidu visok stepen </w:t>
      </w:r>
      <w:proofErr w:type="spellStart"/>
      <w:r w:rsidRPr="00127952">
        <w:rPr>
          <w:rFonts w:ascii="Arial" w:eastAsia="Times New Roman" w:hAnsi="Arial" w:cs="Arial"/>
          <w:lang w:eastAsia="sr-Latn-RS"/>
        </w:rPr>
        <w:t>istraženosti</w:t>
      </w:r>
      <w:proofErr w:type="spellEnd"/>
      <w:r w:rsidRPr="00127952">
        <w:rPr>
          <w:rFonts w:ascii="Arial" w:eastAsia="Times New Roman" w:hAnsi="Arial" w:cs="Arial"/>
          <w:lang w:eastAsia="sr-Latn-RS"/>
        </w:rPr>
        <w:t xml:space="preserve">, ukupne geološke rezerve u Republici Srbiji bez pokrajina u Tabeli 2.3. se poklapaju sa geološkim rezervama datim u Tabeli 2.2. Nizak stepen </w:t>
      </w:r>
      <w:proofErr w:type="spellStart"/>
      <w:r w:rsidRPr="00127952">
        <w:rPr>
          <w:rFonts w:ascii="Arial" w:eastAsia="Times New Roman" w:hAnsi="Arial" w:cs="Arial"/>
          <w:lang w:eastAsia="sr-Latn-RS"/>
        </w:rPr>
        <w:t>istraženosti</w:t>
      </w:r>
      <w:proofErr w:type="spellEnd"/>
      <w:r w:rsidRPr="00127952">
        <w:rPr>
          <w:rFonts w:ascii="Arial" w:eastAsia="Times New Roman" w:hAnsi="Arial" w:cs="Arial"/>
          <w:lang w:eastAsia="sr-Latn-RS"/>
        </w:rPr>
        <w:t xml:space="preserve"> na teritoriji AP Kosova i Metohije, dovodi do značajne razlike između bilansnih i </w:t>
      </w:r>
      <w:proofErr w:type="spellStart"/>
      <w:r w:rsidRPr="00127952">
        <w:rPr>
          <w:rFonts w:ascii="Arial" w:eastAsia="Times New Roman" w:hAnsi="Arial" w:cs="Arial"/>
          <w:lang w:eastAsia="sr-Latn-RS"/>
        </w:rPr>
        <w:t>vanbilansnih</w:t>
      </w:r>
      <w:proofErr w:type="spellEnd"/>
      <w:r w:rsidRPr="00127952">
        <w:rPr>
          <w:rFonts w:ascii="Arial" w:eastAsia="Times New Roman" w:hAnsi="Arial" w:cs="Arial"/>
          <w:lang w:eastAsia="sr-Latn-RS"/>
        </w:rPr>
        <w:t xml:space="preserve"> rezervi i ukupnih geoloških rezervi uglja.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Tabela 2.3. Ukupne geološke rezerve uglja Republike Srbije (hiljada 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437"/>
        <w:gridCol w:w="1657"/>
        <w:gridCol w:w="2612"/>
        <w:gridCol w:w="1671"/>
        <w:gridCol w:w="1755"/>
      </w:tblGrid>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lastRenderedPageBreak/>
              <w:t xml:space="preserve">Ugalj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Srbija bez AP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AP Kosovo i Metohija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AP Vojvodina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Ukupno Srbija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Kameni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right"/>
              <w:rPr>
                <w:rFonts w:ascii="Arial" w:eastAsia="Times New Roman" w:hAnsi="Arial" w:cs="Arial"/>
                <w:lang w:eastAsia="sr-Latn-RS"/>
              </w:rPr>
            </w:pPr>
            <w:r w:rsidRPr="00127952">
              <w:rPr>
                <w:rFonts w:ascii="Arial" w:eastAsia="Times New Roman" w:hAnsi="Arial" w:cs="Arial"/>
                <w:lang w:eastAsia="sr-Latn-RS"/>
              </w:rPr>
              <w:t xml:space="preserve">8.215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right"/>
              <w:rPr>
                <w:rFonts w:ascii="Arial" w:eastAsia="Times New Roman" w:hAnsi="Arial" w:cs="Arial"/>
                <w:lang w:eastAsia="sr-Latn-RS"/>
              </w:rPr>
            </w:pPr>
            <w:r w:rsidRPr="00127952">
              <w:rPr>
                <w:rFonts w:ascii="Arial" w:eastAsia="Times New Roman" w:hAnsi="Arial" w:cs="Arial"/>
                <w:lang w:eastAsia="sr-Latn-RS"/>
              </w:rPr>
              <w:t xml:space="preserve">8.215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Mrki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right"/>
              <w:rPr>
                <w:rFonts w:ascii="Arial" w:eastAsia="Times New Roman" w:hAnsi="Arial" w:cs="Arial"/>
                <w:lang w:eastAsia="sr-Latn-RS"/>
              </w:rPr>
            </w:pPr>
            <w:r w:rsidRPr="00127952">
              <w:rPr>
                <w:rFonts w:ascii="Arial" w:eastAsia="Times New Roman" w:hAnsi="Arial" w:cs="Arial"/>
                <w:lang w:eastAsia="sr-Latn-RS"/>
              </w:rPr>
              <w:t xml:space="preserve">111.294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right"/>
              <w:rPr>
                <w:rFonts w:ascii="Arial" w:eastAsia="Times New Roman" w:hAnsi="Arial" w:cs="Arial"/>
                <w:lang w:eastAsia="sr-Latn-RS"/>
              </w:rPr>
            </w:pPr>
            <w:r w:rsidRPr="00127952">
              <w:rPr>
                <w:rFonts w:ascii="Arial" w:eastAsia="Times New Roman" w:hAnsi="Arial" w:cs="Arial"/>
                <w:lang w:eastAsia="sr-Latn-RS"/>
              </w:rPr>
              <w:t xml:space="preserve">111.294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proofErr w:type="spellStart"/>
            <w:r w:rsidRPr="00127952">
              <w:rPr>
                <w:rFonts w:ascii="Arial" w:eastAsia="Times New Roman" w:hAnsi="Arial" w:cs="Arial"/>
                <w:lang w:eastAsia="sr-Latn-RS"/>
              </w:rPr>
              <w:t>Mrkolignitski</w:t>
            </w:r>
            <w:proofErr w:type="spellEnd"/>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right"/>
              <w:rPr>
                <w:rFonts w:ascii="Arial" w:eastAsia="Times New Roman" w:hAnsi="Arial" w:cs="Arial"/>
                <w:lang w:eastAsia="sr-Latn-RS"/>
              </w:rPr>
            </w:pPr>
            <w:r w:rsidRPr="00127952">
              <w:rPr>
                <w:rFonts w:ascii="Arial" w:eastAsia="Times New Roman" w:hAnsi="Arial" w:cs="Arial"/>
                <w:lang w:eastAsia="sr-Latn-RS"/>
              </w:rPr>
              <w:t xml:space="preserve">536.678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right"/>
              <w:rPr>
                <w:rFonts w:ascii="Arial" w:eastAsia="Times New Roman" w:hAnsi="Arial" w:cs="Arial"/>
                <w:lang w:eastAsia="sr-Latn-RS"/>
              </w:rPr>
            </w:pPr>
            <w:r w:rsidRPr="00127952">
              <w:rPr>
                <w:rFonts w:ascii="Arial" w:eastAsia="Times New Roman" w:hAnsi="Arial" w:cs="Arial"/>
                <w:lang w:eastAsia="sr-Latn-RS"/>
              </w:rPr>
              <w:t xml:space="preserve">8.729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right"/>
              <w:rPr>
                <w:rFonts w:ascii="Arial" w:eastAsia="Times New Roman" w:hAnsi="Arial" w:cs="Arial"/>
                <w:lang w:eastAsia="sr-Latn-RS"/>
              </w:rPr>
            </w:pPr>
            <w:r w:rsidRPr="00127952">
              <w:rPr>
                <w:rFonts w:ascii="Arial" w:eastAsia="Times New Roman" w:hAnsi="Arial" w:cs="Arial"/>
                <w:lang w:eastAsia="sr-Latn-RS"/>
              </w:rPr>
              <w:t xml:space="preserve">545.407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Lignit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right"/>
              <w:rPr>
                <w:rFonts w:ascii="Arial" w:eastAsia="Times New Roman" w:hAnsi="Arial" w:cs="Arial"/>
                <w:lang w:eastAsia="sr-Latn-RS"/>
              </w:rPr>
            </w:pPr>
            <w:r w:rsidRPr="00127952">
              <w:rPr>
                <w:rFonts w:ascii="Arial" w:eastAsia="Times New Roman" w:hAnsi="Arial" w:cs="Arial"/>
                <w:lang w:eastAsia="sr-Latn-RS"/>
              </w:rPr>
              <w:t xml:space="preserve">3.989.333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right"/>
              <w:rPr>
                <w:rFonts w:ascii="Arial" w:eastAsia="Times New Roman" w:hAnsi="Arial" w:cs="Arial"/>
                <w:lang w:eastAsia="sr-Latn-RS"/>
              </w:rPr>
            </w:pPr>
            <w:r w:rsidRPr="00127952">
              <w:rPr>
                <w:rFonts w:ascii="Arial" w:eastAsia="Times New Roman" w:hAnsi="Arial" w:cs="Arial"/>
                <w:lang w:eastAsia="sr-Latn-RS"/>
              </w:rPr>
              <w:t xml:space="preserve">15.746.000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right"/>
              <w:rPr>
                <w:rFonts w:ascii="Arial" w:eastAsia="Times New Roman" w:hAnsi="Arial" w:cs="Arial"/>
                <w:lang w:eastAsia="sr-Latn-RS"/>
              </w:rPr>
            </w:pPr>
            <w:r w:rsidRPr="00127952">
              <w:rPr>
                <w:rFonts w:ascii="Arial" w:eastAsia="Times New Roman" w:hAnsi="Arial" w:cs="Arial"/>
                <w:lang w:eastAsia="sr-Latn-RS"/>
              </w:rPr>
              <w:t xml:space="preserve">275.000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right"/>
              <w:rPr>
                <w:rFonts w:ascii="Arial" w:eastAsia="Times New Roman" w:hAnsi="Arial" w:cs="Arial"/>
                <w:lang w:eastAsia="sr-Latn-RS"/>
              </w:rPr>
            </w:pPr>
            <w:r w:rsidRPr="00127952">
              <w:rPr>
                <w:rFonts w:ascii="Arial" w:eastAsia="Times New Roman" w:hAnsi="Arial" w:cs="Arial"/>
                <w:lang w:eastAsia="sr-Latn-RS"/>
              </w:rPr>
              <w:t xml:space="preserve">20.010.333 </w:t>
            </w:r>
          </w:p>
        </w:tc>
      </w:tr>
    </w:tbl>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Prema podacima iz bilansa rezervi za 2010. godinu, više od 76% ukupnih rezervi uglja u Republici Srbiji se nalazi u Kosovsko-metohijskom basenu. Prema istom izvoru, u Kolubarskom basenu nalazi se 14%, a u </w:t>
      </w:r>
      <w:proofErr w:type="spellStart"/>
      <w:r w:rsidRPr="00127952">
        <w:rPr>
          <w:rFonts w:ascii="Arial" w:eastAsia="Times New Roman" w:hAnsi="Arial" w:cs="Arial"/>
          <w:lang w:eastAsia="sr-Latn-RS"/>
        </w:rPr>
        <w:t>Kostolačkom</w:t>
      </w:r>
      <w:proofErr w:type="spellEnd"/>
      <w:r w:rsidRPr="00127952">
        <w:rPr>
          <w:rFonts w:ascii="Arial" w:eastAsia="Times New Roman" w:hAnsi="Arial" w:cs="Arial"/>
          <w:lang w:eastAsia="sr-Latn-RS"/>
        </w:rPr>
        <w:t xml:space="preserve"> 3,3% rezervi uglja. Sjenički i Kovinski basen sadrže 2,7% ukupne količine uglja. Najznačajnije rezerve lignita koje se danas eksploatišu u okviru Elektroprivrede Srbije nalaze se u Kolubarskom i </w:t>
      </w:r>
      <w:proofErr w:type="spellStart"/>
      <w:r w:rsidRPr="00127952">
        <w:rPr>
          <w:rFonts w:ascii="Arial" w:eastAsia="Times New Roman" w:hAnsi="Arial" w:cs="Arial"/>
          <w:lang w:eastAsia="sr-Latn-RS"/>
        </w:rPr>
        <w:t>Kostolačkom</w:t>
      </w:r>
      <w:proofErr w:type="spellEnd"/>
      <w:r w:rsidRPr="00127952">
        <w:rPr>
          <w:rFonts w:ascii="Arial" w:eastAsia="Times New Roman" w:hAnsi="Arial" w:cs="Arial"/>
          <w:lang w:eastAsia="sr-Latn-RS"/>
        </w:rPr>
        <w:t xml:space="preserve"> basenu. </w:t>
      </w:r>
    </w:p>
    <w:p w:rsidR="00127952" w:rsidRPr="00127952" w:rsidRDefault="00127952" w:rsidP="00127952">
      <w:pPr>
        <w:spacing w:before="240" w:after="240" w:line="240" w:lineRule="auto"/>
        <w:jc w:val="center"/>
        <w:rPr>
          <w:rFonts w:ascii="Arial" w:eastAsia="Times New Roman" w:hAnsi="Arial" w:cs="Arial"/>
          <w:b/>
          <w:bCs/>
          <w:sz w:val="24"/>
          <w:szCs w:val="24"/>
          <w:lang w:eastAsia="sr-Latn-RS"/>
        </w:rPr>
      </w:pPr>
      <w:bookmarkStart w:id="6" w:name="str_6"/>
      <w:bookmarkEnd w:id="6"/>
      <w:r w:rsidRPr="00127952">
        <w:rPr>
          <w:rFonts w:ascii="Arial" w:eastAsia="Times New Roman" w:hAnsi="Arial" w:cs="Arial"/>
          <w:b/>
          <w:bCs/>
          <w:sz w:val="24"/>
          <w:szCs w:val="24"/>
          <w:lang w:eastAsia="sr-Latn-RS"/>
        </w:rPr>
        <w:t xml:space="preserve">2.2. Nafta i prirodni gas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Osnovne karakteristike stanja resursa i rezervi nafte i prirodnog gasa u Republici Srbiji su mali obim konvencionalnih resursa i bilansnih rezervi, relativno visok stepen </w:t>
      </w:r>
      <w:proofErr w:type="spellStart"/>
      <w:r w:rsidRPr="00127952">
        <w:rPr>
          <w:rFonts w:ascii="Arial" w:eastAsia="Times New Roman" w:hAnsi="Arial" w:cs="Arial"/>
          <w:lang w:eastAsia="sr-Latn-RS"/>
        </w:rPr>
        <w:t>istraženosti</w:t>
      </w:r>
      <w:proofErr w:type="spellEnd"/>
      <w:r w:rsidRPr="00127952">
        <w:rPr>
          <w:rFonts w:ascii="Arial" w:eastAsia="Times New Roman" w:hAnsi="Arial" w:cs="Arial"/>
          <w:lang w:eastAsia="sr-Latn-RS"/>
        </w:rPr>
        <w:t xml:space="preserve"> i ograničenost istražnog područja. Kod većine ležišta nafte i gasa ostvaren je relativno visok koeficijent iskorišćenja, što je uzrokovalo prirodni pad proizvodnje. Primenom novih tehnologija i intervencijama na bušotinama, pad proizvodnje je privremeno zaustavljen.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Preostale bilansne rezerve sirove nafte u Republici Srbiji na kraju 2010. godine iznosile su oko 10,14 miliona tona, odnosno 4,23 milijarde m3 prirodnog gasa. Ove rezerve su niskog </w:t>
      </w:r>
      <w:proofErr w:type="spellStart"/>
      <w:r w:rsidRPr="00127952">
        <w:rPr>
          <w:rFonts w:ascii="Arial" w:eastAsia="Times New Roman" w:hAnsi="Arial" w:cs="Arial"/>
          <w:lang w:eastAsia="sr-Latn-RS"/>
        </w:rPr>
        <w:t>eksploatabilnog</w:t>
      </w:r>
      <w:proofErr w:type="spellEnd"/>
      <w:r w:rsidRPr="00127952">
        <w:rPr>
          <w:rFonts w:ascii="Arial" w:eastAsia="Times New Roman" w:hAnsi="Arial" w:cs="Arial"/>
          <w:lang w:eastAsia="sr-Latn-RS"/>
        </w:rPr>
        <w:t xml:space="preserve"> kvaliteta (zrela i kasna faza eksploatacije postojećih ležišta), što zahteva primenu novih tehnologija razrade i proizvodnje.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Kako je stepen </w:t>
      </w:r>
      <w:proofErr w:type="spellStart"/>
      <w:r w:rsidRPr="00127952">
        <w:rPr>
          <w:rFonts w:ascii="Arial" w:eastAsia="Times New Roman" w:hAnsi="Arial" w:cs="Arial"/>
          <w:lang w:eastAsia="sr-Latn-RS"/>
        </w:rPr>
        <w:t>istraženosti</w:t>
      </w:r>
      <w:proofErr w:type="spellEnd"/>
      <w:r w:rsidRPr="00127952">
        <w:rPr>
          <w:rFonts w:ascii="Arial" w:eastAsia="Times New Roman" w:hAnsi="Arial" w:cs="Arial"/>
          <w:lang w:eastAsia="sr-Latn-RS"/>
        </w:rPr>
        <w:t xml:space="preserve"> teritorije Republike Srbije neravnomeran, a proizvodnja sirove nafte i prirodnog gasa se ostvaruje samo iz Panonskog basena, novi, savremeni koncept naftno-geoloških istraživanja je usmeren na istraživanje </w:t>
      </w:r>
      <w:proofErr w:type="spellStart"/>
      <w:r w:rsidRPr="00127952">
        <w:rPr>
          <w:rFonts w:ascii="Arial" w:eastAsia="Times New Roman" w:hAnsi="Arial" w:cs="Arial"/>
          <w:lang w:eastAsia="sr-Latn-RS"/>
        </w:rPr>
        <w:t>nestrukturnih</w:t>
      </w:r>
      <w:proofErr w:type="spellEnd"/>
      <w:r w:rsidRPr="00127952">
        <w:rPr>
          <w:rFonts w:ascii="Arial" w:eastAsia="Times New Roman" w:hAnsi="Arial" w:cs="Arial"/>
          <w:lang w:eastAsia="sr-Latn-RS"/>
        </w:rPr>
        <w:t xml:space="preserve"> zamki </w:t>
      </w:r>
      <w:proofErr w:type="spellStart"/>
      <w:r w:rsidRPr="00127952">
        <w:rPr>
          <w:rFonts w:ascii="Arial" w:eastAsia="Times New Roman" w:hAnsi="Arial" w:cs="Arial"/>
          <w:lang w:eastAsia="sr-Latn-RS"/>
        </w:rPr>
        <w:t>tercijara</w:t>
      </w:r>
      <w:proofErr w:type="spellEnd"/>
      <w:r w:rsidRPr="00127952">
        <w:rPr>
          <w:rFonts w:ascii="Arial" w:eastAsia="Times New Roman" w:hAnsi="Arial" w:cs="Arial"/>
          <w:lang w:eastAsia="sr-Latn-RS"/>
        </w:rPr>
        <w:t xml:space="preserve"> i istraživanje </w:t>
      </w:r>
      <w:proofErr w:type="spellStart"/>
      <w:r w:rsidRPr="00127952">
        <w:rPr>
          <w:rFonts w:ascii="Arial" w:eastAsia="Times New Roman" w:hAnsi="Arial" w:cs="Arial"/>
          <w:lang w:eastAsia="sr-Latn-RS"/>
        </w:rPr>
        <w:t>mezozojskog</w:t>
      </w:r>
      <w:proofErr w:type="spellEnd"/>
      <w:r w:rsidRPr="00127952">
        <w:rPr>
          <w:rFonts w:ascii="Arial" w:eastAsia="Times New Roman" w:hAnsi="Arial" w:cs="Arial"/>
          <w:lang w:eastAsia="sr-Latn-RS"/>
        </w:rPr>
        <w:t xml:space="preserve"> kompleksa i otkrivanju ležišta u </w:t>
      </w:r>
      <w:proofErr w:type="spellStart"/>
      <w:r w:rsidRPr="00127952">
        <w:rPr>
          <w:rFonts w:ascii="Arial" w:eastAsia="Times New Roman" w:hAnsi="Arial" w:cs="Arial"/>
          <w:lang w:eastAsia="sr-Latn-RS"/>
        </w:rPr>
        <w:t>nestrukturnim</w:t>
      </w:r>
      <w:proofErr w:type="spellEnd"/>
      <w:r w:rsidRPr="00127952">
        <w:rPr>
          <w:rFonts w:ascii="Arial" w:eastAsia="Times New Roman" w:hAnsi="Arial" w:cs="Arial"/>
          <w:lang w:eastAsia="sr-Latn-RS"/>
        </w:rPr>
        <w:t xml:space="preserve"> zamkama i kolektorima </w:t>
      </w:r>
      <w:proofErr w:type="spellStart"/>
      <w:r w:rsidRPr="00127952">
        <w:rPr>
          <w:rFonts w:ascii="Arial" w:eastAsia="Times New Roman" w:hAnsi="Arial" w:cs="Arial"/>
          <w:lang w:eastAsia="sr-Latn-RS"/>
        </w:rPr>
        <w:t>netradicionalnog</w:t>
      </w:r>
      <w:proofErr w:type="spellEnd"/>
      <w:r w:rsidRPr="00127952">
        <w:rPr>
          <w:rFonts w:ascii="Arial" w:eastAsia="Times New Roman" w:hAnsi="Arial" w:cs="Arial"/>
          <w:lang w:eastAsia="sr-Latn-RS"/>
        </w:rPr>
        <w:t xml:space="preserve"> tipa u AP Vojvodini, kao i na otkrivanje velikih </w:t>
      </w:r>
      <w:proofErr w:type="spellStart"/>
      <w:r w:rsidRPr="00127952">
        <w:rPr>
          <w:rFonts w:ascii="Arial" w:eastAsia="Times New Roman" w:hAnsi="Arial" w:cs="Arial"/>
          <w:lang w:eastAsia="sr-Latn-RS"/>
        </w:rPr>
        <w:t>antiklinalnih</w:t>
      </w:r>
      <w:proofErr w:type="spellEnd"/>
      <w:r w:rsidRPr="00127952">
        <w:rPr>
          <w:rFonts w:ascii="Arial" w:eastAsia="Times New Roman" w:hAnsi="Arial" w:cs="Arial"/>
          <w:lang w:eastAsia="sr-Latn-RS"/>
        </w:rPr>
        <w:t xml:space="preserve"> zamki u zonama sudara regionalnih tektonskih struktura i u blizini mogućih puteva migracije ugljovodonika na slabo istraženoj teritoriji uže Srbije. Tek nakon završetka detaljnih geoloških istraživanja na području centralne, istočne i jugoistočne Srbije, moći će preciznije da se govori o eventualnim potencijalima ovog velikog područja sa aspekta rezervi nafte i gasa.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Panonski basen, iako mlad u geološkom smislu, definisan je kao jedan od potencijalnih basena u Evropi za nekonvencionalne resurse ugljovodonika. U tom smislu je započet projekat geoloških istraživanja nekonvencionalnog gasa, i po njegovom okončanju će preciznije biti određeni potencijali našeg dela Panonskog basena, kada su u pitanju nekonvencionalni resursi ugljovodonika. </w:t>
      </w:r>
    </w:p>
    <w:p w:rsidR="00127952" w:rsidRPr="00127952" w:rsidRDefault="00127952" w:rsidP="00127952">
      <w:pPr>
        <w:spacing w:before="240" w:after="240" w:line="240" w:lineRule="auto"/>
        <w:jc w:val="center"/>
        <w:rPr>
          <w:rFonts w:ascii="Arial" w:eastAsia="Times New Roman" w:hAnsi="Arial" w:cs="Arial"/>
          <w:b/>
          <w:bCs/>
          <w:sz w:val="24"/>
          <w:szCs w:val="24"/>
          <w:lang w:eastAsia="sr-Latn-RS"/>
        </w:rPr>
      </w:pPr>
      <w:bookmarkStart w:id="7" w:name="str_7"/>
      <w:bookmarkEnd w:id="7"/>
      <w:r w:rsidRPr="00127952">
        <w:rPr>
          <w:rFonts w:ascii="Arial" w:eastAsia="Times New Roman" w:hAnsi="Arial" w:cs="Arial"/>
          <w:b/>
          <w:bCs/>
          <w:sz w:val="24"/>
          <w:szCs w:val="24"/>
          <w:lang w:eastAsia="sr-Latn-RS"/>
        </w:rPr>
        <w:t xml:space="preserve">2.3. </w:t>
      </w:r>
      <w:proofErr w:type="spellStart"/>
      <w:r w:rsidRPr="00127952">
        <w:rPr>
          <w:rFonts w:ascii="Arial" w:eastAsia="Times New Roman" w:hAnsi="Arial" w:cs="Arial"/>
          <w:b/>
          <w:bCs/>
          <w:sz w:val="24"/>
          <w:szCs w:val="24"/>
          <w:lang w:eastAsia="sr-Latn-RS"/>
        </w:rPr>
        <w:t>Uljni</w:t>
      </w:r>
      <w:proofErr w:type="spellEnd"/>
      <w:r w:rsidRPr="00127952">
        <w:rPr>
          <w:rFonts w:ascii="Arial" w:eastAsia="Times New Roman" w:hAnsi="Arial" w:cs="Arial"/>
          <w:b/>
          <w:bCs/>
          <w:sz w:val="24"/>
          <w:szCs w:val="24"/>
          <w:lang w:eastAsia="sr-Latn-RS"/>
        </w:rPr>
        <w:t xml:space="preserve"> </w:t>
      </w:r>
      <w:proofErr w:type="spellStart"/>
      <w:r w:rsidRPr="00127952">
        <w:rPr>
          <w:rFonts w:ascii="Arial" w:eastAsia="Times New Roman" w:hAnsi="Arial" w:cs="Arial"/>
          <w:b/>
          <w:bCs/>
          <w:sz w:val="24"/>
          <w:szCs w:val="24"/>
          <w:lang w:eastAsia="sr-Latn-RS"/>
        </w:rPr>
        <w:t>škriljci</w:t>
      </w:r>
      <w:proofErr w:type="spellEnd"/>
      <w:r w:rsidRPr="00127952">
        <w:rPr>
          <w:rFonts w:ascii="Arial" w:eastAsia="Times New Roman" w:hAnsi="Arial" w:cs="Arial"/>
          <w:b/>
          <w:bCs/>
          <w:sz w:val="24"/>
          <w:szCs w:val="24"/>
          <w:lang w:eastAsia="sr-Latn-RS"/>
        </w:rPr>
        <w:t xml:space="preserv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Rezerve </w:t>
      </w:r>
      <w:proofErr w:type="spellStart"/>
      <w:r w:rsidRPr="00127952">
        <w:rPr>
          <w:rFonts w:ascii="Arial" w:eastAsia="Times New Roman" w:hAnsi="Arial" w:cs="Arial"/>
          <w:lang w:eastAsia="sr-Latn-RS"/>
        </w:rPr>
        <w:t>uljnih</w:t>
      </w:r>
      <w:proofErr w:type="spellEnd"/>
      <w:r w:rsidRPr="00127952">
        <w:rPr>
          <w:rFonts w:ascii="Arial" w:eastAsia="Times New Roman" w:hAnsi="Arial" w:cs="Arial"/>
          <w:lang w:eastAsia="sr-Latn-RS"/>
        </w:rPr>
        <w:t xml:space="preserve"> škriljaca u Republici Srbiji su utvrđene u sledećim basenima: </w:t>
      </w:r>
      <w:proofErr w:type="spellStart"/>
      <w:r w:rsidRPr="00127952">
        <w:rPr>
          <w:rFonts w:ascii="Arial" w:eastAsia="Times New Roman" w:hAnsi="Arial" w:cs="Arial"/>
          <w:lang w:eastAsia="sr-Latn-RS"/>
        </w:rPr>
        <w:t>Aleksinački</w:t>
      </w:r>
      <w:proofErr w:type="spellEnd"/>
      <w:r w:rsidRPr="00127952">
        <w:rPr>
          <w:rFonts w:ascii="Arial" w:eastAsia="Times New Roman" w:hAnsi="Arial" w:cs="Arial"/>
          <w:lang w:eastAsia="sr-Latn-RS"/>
        </w:rPr>
        <w:t xml:space="preserve">, </w:t>
      </w:r>
      <w:proofErr w:type="spellStart"/>
      <w:r w:rsidRPr="00127952">
        <w:rPr>
          <w:rFonts w:ascii="Arial" w:eastAsia="Times New Roman" w:hAnsi="Arial" w:cs="Arial"/>
          <w:lang w:eastAsia="sr-Latn-RS"/>
        </w:rPr>
        <w:t>Vranjski</w:t>
      </w:r>
      <w:proofErr w:type="spellEnd"/>
      <w:r w:rsidRPr="00127952">
        <w:rPr>
          <w:rFonts w:ascii="Arial" w:eastAsia="Times New Roman" w:hAnsi="Arial" w:cs="Arial"/>
          <w:lang w:eastAsia="sr-Latn-RS"/>
        </w:rPr>
        <w:t xml:space="preserve">, </w:t>
      </w:r>
      <w:proofErr w:type="spellStart"/>
      <w:r w:rsidRPr="00127952">
        <w:rPr>
          <w:rFonts w:ascii="Arial" w:eastAsia="Times New Roman" w:hAnsi="Arial" w:cs="Arial"/>
          <w:lang w:eastAsia="sr-Latn-RS"/>
        </w:rPr>
        <w:t>Senonski</w:t>
      </w:r>
      <w:proofErr w:type="spellEnd"/>
      <w:r w:rsidRPr="00127952">
        <w:rPr>
          <w:rFonts w:ascii="Arial" w:eastAsia="Times New Roman" w:hAnsi="Arial" w:cs="Arial"/>
          <w:lang w:eastAsia="sr-Latn-RS"/>
        </w:rPr>
        <w:t xml:space="preserve"> tektonski rov, Valjevsko-</w:t>
      </w:r>
      <w:proofErr w:type="spellStart"/>
      <w:r w:rsidRPr="00127952">
        <w:rPr>
          <w:rFonts w:ascii="Arial" w:eastAsia="Times New Roman" w:hAnsi="Arial" w:cs="Arial"/>
          <w:lang w:eastAsia="sr-Latn-RS"/>
        </w:rPr>
        <w:t>mionički</w:t>
      </w:r>
      <w:proofErr w:type="spellEnd"/>
      <w:r w:rsidRPr="00127952">
        <w:rPr>
          <w:rFonts w:ascii="Arial" w:eastAsia="Times New Roman" w:hAnsi="Arial" w:cs="Arial"/>
          <w:lang w:eastAsia="sr-Latn-RS"/>
        </w:rPr>
        <w:t xml:space="preserve">, Zapadno-moravski, </w:t>
      </w:r>
      <w:proofErr w:type="spellStart"/>
      <w:r w:rsidRPr="00127952">
        <w:rPr>
          <w:rFonts w:ascii="Arial" w:eastAsia="Times New Roman" w:hAnsi="Arial" w:cs="Arial"/>
          <w:lang w:eastAsia="sr-Latn-RS"/>
        </w:rPr>
        <w:t>Kruševački</w:t>
      </w:r>
      <w:proofErr w:type="spellEnd"/>
      <w:r w:rsidRPr="00127952">
        <w:rPr>
          <w:rFonts w:ascii="Arial" w:eastAsia="Times New Roman" w:hAnsi="Arial" w:cs="Arial"/>
          <w:lang w:eastAsia="sr-Latn-RS"/>
        </w:rPr>
        <w:t xml:space="preserve">, </w:t>
      </w:r>
      <w:proofErr w:type="spellStart"/>
      <w:r w:rsidRPr="00127952">
        <w:rPr>
          <w:rFonts w:ascii="Arial" w:eastAsia="Times New Roman" w:hAnsi="Arial" w:cs="Arial"/>
          <w:lang w:eastAsia="sr-Latn-RS"/>
        </w:rPr>
        <w:t>Babušnički</w:t>
      </w:r>
      <w:proofErr w:type="spellEnd"/>
      <w:r w:rsidRPr="00127952">
        <w:rPr>
          <w:rFonts w:ascii="Arial" w:eastAsia="Times New Roman" w:hAnsi="Arial" w:cs="Arial"/>
          <w:lang w:eastAsia="sr-Latn-RS"/>
        </w:rPr>
        <w:t xml:space="preserve">, </w:t>
      </w:r>
      <w:proofErr w:type="spellStart"/>
      <w:r w:rsidRPr="00127952">
        <w:rPr>
          <w:rFonts w:ascii="Arial" w:eastAsia="Times New Roman" w:hAnsi="Arial" w:cs="Arial"/>
          <w:lang w:eastAsia="sr-Latn-RS"/>
        </w:rPr>
        <w:t>Kosanički</w:t>
      </w:r>
      <w:proofErr w:type="spellEnd"/>
      <w:r w:rsidRPr="00127952">
        <w:rPr>
          <w:rFonts w:ascii="Arial" w:eastAsia="Times New Roman" w:hAnsi="Arial" w:cs="Arial"/>
          <w:lang w:eastAsia="sr-Latn-RS"/>
        </w:rPr>
        <w:t xml:space="preserve">, Niški i </w:t>
      </w:r>
      <w:proofErr w:type="spellStart"/>
      <w:r w:rsidRPr="00127952">
        <w:rPr>
          <w:rFonts w:ascii="Arial" w:eastAsia="Times New Roman" w:hAnsi="Arial" w:cs="Arial"/>
          <w:lang w:eastAsia="sr-Latn-RS"/>
        </w:rPr>
        <w:t>Levački</w:t>
      </w:r>
      <w:proofErr w:type="spellEnd"/>
      <w:r w:rsidRPr="00127952">
        <w:rPr>
          <w:rFonts w:ascii="Arial" w:eastAsia="Times New Roman" w:hAnsi="Arial" w:cs="Arial"/>
          <w:lang w:eastAsia="sr-Latn-RS"/>
        </w:rPr>
        <w:t xml:space="preserve">. Osim </w:t>
      </w:r>
      <w:proofErr w:type="spellStart"/>
      <w:r w:rsidRPr="00127952">
        <w:rPr>
          <w:rFonts w:ascii="Arial" w:eastAsia="Times New Roman" w:hAnsi="Arial" w:cs="Arial"/>
          <w:lang w:eastAsia="sr-Latn-RS"/>
        </w:rPr>
        <w:t>Aleksinačkog</w:t>
      </w:r>
      <w:proofErr w:type="spellEnd"/>
      <w:r w:rsidRPr="00127952">
        <w:rPr>
          <w:rFonts w:ascii="Arial" w:eastAsia="Times New Roman" w:hAnsi="Arial" w:cs="Arial"/>
          <w:lang w:eastAsia="sr-Latn-RS"/>
        </w:rPr>
        <w:t xml:space="preserve">, ostali baseni nisu dovoljno istraživani, a ukupno procenjene rezerve u pobrojanim basenima su oko 4,8 milijardi t škriljaca, odnosno oko 400 miliona t </w:t>
      </w:r>
      <w:proofErr w:type="spellStart"/>
      <w:r w:rsidRPr="00127952">
        <w:rPr>
          <w:rFonts w:ascii="Arial" w:eastAsia="Times New Roman" w:hAnsi="Arial" w:cs="Arial"/>
          <w:lang w:eastAsia="sr-Latn-RS"/>
        </w:rPr>
        <w:t>kerogena</w:t>
      </w:r>
      <w:proofErr w:type="spellEnd"/>
      <w:r w:rsidRPr="00127952">
        <w:rPr>
          <w:rFonts w:ascii="Arial" w:eastAsia="Times New Roman" w:hAnsi="Arial" w:cs="Arial"/>
          <w:lang w:eastAsia="sr-Latn-RS"/>
        </w:rPr>
        <w:t xml:space="preserv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U </w:t>
      </w:r>
      <w:proofErr w:type="spellStart"/>
      <w:r w:rsidRPr="00127952">
        <w:rPr>
          <w:rFonts w:ascii="Arial" w:eastAsia="Times New Roman" w:hAnsi="Arial" w:cs="Arial"/>
          <w:lang w:eastAsia="sr-Latn-RS"/>
        </w:rPr>
        <w:t>Aleksinačkom</w:t>
      </w:r>
      <w:proofErr w:type="spellEnd"/>
      <w:r w:rsidRPr="00127952">
        <w:rPr>
          <w:rFonts w:ascii="Arial" w:eastAsia="Times New Roman" w:hAnsi="Arial" w:cs="Arial"/>
          <w:lang w:eastAsia="sr-Latn-RS"/>
        </w:rPr>
        <w:t xml:space="preserve"> basenu je postignut veći stepen </w:t>
      </w:r>
      <w:proofErr w:type="spellStart"/>
      <w:r w:rsidRPr="00127952">
        <w:rPr>
          <w:rFonts w:ascii="Arial" w:eastAsia="Times New Roman" w:hAnsi="Arial" w:cs="Arial"/>
          <w:lang w:eastAsia="sr-Latn-RS"/>
        </w:rPr>
        <w:t>istraženosti</w:t>
      </w:r>
      <w:proofErr w:type="spellEnd"/>
      <w:r w:rsidRPr="00127952">
        <w:rPr>
          <w:rFonts w:ascii="Arial" w:eastAsia="Times New Roman" w:hAnsi="Arial" w:cs="Arial"/>
          <w:lang w:eastAsia="sr-Latn-RS"/>
        </w:rPr>
        <w:t xml:space="preserve"> ležišta </w:t>
      </w:r>
      <w:proofErr w:type="spellStart"/>
      <w:r w:rsidRPr="00127952">
        <w:rPr>
          <w:rFonts w:ascii="Arial" w:eastAsia="Times New Roman" w:hAnsi="Arial" w:cs="Arial"/>
          <w:lang w:eastAsia="sr-Latn-RS"/>
        </w:rPr>
        <w:t>uljnih</w:t>
      </w:r>
      <w:proofErr w:type="spellEnd"/>
      <w:r w:rsidRPr="00127952">
        <w:rPr>
          <w:rFonts w:ascii="Arial" w:eastAsia="Times New Roman" w:hAnsi="Arial" w:cs="Arial"/>
          <w:lang w:eastAsia="sr-Latn-RS"/>
        </w:rPr>
        <w:t xml:space="preserve"> škriljaca, a proračunate rezerve svrstane su u vanbilansne s obzirom da nije definisana tehnologija </w:t>
      </w:r>
      <w:r w:rsidRPr="00127952">
        <w:rPr>
          <w:rFonts w:ascii="Arial" w:eastAsia="Times New Roman" w:hAnsi="Arial" w:cs="Arial"/>
          <w:lang w:eastAsia="sr-Latn-RS"/>
        </w:rPr>
        <w:lastRenderedPageBreak/>
        <w:t xml:space="preserve">njihove prerade zavisno od sastava i tehno-ekonomskih uslova eksploatacije. Potencijalne rezerve </w:t>
      </w:r>
      <w:proofErr w:type="spellStart"/>
      <w:r w:rsidRPr="00127952">
        <w:rPr>
          <w:rFonts w:ascii="Arial" w:eastAsia="Times New Roman" w:hAnsi="Arial" w:cs="Arial"/>
          <w:lang w:eastAsia="sr-Latn-RS"/>
        </w:rPr>
        <w:t>uljnih</w:t>
      </w:r>
      <w:proofErr w:type="spellEnd"/>
      <w:r w:rsidRPr="00127952">
        <w:rPr>
          <w:rFonts w:ascii="Arial" w:eastAsia="Times New Roman" w:hAnsi="Arial" w:cs="Arial"/>
          <w:lang w:eastAsia="sr-Latn-RS"/>
        </w:rPr>
        <w:t xml:space="preserve"> škriljaca u </w:t>
      </w:r>
      <w:proofErr w:type="spellStart"/>
      <w:r w:rsidRPr="00127952">
        <w:rPr>
          <w:rFonts w:ascii="Arial" w:eastAsia="Times New Roman" w:hAnsi="Arial" w:cs="Arial"/>
          <w:lang w:eastAsia="sr-Latn-RS"/>
        </w:rPr>
        <w:t>aleksinačkom</w:t>
      </w:r>
      <w:proofErr w:type="spellEnd"/>
      <w:r w:rsidRPr="00127952">
        <w:rPr>
          <w:rFonts w:ascii="Arial" w:eastAsia="Times New Roman" w:hAnsi="Arial" w:cs="Arial"/>
          <w:lang w:eastAsia="sr-Latn-RS"/>
        </w:rPr>
        <w:t xml:space="preserve"> ležištu procenjuju se na oko dve milijarde tona, pri čemu je detaljno istraženo samo polje Dubrava sa srednjim sadržajem organske supstance od 16,6 </w:t>
      </w:r>
      <w:proofErr w:type="spellStart"/>
      <w:r w:rsidRPr="00127952">
        <w:rPr>
          <w:rFonts w:ascii="Arial" w:eastAsia="Times New Roman" w:hAnsi="Arial" w:cs="Arial"/>
          <w:lang w:eastAsia="sr-Latn-RS"/>
        </w:rPr>
        <w:t>zapr</w:t>
      </w:r>
      <w:proofErr w:type="spellEnd"/>
      <w:r w:rsidRPr="00127952">
        <w:rPr>
          <w:rFonts w:ascii="Arial" w:eastAsia="Times New Roman" w:hAnsi="Arial" w:cs="Arial"/>
          <w:lang w:eastAsia="sr-Latn-RS"/>
        </w:rPr>
        <w:t xml:space="preserve">. % i prinosom ulja od 8,95 </w:t>
      </w:r>
      <w:proofErr w:type="spellStart"/>
      <w:r w:rsidRPr="00127952">
        <w:rPr>
          <w:rFonts w:ascii="Arial" w:eastAsia="Times New Roman" w:hAnsi="Arial" w:cs="Arial"/>
          <w:lang w:eastAsia="sr-Latn-RS"/>
        </w:rPr>
        <w:t>mas</w:t>
      </w:r>
      <w:proofErr w:type="spellEnd"/>
      <w:r w:rsidRPr="00127952">
        <w:rPr>
          <w:rFonts w:ascii="Arial" w:eastAsia="Times New Roman" w:hAnsi="Arial" w:cs="Arial"/>
          <w:lang w:eastAsia="sr-Latn-RS"/>
        </w:rPr>
        <w:t xml:space="preserve">. %. Prema dominantnom tipu </w:t>
      </w:r>
      <w:proofErr w:type="spellStart"/>
      <w:r w:rsidRPr="00127952">
        <w:rPr>
          <w:rFonts w:ascii="Arial" w:eastAsia="Times New Roman" w:hAnsi="Arial" w:cs="Arial"/>
          <w:lang w:eastAsia="sr-Latn-RS"/>
        </w:rPr>
        <w:t>kerogena</w:t>
      </w:r>
      <w:proofErr w:type="spellEnd"/>
      <w:r w:rsidRPr="00127952">
        <w:rPr>
          <w:rFonts w:ascii="Arial" w:eastAsia="Times New Roman" w:hAnsi="Arial" w:cs="Arial"/>
          <w:lang w:eastAsia="sr-Latn-RS"/>
        </w:rPr>
        <w:t xml:space="preserve"> i stepenu konverzije rezerve </w:t>
      </w:r>
      <w:proofErr w:type="spellStart"/>
      <w:r w:rsidRPr="00127952">
        <w:rPr>
          <w:rFonts w:ascii="Arial" w:eastAsia="Times New Roman" w:hAnsi="Arial" w:cs="Arial"/>
          <w:lang w:eastAsia="sr-Latn-RS"/>
        </w:rPr>
        <w:t>kerogena</w:t>
      </w:r>
      <w:proofErr w:type="spellEnd"/>
      <w:r w:rsidRPr="00127952">
        <w:rPr>
          <w:rFonts w:ascii="Arial" w:eastAsia="Times New Roman" w:hAnsi="Arial" w:cs="Arial"/>
          <w:lang w:eastAsia="sr-Latn-RS"/>
        </w:rPr>
        <w:t xml:space="preserve"> </w:t>
      </w:r>
      <w:proofErr w:type="spellStart"/>
      <w:r w:rsidRPr="00127952">
        <w:rPr>
          <w:rFonts w:ascii="Arial" w:eastAsia="Times New Roman" w:hAnsi="Arial" w:cs="Arial"/>
          <w:lang w:eastAsia="sr-Latn-RS"/>
        </w:rPr>
        <w:t>Aleksinačkog</w:t>
      </w:r>
      <w:proofErr w:type="spellEnd"/>
      <w:r w:rsidRPr="00127952">
        <w:rPr>
          <w:rFonts w:ascii="Arial" w:eastAsia="Times New Roman" w:hAnsi="Arial" w:cs="Arial"/>
          <w:lang w:eastAsia="sr-Latn-RS"/>
        </w:rPr>
        <w:t xml:space="preserve"> basena se procenjuju na oko 200 miliona tona.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Republika Srbija ne raspolaže bilansnim rezervama nuklearnih sirovina. Geološke rezerve rude urana iznose oko 9,2 miliona tona, od čega su vanbilansne rezerve, detaljnijeg stepena </w:t>
      </w:r>
      <w:proofErr w:type="spellStart"/>
      <w:r w:rsidRPr="00127952">
        <w:rPr>
          <w:rFonts w:ascii="Arial" w:eastAsia="Times New Roman" w:hAnsi="Arial" w:cs="Arial"/>
          <w:lang w:eastAsia="sr-Latn-RS"/>
        </w:rPr>
        <w:t>istraženosti</w:t>
      </w:r>
      <w:proofErr w:type="spellEnd"/>
      <w:r w:rsidRPr="00127952">
        <w:rPr>
          <w:rFonts w:ascii="Arial" w:eastAsia="Times New Roman" w:hAnsi="Arial" w:cs="Arial"/>
          <w:lang w:eastAsia="sr-Latn-RS"/>
        </w:rPr>
        <w:t xml:space="preserve"> oko 2,6 miliona tona. Potencijalne rezerve urana se procenjuju na oko 1.000 tona.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Generalni zaključak vezan za neobnovljive energetske izvore u Republici Srbiji je da nisu u dovoljnoj meri istraženi (izuzev uglja) i da, prema tome, podaci o njima nisu konačni. Rezerve uglja su takve da prema projekcijama potrošnje zadovoljavaju potrebe do kraja ovog veka. Rezerve </w:t>
      </w:r>
      <w:proofErr w:type="spellStart"/>
      <w:r w:rsidRPr="00127952">
        <w:rPr>
          <w:rFonts w:ascii="Arial" w:eastAsia="Times New Roman" w:hAnsi="Arial" w:cs="Arial"/>
          <w:lang w:eastAsia="sr-Latn-RS"/>
        </w:rPr>
        <w:t>uljnih</w:t>
      </w:r>
      <w:proofErr w:type="spellEnd"/>
      <w:r w:rsidRPr="00127952">
        <w:rPr>
          <w:rFonts w:ascii="Arial" w:eastAsia="Times New Roman" w:hAnsi="Arial" w:cs="Arial"/>
          <w:lang w:eastAsia="sr-Latn-RS"/>
        </w:rPr>
        <w:t xml:space="preserve"> škriljaca su značajne, ali uslovi njihove eksploatacije i tehnologija njihovog korišćenja tek treba da se definišu, s obzirom da se radi o nekonvencionalnom gorivu i na značajne probleme vezane za zaštitu životne sredine. Rezerve nafte i prirodnog gasa nisu dovoljno istražene. Nisu istraženi sedimenti </w:t>
      </w:r>
      <w:proofErr w:type="spellStart"/>
      <w:r w:rsidRPr="00127952">
        <w:rPr>
          <w:rFonts w:ascii="Arial" w:eastAsia="Times New Roman" w:hAnsi="Arial" w:cs="Arial"/>
          <w:lang w:eastAsia="sr-Latn-RS"/>
        </w:rPr>
        <w:t>mezozoika</w:t>
      </w:r>
      <w:proofErr w:type="spellEnd"/>
      <w:r w:rsidRPr="00127952">
        <w:rPr>
          <w:rFonts w:ascii="Arial" w:eastAsia="Times New Roman" w:hAnsi="Arial" w:cs="Arial"/>
          <w:lang w:eastAsia="sr-Latn-RS"/>
        </w:rPr>
        <w:t xml:space="preserve"> i sedimenti nosioci nekonvencionalnih resursa ugljovodonika (nafte i gasa). Dalja eksploatacija nafte i gasa će zavisiti od prevođenja </w:t>
      </w:r>
      <w:proofErr w:type="spellStart"/>
      <w:r w:rsidRPr="00127952">
        <w:rPr>
          <w:rFonts w:ascii="Arial" w:eastAsia="Times New Roman" w:hAnsi="Arial" w:cs="Arial"/>
          <w:lang w:eastAsia="sr-Latn-RS"/>
        </w:rPr>
        <w:t>vanbilansnih</w:t>
      </w:r>
      <w:proofErr w:type="spellEnd"/>
      <w:r w:rsidRPr="00127952">
        <w:rPr>
          <w:rFonts w:ascii="Arial" w:eastAsia="Times New Roman" w:hAnsi="Arial" w:cs="Arial"/>
          <w:lang w:eastAsia="sr-Latn-RS"/>
        </w:rPr>
        <w:t xml:space="preserve"> rezervi u bilansne, kao i otkrića novih ležišta. Ukupno posmatrano, geološke rezerve primarnih izvora energije još uvek predstavljaju značajnu osnovu za razvoj proizvodnje i korišćenje za potrebe razvoja energetike Republike Srbije. Međutim, kada se razmatra vremenski horizont i razvoj energetike za zadovoljenje zahteva potrošnje, mora se uzeti u obzir dinamička dimenzija rezervi primarne energije, koja obuhvata sledeće aspekte: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 promena rezervi čvrstih, tečnih i gasovitih goriva;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 promene ograničenja u vezi sa pooštravanjem kriterijuma u pogledu zaštite životne sredine, uticaja energetike na klimatske promene, vodosnabdevanja, nekontrolisane ili neusmerene urbanizacije i postavljanja objekata infrastrukture u zoni i na područjima na kojima se nalaze energetski resursi, odnosno prostori povoljni za eksploataciju energetskih sirovina;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 razvoj novih metoda i tehnologija istraživanja, eksploatacije, prerade, oplemenjivanja ili transformacije, odnosno očekivane promene u sferi valorizacije pojedinih vrednosnih kategorija u budućnosti, koje će uticati na pomeranje sadašnjih granica ekonomski opravdano </w:t>
      </w:r>
      <w:proofErr w:type="spellStart"/>
      <w:r w:rsidRPr="00127952">
        <w:rPr>
          <w:rFonts w:ascii="Arial" w:eastAsia="Times New Roman" w:hAnsi="Arial" w:cs="Arial"/>
          <w:lang w:eastAsia="sr-Latn-RS"/>
        </w:rPr>
        <w:t>iskoristivog</w:t>
      </w:r>
      <w:proofErr w:type="spellEnd"/>
      <w:r w:rsidRPr="00127952">
        <w:rPr>
          <w:rFonts w:ascii="Arial" w:eastAsia="Times New Roman" w:hAnsi="Arial" w:cs="Arial"/>
          <w:lang w:eastAsia="sr-Latn-RS"/>
        </w:rPr>
        <w:t xml:space="preserve"> potencijala. </w:t>
      </w:r>
    </w:p>
    <w:p w:rsidR="00127952" w:rsidRPr="00127952" w:rsidRDefault="00127952" w:rsidP="00127952">
      <w:pPr>
        <w:spacing w:before="240" w:after="240" w:line="240" w:lineRule="auto"/>
        <w:jc w:val="center"/>
        <w:rPr>
          <w:rFonts w:ascii="Arial" w:eastAsia="Times New Roman" w:hAnsi="Arial" w:cs="Arial"/>
          <w:b/>
          <w:bCs/>
          <w:sz w:val="24"/>
          <w:szCs w:val="24"/>
          <w:lang w:eastAsia="sr-Latn-RS"/>
        </w:rPr>
      </w:pPr>
      <w:bookmarkStart w:id="8" w:name="str_8"/>
      <w:bookmarkEnd w:id="8"/>
      <w:r w:rsidRPr="00127952">
        <w:rPr>
          <w:rFonts w:ascii="Arial" w:eastAsia="Times New Roman" w:hAnsi="Arial" w:cs="Arial"/>
          <w:b/>
          <w:bCs/>
          <w:sz w:val="24"/>
          <w:szCs w:val="24"/>
          <w:lang w:eastAsia="sr-Latn-RS"/>
        </w:rPr>
        <w:t xml:space="preserve">2.4. </w:t>
      </w:r>
      <w:proofErr w:type="spellStart"/>
      <w:r w:rsidRPr="00127952">
        <w:rPr>
          <w:rFonts w:ascii="Arial" w:eastAsia="Times New Roman" w:hAnsi="Arial" w:cs="Arial"/>
          <w:b/>
          <w:bCs/>
          <w:sz w:val="24"/>
          <w:szCs w:val="24"/>
          <w:lang w:eastAsia="sr-Latn-RS"/>
        </w:rPr>
        <w:t>Obnovljivi</w:t>
      </w:r>
      <w:proofErr w:type="spellEnd"/>
      <w:r w:rsidRPr="00127952">
        <w:rPr>
          <w:rFonts w:ascii="Arial" w:eastAsia="Times New Roman" w:hAnsi="Arial" w:cs="Arial"/>
          <w:b/>
          <w:bCs/>
          <w:sz w:val="24"/>
          <w:szCs w:val="24"/>
          <w:lang w:eastAsia="sr-Latn-RS"/>
        </w:rPr>
        <w:t xml:space="preserve"> izvori energije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Ukupni tehnički raspoloživ potencijal </w:t>
      </w:r>
      <w:proofErr w:type="spellStart"/>
      <w:r w:rsidRPr="00127952">
        <w:rPr>
          <w:rFonts w:ascii="Arial" w:eastAsia="Times New Roman" w:hAnsi="Arial" w:cs="Arial"/>
          <w:lang w:eastAsia="sr-Latn-RS"/>
        </w:rPr>
        <w:t>obnovljivih</w:t>
      </w:r>
      <w:proofErr w:type="spellEnd"/>
      <w:r w:rsidRPr="00127952">
        <w:rPr>
          <w:rFonts w:ascii="Arial" w:eastAsia="Times New Roman" w:hAnsi="Arial" w:cs="Arial"/>
          <w:lang w:eastAsia="sr-Latn-RS"/>
        </w:rPr>
        <w:t xml:space="preserve"> izvora energije u Republici Srbiji se procenjuje na 5,65 miliona ten godišnje. Od ovog potencijala već se koristi 1,054 miliona ten biomase (najvećim delom kao ogrevno drvo) i 909 hiljada ten hidroenergije.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Tabela 2.4. Pregled tehnički </w:t>
      </w:r>
      <w:proofErr w:type="spellStart"/>
      <w:r w:rsidRPr="00127952">
        <w:rPr>
          <w:rFonts w:ascii="Arial" w:eastAsia="Times New Roman" w:hAnsi="Arial" w:cs="Arial"/>
          <w:lang w:eastAsia="sr-Latn-RS"/>
        </w:rPr>
        <w:t>iskoristivog</w:t>
      </w:r>
      <w:proofErr w:type="spellEnd"/>
      <w:r w:rsidRPr="00127952">
        <w:rPr>
          <w:rFonts w:ascii="Arial" w:eastAsia="Times New Roman" w:hAnsi="Arial" w:cs="Arial"/>
          <w:lang w:eastAsia="sr-Latn-RS"/>
        </w:rPr>
        <w:t xml:space="preserve"> potencijala OIE (od 2012. godine)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408"/>
        <w:gridCol w:w="1683"/>
        <w:gridCol w:w="1708"/>
        <w:gridCol w:w="1333"/>
      </w:tblGrid>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Vrsta OIE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Raspoloživi </w:t>
            </w:r>
            <w:r w:rsidRPr="00127952">
              <w:rPr>
                <w:rFonts w:ascii="Arial" w:eastAsia="Times New Roman" w:hAnsi="Arial" w:cs="Arial"/>
                <w:lang w:eastAsia="sr-Latn-RS"/>
              </w:rPr>
              <w:br/>
              <w:t xml:space="preserve">tehnički </w:t>
            </w:r>
            <w:r w:rsidRPr="00127952">
              <w:rPr>
                <w:rFonts w:ascii="Arial" w:eastAsia="Times New Roman" w:hAnsi="Arial" w:cs="Arial"/>
                <w:lang w:eastAsia="sr-Latn-RS"/>
              </w:rPr>
              <w:br/>
              <w:t xml:space="preserve">potencijal </w:t>
            </w:r>
            <w:r w:rsidRPr="00127952">
              <w:rPr>
                <w:rFonts w:ascii="Arial" w:eastAsia="Times New Roman" w:hAnsi="Arial" w:cs="Arial"/>
                <w:lang w:eastAsia="sr-Latn-RS"/>
              </w:rPr>
              <w:br/>
              <w:t>koji se koristi</w:t>
            </w:r>
            <w:r w:rsidRPr="00127952">
              <w:rPr>
                <w:rFonts w:ascii="Arial" w:eastAsia="Times New Roman" w:hAnsi="Arial" w:cs="Arial"/>
                <w:lang w:eastAsia="sr-Latn-RS"/>
              </w:rPr>
              <w:br/>
              <w:t xml:space="preserve">(miliona ten/god.)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Neiskorišćeni </w:t>
            </w:r>
            <w:r w:rsidRPr="00127952">
              <w:rPr>
                <w:rFonts w:ascii="Arial" w:eastAsia="Times New Roman" w:hAnsi="Arial" w:cs="Arial"/>
                <w:lang w:eastAsia="sr-Latn-RS"/>
              </w:rPr>
              <w:br/>
              <w:t xml:space="preserve">raspoloživi </w:t>
            </w:r>
            <w:r w:rsidRPr="00127952">
              <w:rPr>
                <w:rFonts w:ascii="Arial" w:eastAsia="Times New Roman" w:hAnsi="Arial" w:cs="Arial"/>
                <w:lang w:eastAsia="sr-Latn-RS"/>
              </w:rPr>
              <w:br/>
              <w:t xml:space="preserve">tehnički </w:t>
            </w:r>
            <w:r w:rsidRPr="00127952">
              <w:rPr>
                <w:rFonts w:ascii="Arial" w:eastAsia="Times New Roman" w:hAnsi="Arial" w:cs="Arial"/>
                <w:lang w:eastAsia="sr-Latn-RS"/>
              </w:rPr>
              <w:br/>
              <w:t xml:space="preserve">potencijal </w:t>
            </w:r>
            <w:r w:rsidRPr="00127952">
              <w:rPr>
                <w:rFonts w:ascii="Arial" w:eastAsia="Times New Roman" w:hAnsi="Arial" w:cs="Arial"/>
                <w:lang w:eastAsia="sr-Latn-RS"/>
              </w:rPr>
              <w:br/>
              <w:t xml:space="preserve">(miliona ten/god.)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Ukupni </w:t>
            </w:r>
            <w:r w:rsidRPr="00127952">
              <w:rPr>
                <w:rFonts w:ascii="Arial" w:eastAsia="Times New Roman" w:hAnsi="Arial" w:cs="Arial"/>
                <w:lang w:eastAsia="sr-Latn-RS"/>
              </w:rPr>
              <w:br/>
              <w:t xml:space="preserve">raspoloživi </w:t>
            </w:r>
            <w:r w:rsidRPr="00127952">
              <w:rPr>
                <w:rFonts w:ascii="Arial" w:eastAsia="Times New Roman" w:hAnsi="Arial" w:cs="Arial"/>
                <w:lang w:eastAsia="sr-Latn-RS"/>
              </w:rPr>
              <w:br/>
              <w:t xml:space="preserve">tehnički </w:t>
            </w:r>
            <w:r w:rsidRPr="00127952">
              <w:rPr>
                <w:rFonts w:ascii="Arial" w:eastAsia="Times New Roman" w:hAnsi="Arial" w:cs="Arial"/>
                <w:lang w:eastAsia="sr-Latn-RS"/>
              </w:rPr>
              <w:br/>
              <w:t xml:space="preserve">potencijal </w:t>
            </w:r>
            <w:r w:rsidRPr="00127952">
              <w:rPr>
                <w:rFonts w:ascii="Arial" w:eastAsia="Times New Roman" w:hAnsi="Arial" w:cs="Arial"/>
                <w:lang w:eastAsia="sr-Latn-RS"/>
              </w:rPr>
              <w:br/>
              <w:t xml:space="preserve">(miliona </w:t>
            </w:r>
            <w:r w:rsidRPr="00127952">
              <w:rPr>
                <w:rFonts w:ascii="Arial" w:eastAsia="Times New Roman" w:hAnsi="Arial" w:cs="Arial"/>
                <w:lang w:eastAsia="sr-Latn-RS"/>
              </w:rPr>
              <w:br/>
              <w:t xml:space="preserve">ten/god.)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lastRenderedPageBreak/>
              <w:t xml:space="preserve">BIOMASA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1,054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2,394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3,448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Poljoprivredna biomasa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0,033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1,637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1,67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Ostaci od poljoprivrednih kultura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0,033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0,99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1,023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Ostaci u voćarstvu, vinogradarstvu i preradi voća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0,605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0,605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Tečni </w:t>
            </w:r>
            <w:proofErr w:type="spellStart"/>
            <w:r w:rsidRPr="00127952">
              <w:rPr>
                <w:rFonts w:ascii="Arial" w:eastAsia="Times New Roman" w:hAnsi="Arial" w:cs="Arial"/>
                <w:lang w:eastAsia="sr-Latn-RS"/>
              </w:rPr>
              <w:t>stajnjak</w:t>
            </w:r>
            <w:proofErr w:type="spellEnd"/>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0,042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0,042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Drvna (šumska) biomasa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1,021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0,509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1,53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Energetski zasadi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nije dostupno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proofErr w:type="spellStart"/>
            <w:r w:rsidRPr="00127952">
              <w:rPr>
                <w:rFonts w:ascii="Arial" w:eastAsia="Times New Roman" w:hAnsi="Arial" w:cs="Arial"/>
                <w:lang w:eastAsia="sr-Latn-RS"/>
              </w:rPr>
              <w:t>Biorazgradivi</w:t>
            </w:r>
            <w:proofErr w:type="spellEnd"/>
            <w:r w:rsidRPr="00127952">
              <w:rPr>
                <w:rFonts w:ascii="Arial" w:eastAsia="Times New Roman" w:hAnsi="Arial" w:cs="Arial"/>
                <w:lang w:eastAsia="sr-Latn-RS"/>
              </w:rPr>
              <w:t xml:space="preserve"> otpad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0,248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0,248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proofErr w:type="spellStart"/>
            <w:r w:rsidRPr="00127952">
              <w:rPr>
                <w:rFonts w:ascii="Arial" w:eastAsia="Times New Roman" w:hAnsi="Arial" w:cs="Arial"/>
                <w:lang w:eastAsia="sr-Latn-RS"/>
              </w:rPr>
              <w:t>Biorazgradivi</w:t>
            </w:r>
            <w:proofErr w:type="spellEnd"/>
            <w:r w:rsidRPr="00127952">
              <w:rPr>
                <w:rFonts w:ascii="Arial" w:eastAsia="Times New Roman" w:hAnsi="Arial" w:cs="Arial"/>
                <w:lang w:eastAsia="sr-Latn-RS"/>
              </w:rPr>
              <w:t xml:space="preserve"> komunalni otpad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0,205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0,205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proofErr w:type="spellStart"/>
            <w:r w:rsidRPr="00127952">
              <w:rPr>
                <w:rFonts w:ascii="Arial" w:eastAsia="Times New Roman" w:hAnsi="Arial" w:cs="Arial"/>
                <w:lang w:eastAsia="sr-Latn-RS"/>
              </w:rPr>
              <w:t>Biorazgradivi</w:t>
            </w:r>
            <w:proofErr w:type="spellEnd"/>
            <w:r w:rsidRPr="00127952">
              <w:rPr>
                <w:rFonts w:ascii="Arial" w:eastAsia="Times New Roman" w:hAnsi="Arial" w:cs="Arial"/>
                <w:lang w:eastAsia="sr-Latn-RS"/>
              </w:rPr>
              <w:t xml:space="preserve"> otpad (osim komunalnog)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0,043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0,043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HIDRO ENERGIJA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0,909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0,770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1,679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Za </w:t>
            </w:r>
            <w:proofErr w:type="spellStart"/>
            <w:r w:rsidRPr="00127952">
              <w:rPr>
                <w:rFonts w:ascii="Arial" w:eastAsia="Times New Roman" w:hAnsi="Arial" w:cs="Arial"/>
                <w:lang w:eastAsia="sr-Latn-RS"/>
              </w:rPr>
              <w:t>instalisane</w:t>
            </w:r>
            <w:proofErr w:type="spellEnd"/>
            <w:r w:rsidRPr="00127952">
              <w:rPr>
                <w:rFonts w:ascii="Arial" w:eastAsia="Times New Roman" w:hAnsi="Arial" w:cs="Arial"/>
                <w:lang w:eastAsia="sr-Latn-RS"/>
              </w:rPr>
              <w:t xml:space="preserve"> kapacitete do 10 MW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0,004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0,151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0,155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Za </w:t>
            </w:r>
            <w:proofErr w:type="spellStart"/>
            <w:r w:rsidRPr="00127952">
              <w:rPr>
                <w:rFonts w:ascii="Arial" w:eastAsia="Times New Roman" w:hAnsi="Arial" w:cs="Arial"/>
                <w:lang w:eastAsia="sr-Latn-RS"/>
              </w:rPr>
              <w:t>instalisane</w:t>
            </w:r>
            <w:proofErr w:type="spellEnd"/>
            <w:r w:rsidRPr="00127952">
              <w:rPr>
                <w:rFonts w:ascii="Arial" w:eastAsia="Times New Roman" w:hAnsi="Arial" w:cs="Arial"/>
                <w:lang w:eastAsia="sr-Latn-RS"/>
              </w:rPr>
              <w:t xml:space="preserve"> kapacitete od 10 MW do 30 MW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0,020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0,102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0,122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Za </w:t>
            </w:r>
            <w:proofErr w:type="spellStart"/>
            <w:r w:rsidRPr="00127952">
              <w:rPr>
                <w:rFonts w:ascii="Arial" w:eastAsia="Times New Roman" w:hAnsi="Arial" w:cs="Arial"/>
                <w:lang w:eastAsia="sr-Latn-RS"/>
              </w:rPr>
              <w:t>instalisane</w:t>
            </w:r>
            <w:proofErr w:type="spellEnd"/>
            <w:r w:rsidRPr="00127952">
              <w:rPr>
                <w:rFonts w:ascii="Arial" w:eastAsia="Times New Roman" w:hAnsi="Arial" w:cs="Arial"/>
                <w:lang w:eastAsia="sr-Latn-RS"/>
              </w:rPr>
              <w:t xml:space="preserve"> kapacitete preko 30 MW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0,885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0,517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1,402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ENERGIJA VETRA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0,103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0,103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ENERGIJA SUNCA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0,240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0,240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Za proizvodnju električne energije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0,046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0,046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Za proizvodnju toplotne energije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0,194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0,194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GEOTERMALNA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0,180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Za proizvodnju električne energije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Za proizvodnju toplotne energije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0,005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0,175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0,180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Ukupno iz svih OIE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1,968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3,682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5,65 </w:t>
            </w:r>
          </w:p>
        </w:tc>
      </w:tr>
    </w:tbl>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Biomasa predstavlja značajan energetski potencijal Republike Srbije. Potencijal biomase se procenjuje na 3,448 miliona ten i u ukupnom potencijalu OIE učestvuje sa 61%. Od ovog potencijala najveći deo čine potencijal drvne biomase - 1,53 miliona ten i potencijal poljoprivredne biomase - 1,67 miliona ten (ostaci u ratarstvu, stočarstvu, voćarstvu, vinogradarstvu i primarnoj preradi voća), dok je potencijal </w:t>
      </w:r>
      <w:proofErr w:type="spellStart"/>
      <w:r w:rsidRPr="00127952">
        <w:rPr>
          <w:rFonts w:ascii="Arial" w:eastAsia="Times New Roman" w:hAnsi="Arial" w:cs="Arial"/>
          <w:lang w:eastAsia="sr-Latn-RS"/>
        </w:rPr>
        <w:t>biorazgradivog</w:t>
      </w:r>
      <w:proofErr w:type="spellEnd"/>
      <w:r w:rsidRPr="00127952">
        <w:rPr>
          <w:rFonts w:ascii="Arial" w:eastAsia="Times New Roman" w:hAnsi="Arial" w:cs="Arial"/>
          <w:lang w:eastAsia="sr-Latn-RS"/>
        </w:rPr>
        <w:t xml:space="preserve"> komunalnog otpada procenjen na 205 hiljada ten. </w:t>
      </w:r>
      <w:proofErr w:type="spellStart"/>
      <w:r w:rsidRPr="00127952">
        <w:rPr>
          <w:rFonts w:ascii="Arial" w:eastAsia="Times New Roman" w:hAnsi="Arial" w:cs="Arial"/>
          <w:lang w:eastAsia="sr-Latn-RS"/>
        </w:rPr>
        <w:t>Biorazgradivi</w:t>
      </w:r>
      <w:proofErr w:type="spellEnd"/>
      <w:r w:rsidRPr="00127952">
        <w:rPr>
          <w:rFonts w:ascii="Arial" w:eastAsia="Times New Roman" w:hAnsi="Arial" w:cs="Arial"/>
          <w:lang w:eastAsia="sr-Latn-RS"/>
        </w:rPr>
        <w:t xml:space="preserve"> otpad (osim komunalnog) čine i otpadna jestiva ulja i otpad životinjskog porekla (</w:t>
      </w:r>
      <w:proofErr w:type="spellStart"/>
      <w:r w:rsidRPr="00127952">
        <w:rPr>
          <w:rFonts w:ascii="Arial" w:eastAsia="Times New Roman" w:hAnsi="Arial" w:cs="Arial"/>
          <w:lang w:eastAsia="sr-Latn-RS"/>
        </w:rPr>
        <w:t>kafilerijski</w:t>
      </w:r>
      <w:proofErr w:type="spellEnd"/>
      <w:r w:rsidRPr="00127952">
        <w:rPr>
          <w:rFonts w:ascii="Arial" w:eastAsia="Times New Roman" w:hAnsi="Arial" w:cs="Arial"/>
          <w:lang w:eastAsia="sr-Latn-RS"/>
        </w:rPr>
        <w:t xml:space="preserve"> klanični otpad) u ukupnoj količini od 0,043 miliona ten/god.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Potencijal biomase je raspoloživ na celoj teritoriji Republike Srbije. Drvna biomasa se najvećim delom nalazi na području centralne Srbije, a poljoprivredna biomasa na području AP Vojvodine. Međutim, dok je stepen korišćenja potencijala drvne (šumske) biomase relativno visok (66,7%), potencijal poljoprivredne biomase se neznatno koristi (~2%), dok se potencijal </w:t>
      </w:r>
      <w:proofErr w:type="spellStart"/>
      <w:r w:rsidRPr="00127952">
        <w:rPr>
          <w:rFonts w:ascii="Arial" w:eastAsia="Times New Roman" w:hAnsi="Arial" w:cs="Arial"/>
          <w:lang w:eastAsia="sr-Latn-RS"/>
        </w:rPr>
        <w:t>biorazgradivog</w:t>
      </w:r>
      <w:proofErr w:type="spellEnd"/>
      <w:r w:rsidRPr="00127952">
        <w:rPr>
          <w:rFonts w:ascii="Arial" w:eastAsia="Times New Roman" w:hAnsi="Arial" w:cs="Arial"/>
          <w:lang w:eastAsia="sr-Latn-RS"/>
        </w:rPr>
        <w:t xml:space="preserve"> komunalnog otpada uopšte ne koristi. Potencijal biomase (posebno poljoprivredne) je dinamička kategorija i radi njegovog povećanja potrebno je preduzeti odgovarajuće aktivnosti na iskorišćenju zemljišta koje nije obrađivano, kao i iskorišćenju marginalnog zemljišta u proizvodnji biomase za energetske svrhe (energetski zasadi).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U Republici Srbiji postoje mogućnosti za proizvodnju i </w:t>
      </w:r>
      <w:proofErr w:type="spellStart"/>
      <w:r w:rsidRPr="00127952">
        <w:rPr>
          <w:rFonts w:ascii="Arial" w:eastAsia="Times New Roman" w:hAnsi="Arial" w:cs="Arial"/>
          <w:lang w:eastAsia="sr-Latn-RS"/>
        </w:rPr>
        <w:t>bioetanola</w:t>
      </w:r>
      <w:proofErr w:type="spellEnd"/>
      <w:r w:rsidRPr="00127952">
        <w:rPr>
          <w:rFonts w:ascii="Arial" w:eastAsia="Times New Roman" w:hAnsi="Arial" w:cs="Arial"/>
          <w:lang w:eastAsia="sr-Latn-RS"/>
        </w:rPr>
        <w:t xml:space="preserve"> i </w:t>
      </w:r>
      <w:proofErr w:type="spellStart"/>
      <w:r w:rsidRPr="00127952">
        <w:rPr>
          <w:rFonts w:ascii="Arial" w:eastAsia="Times New Roman" w:hAnsi="Arial" w:cs="Arial"/>
          <w:lang w:eastAsia="sr-Latn-RS"/>
        </w:rPr>
        <w:t>biodizela</w:t>
      </w:r>
      <w:proofErr w:type="spellEnd"/>
      <w:r w:rsidRPr="00127952">
        <w:rPr>
          <w:rFonts w:ascii="Arial" w:eastAsia="Times New Roman" w:hAnsi="Arial" w:cs="Arial"/>
          <w:lang w:eastAsia="sr-Latn-RS"/>
        </w:rPr>
        <w:t xml:space="preserve">. Sirovine za proizvodnju </w:t>
      </w:r>
      <w:proofErr w:type="spellStart"/>
      <w:r w:rsidRPr="00127952">
        <w:rPr>
          <w:rFonts w:ascii="Arial" w:eastAsia="Times New Roman" w:hAnsi="Arial" w:cs="Arial"/>
          <w:lang w:eastAsia="sr-Latn-RS"/>
        </w:rPr>
        <w:t>bioetanola</w:t>
      </w:r>
      <w:proofErr w:type="spellEnd"/>
      <w:r w:rsidRPr="00127952">
        <w:rPr>
          <w:rFonts w:ascii="Arial" w:eastAsia="Times New Roman" w:hAnsi="Arial" w:cs="Arial"/>
          <w:lang w:eastAsia="sr-Latn-RS"/>
        </w:rPr>
        <w:t xml:space="preserve"> su žitarice, sirak, jerusalimska artičoka (</w:t>
      </w:r>
      <w:proofErr w:type="spellStart"/>
      <w:r w:rsidRPr="00127952">
        <w:rPr>
          <w:rFonts w:ascii="Arial" w:eastAsia="Times New Roman" w:hAnsi="Arial" w:cs="Arial"/>
          <w:lang w:eastAsia="sr-Latn-RS"/>
        </w:rPr>
        <w:t>topinambur</w:t>
      </w:r>
      <w:proofErr w:type="spellEnd"/>
      <w:r w:rsidRPr="00127952">
        <w:rPr>
          <w:rFonts w:ascii="Arial" w:eastAsia="Times New Roman" w:hAnsi="Arial" w:cs="Arial"/>
          <w:lang w:eastAsia="sr-Latn-RS"/>
        </w:rPr>
        <w:t xml:space="preserve">) i krompir. Za proizvodnju </w:t>
      </w:r>
      <w:proofErr w:type="spellStart"/>
      <w:r w:rsidRPr="00127952">
        <w:rPr>
          <w:rFonts w:ascii="Arial" w:eastAsia="Times New Roman" w:hAnsi="Arial" w:cs="Arial"/>
          <w:lang w:eastAsia="sr-Latn-RS"/>
        </w:rPr>
        <w:t>biodizela</w:t>
      </w:r>
      <w:proofErr w:type="spellEnd"/>
      <w:r w:rsidRPr="00127952">
        <w:rPr>
          <w:rFonts w:ascii="Arial" w:eastAsia="Times New Roman" w:hAnsi="Arial" w:cs="Arial"/>
          <w:lang w:eastAsia="sr-Latn-RS"/>
        </w:rPr>
        <w:t xml:space="preserve"> mogu se koristiti </w:t>
      </w:r>
      <w:proofErr w:type="spellStart"/>
      <w:r w:rsidRPr="00127952">
        <w:rPr>
          <w:rFonts w:ascii="Arial" w:eastAsia="Times New Roman" w:hAnsi="Arial" w:cs="Arial"/>
          <w:lang w:eastAsia="sr-Latn-RS"/>
        </w:rPr>
        <w:t>uljarice</w:t>
      </w:r>
      <w:proofErr w:type="spellEnd"/>
      <w:r w:rsidRPr="00127952">
        <w:rPr>
          <w:rFonts w:ascii="Arial" w:eastAsia="Times New Roman" w:hAnsi="Arial" w:cs="Arial"/>
          <w:lang w:eastAsia="sr-Latn-RS"/>
        </w:rPr>
        <w:t xml:space="preserve"> - suncokret, soja i uljana repica, kao i otpadna jestiva ulja. Sve navedene sirovine mogu da se razmatraju kao potencijal za proizvodnju </w:t>
      </w:r>
      <w:proofErr w:type="spellStart"/>
      <w:r w:rsidRPr="00127952">
        <w:rPr>
          <w:rFonts w:ascii="Arial" w:eastAsia="Times New Roman" w:hAnsi="Arial" w:cs="Arial"/>
          <w:lang w:eastAsia="sr-Latn-RS"/>
        </w:rPr>
        <w:t>biogoriva</w:t>
      </w:r>
      <w:proofErr w:type="spellEnd"/>
      <w:r w:rsidRPr="00127952">
        <w:rPr>
          <w:rFonts w:ascii="Arial" w:eastAsia="Times New Roman" w:hAnsi="Arial" w:cs="Arial"/>
          <w:lang w:eastAsia="sr-Latn-RS"/>
        </w:rPr>
        <w:t xml:space="preserve"> tek po zadovoljenju svih ostalih potreba. Procenjuje se da tržišni viškovi žitarica </w:t>
      </w:r>
      <w:r w:rsidRPr="00127952">
        <w:rPr>
          <w:rFonts w:ascii="Arial" w:eastAsia="Times New Roman" w:hAnsi="Arial" w:cs="Arial"/>
          <w:lang w:eastAsia="sr-Latn-RS"/>
        </w:rPr>
        <w:lastRenderedPageBreak/>
        <w:t xml:space="preserve">iznose više od milion tona, ali je njihovo korišćenje za proizvodnju </w:t>
      </w:r>
      <w:proofErr w:type="spellStart"/>
      <w:r w:rsidRPr="00127952">
        <w:rPr>
          <w:rFonts w:ascii="Arial" w:eastAsia="Times New Roman" w:hAnsi="Arial" w:cs="Arial"/>
          <w:lang w:eastAsia="sr-Latn-RS"/>
        </w:rPr>
        <w:t>bioetanola</w:t>
      </w:r>
      <w:proofErr w:type="spellEnd"/>
      <w:r w:rsidRPr="00127952">
        <w:rPr>
          <w:rFonts w:ascii="Arial" w:eastAsia="Times New Roman" w:hAnsi="Arial" w:cs="Arial"/>
          <w:lang w:eastAsia="sr-Latn-RS"/>
        </w:rPr>
        <w:t xml:space="preserve"> ekonomski opravdano samo u slučajevima kada ih nije moguće izvesti i u slučajevima kada nije moguće obezbediti proizvodnju </w:t>
      </w:r>
      <w:proofErr w:type="spellStart"/>
      <w:r w:rsidRPr="00127952">
        <w:rPr>
          <w:rFonts w:ascii="Arial" w:eastAsia="Times New Roman" w:hAnsi="Arial" w:cs="Arial"/>
          <w:lang w:eastAsia="sr-Latn-RS"/>
        </w:rPr>
        <w:t>bioetanola</w:t>
      </w:r>
      <w:proofErr w:type="spellEnd"/>
      <w:r w:rsidRPr="00127952">
        <w:rPr>
          <w:rFonts w:ascii="Arial" w:eastAsia="Times New Roman" w:hAnsi="Arial" w:cs="Arial"/>
          <w:lang w:eastAsia="sr-Latn-RS"/>
        </w:rPr>
        <w:t xml:space="preserve"> iz </w:t>
      </w:r>
      <w:proofErr w:type="spellStart"/>
      <w:r w:rsidRPr="00127952">
        <w:rPr>
          <w:rFonts w:ascii="Arial" w:eastAsia="Times New Roman" w:hAnsi="Arial" w:cs="Arial"/>
          <w:lang w:eastAsia="sr-Latn-RS"/>
        </w:rPr>
        <w:t>lignocelulozne</w:t>
      </w:r>
      <w:proofErr w:type="spellEnd"/>
      <w:r w:rsidRPr="00127952">
        <w:rPr>
          <w:rFonts w:ascii="Arial" w:eastAsia="Times New Roman" w:hAnsi="Arial" w:cs="Arial"/>
          <w:lang w:eastAsia="sr-Latn-RS"/>
        </w:rPr>
        <w:t xml:space="preserve"> biomase. Takođe, prema procenama, u Republici Srbiji postoji oko 100.000 hektara marginalne zemlje koja se može iskoristiti za gajenje </w:t>
      </w:r>
      <w:proofErr w:type="spellStart"/>
      <w:r w:rsidRPr="00127952">
        <w:rPr>
          <w:rFonts w:ascii="Arial" w:eastAsia="Times New Roman" w:hAnsi="Arial" w:cs="Arial"/>
          <w:lang w:eastAsia="sr-Latn-RS"/>
        </w:rPr>
        <w:t>sirka</w:t>
      </w:r>
      <w:proofErr w:type="spellEnd"/>
      <w:r w:rsidRPr="00127952">
        <w:rPr>
          <w:rFonts w:ascii="Arial" w:eastAsia="Times New Roman" w:hAnsi="Arial" w:cs="Arial"/>
          <w:lang w:eastAsia="sr-Latn-RS"/>
        </w:rPr>
        <w:t xml:space="preserve"> i jerusalimske artičoke, čime bi se moglo proizvesti oko 200 hiljada tona </w:t>
      </w:r>
      <w:proofErr w:type="spellStart"/>
      <w:r w:rsidRPr="00127952">
        <w:rPr>
          <w:rFonts w:ascii="Arial" w:eastAsia="Times New Roman" w:hAnsi="Arial" w:cs="Arial"/>
          <w:lang w:eastAsia="sr-Latn-RS"/>
        </w:rPr>
        <w:t>etanola</w:t>
      </w:r>
      <w:proofErr w:type="spellEnd"/>
      <w:r w:rsidRPr="00127952">
        <w:rPr>
          <w:rFonts w:ascii="Arial" w:eastAsia="Times New Roman" w:hAnsi="Arial" w:cs="Arial"/>
          <w:lang w:eastAsia="sr-Latn-RS"/>
        </w:rPr>
        <w:t xml:space="preserve"> godišnje. Gajenje </w:t>
      </w:r>
      <w:proofErr w:type="spellStart"/>
      <w:r w:rsidRPr="00127952">
        <w:rPr>
          <w:rFonts w:ascii="Arial" w:eastAsia="Times New Roman" w:hAnsi="Arial" w:cs="Arial"/>
          <w:lang w:eastAsia="sr-Latn-RS"/>
        </w:rPr>
        <w:t>uljarica</w:t>
      </w:r>
      <w:proofErr w:type="spellEnd"/>
      <w:r w:rsidRPr="00127952">
        <w:rPr>
          <w:rFonts w:ascii="Arial" w:eastAsia="Times New Roman" w:hAnsi="Arial" w:cs="Arial"/>
          <w:lang w:eastAsia="sr-Latn-RS"/>
        </w:rPr>
        <w:t xml:space="preserve"> za dobijanje </w:t>
      </w:r>
      <w:proofErr w:type="spellStart"/>
      <w:r w:rsidRPr="00127952">
        <w:rPr>
          <w:rFonts w:ascii="Arial" w:eastAsia="Times New Roman" w:hAnsi="Arial" w:cs="Arial"/>
          <w:lang w:eastAsia="sr-Latn-RS"/>
        </w:rPr>
        <w:t>biodizela</w:t>
      </w:r>
      <w:proofErr w:type="spellEnd"/>
      <w:r w:rsidRPr="00127952">
        <w:rPr>
          <w:rFonts w:ascii="Arial" w:eastAsia="Times New Roman" w:hAnsi="Arial" w:cs="Arial"/>
          <w:lang w:eastAsia="sr-Latn-RS"/>
        </w:rPr>
        <w:t xml:space="preserve"> moglo bi se vršiti na 350.000 ha što bi omogućilo proizvodnju oko 220.000 t </w:t>
      </w:r>
      <w:proofErr w:type="spellStart"/>
      <w:r w:rsidRPr="00127952">
        <w:rPr>
          <w:rFonts w:ascii="Arial" w:eastAsia="Times New Roman" w:hAnsi="Arial" w:cs="Arial"/>
          <w:lang w:eastAsia="sr-Latn-RS"/>
        </w:rPr>
        <w:t>biodizela</w:t>
      </w:r>
      <w:proofErr w:type="spellEnd"/>
      <w:r w:rsidRPr="00127952">
        <w:rPr>
          <w:rFonts w:ascii="Arial" w:eastAsia="Times New Roman" w:hAnsi="Arial" w:cs="Arial"/>
          <w:lang w:eastAsia="sr-Latn-RS"/>
        </w:rPr>
        <w:t xml:space="preserve">. Procenjuje se da je godišnje moguće sakupiti oko 10.000 t otpadnih jestivih ulja pogodnih za proizvodnju </w:t>
      </w:r>
      <w:proofErr w:type="spellStart"/>
      <w:r w:rsidRPr="00127952">
        <w:rPr>
          <w:rFonts w:ascii="Arial" w:eastAsia="Times New Roman" w:hAnsi="Arial" w:cs="Arial"/>
          <w:lang w:eastAsia="sr-Latn-RS"/>
        </w:rPr>
        <w:t>biodizela</w:t>
      </w:r>
      <w:proofErr w:type="spellEnd"/>
      <w:r w:rsidRPr="00127952">
        <w:rPr>
          <w:rFonts w:ascii="Arial" w:eastAsia="Times New Roman" w:hAnsi="Arial" w:cs="Arial"/>
          <w:lang w:eastAsia="sr-Latn-RS"/>
        </w:rPr>
        <w:t xml:space="preserv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Ukupan teoretski raspoloživ hidroenergetski potencijal voda koje otiču vodotocima na teritoriji Republike Srbije iznosi oko 25.000 </w:t>
      </w:r>
      <w:proofErr w:type="spellStart"/>
      <w:r w:rsidRPr="00127952">
        <w:rPr>
          <w:rFonts w:ascii="Arial" w:eastAsia="Times New Roman" w:hAnsi="Arial" w:cs="Arial"/>
          <w:lang w:eastAsia="sr-Latn-RS"/>
        </w:rPr>
        <w:t>GWh</w:t>
      </w:r>
      <w:proofErr w:type="spellEnd"/>
      <w:r w:rsidRPr="00127952">
        <w:rPr>
          <w:rFonts w:ascii="Arial" w:eastAsia="Times New Roman" w:hAnsi="Arial" w:cs="Arial"/>
          <w:lang w:eastAsia="sr-Latn-RS"/>
        </w:rPr>
        <w:t xml:space="preserve">/god. Najveći deo </w:t>
      </w:r>
      <w:proofErr w:type="spellStart"/>
      <w:r w:rsidRPr="00127952">
        <w:rPr>
          <w:rFonts w:ascii="Arial" w:eastAsia="Times New Roman" w:hAnsi="Arial" w:cs="Arial"/>
          <w:lang w:eastAsia="sr-Latn-RS"/>
        </w:rPr>
        <w:t>hidropotencijala</w:t>
      </w:r>
      <w:proofErr w:type="spellEnd"/>
      <w:r w:rsidRPr="00127952">
        <w:rPr>
          <w:rFonts w:ascii="Arial" w:eastAsia="Times New Roman" w:hAnsi="Arial" w:cs="Arial"/>
          <w:lang w:eastAsia="sr-Latn-RS"/>
        </w:rPr>
        <w:t xml:space="preserve"> (preko 70%) koncentrisan je samo na nekoliko vodotoka sa potencijalom iznad 1.000 </w:t>
      </w:r>
      <w:proofErr w:type="spellStart"/>
      <w:r w:rsidRPr="00127952">
        <w:rPr>
          <w:rFonts w:ascii="Arial" w:eastAsia="Times New Roman" w:hAnsi="Arial" w:cs="Arial"/>
          <w:lang w:eastAsia="sr-Latn-RS"/>
        </w:rPr>
        <w:t>GWh</w:t>
      </w:r>
      <w:proofErr w:type="spellEnd"/>
      <w:r w:rsidRPr="00127952">
        <w:rPr>
          <w:rFonts w:ascii="Arial" w:eastAsia="Times New Roman" w:hAnsi="Arial" w:cs="Arial"/>
          <w:lang w:eastAsia="sr-Latn-RS"/>
        </w:rPr>
        <w:t xml:space="preserve">/god: Dunav, Drina, Velika Morava, Lim i Ibar. Sa druge strane, na više reka u Republici Srbiji hidroenergetski potencijal će moći samo delimično da se iskoristi, zbog </w:t>
      </w:r>
      <w:proofErr w:type="spellStart"/>
      <w:r w:rsidRPr="00127952">
        <w:rPr>
          <w:rFonts w:ascii="Arial" w:eastAsia="Times New Roman" w:hAnsi="Arial" w:cs="Arial"/>
          <w:lang w:eastAsia="sr-Latn-RS"/>
        </w:rPr>
        <w:t>prioritetnosti</w:t>
      </w:r>
      <w:proofErr w:type="spellEnd"/>
      <w:r w:rsidRPr="00127952">
        <w:rPr>
          <w:rFonts w:ascii="Arial" w:eastAsia="Times New Roman" w:hAnsi="Arial" w:cs="Arial"/>
          <w:lang w:eastAsia="sr-Latn-RS"/>
        </w:rPr>
        <w:t xml:space="preserve"> vodoprivrednog korišćenja voda, jer su neke reke planirane kao izvorišta regionalnih vodovodnih sistema: Toplica, Crni Timok, Rasina, Studenica, Veliki </w:t>
      </w:r>
      <w:proofErr w:type="spellStart"/>
      <w:r w:rsidRPr="00127952">
        <w:rPr>
          <w:rFonts w:ascii="Arial" w:eastAsia="Times New Roman" w:hAnsi="Arial" w:cs="Arial"/>
          <w:lang w:eastAsia="sr-Latn-RS"/>
        </w:rPr>
        <w:t>Rzav</w:t>
      </w:r>
      <w:proofErr w:type="spellEnd"/>
      <w:r w:rsidRPr="00127952">
        <w:rPr>
          <w:rFonts w:ascii="Arial" w:eastAsia="Times New Roman" w:hAnsi="Arial" w:cs="Arial"/>
          <w:lang w:eastAsia="sr-Latn-RS"/>
        </w:rPr>
        <w:t xml:space="preserve">, Mlava, </w:t>
      </w:r>
      <w:proofErr w:type="spellStart"/>
      <w:r w:rsidRPr="00127952">
        <w:rPr>
          <w:rFonts w:ascii="Arial" w:eastAsia="Times New Roman" w:hAnsi="Arial" w:cs="Arial"/>
          <w:lang w:eastAsia="sr-Latn-RS"/>
        </w:rPr>
        <w:t>Lepenac</w:t>
      </w:r>
      <w:proofErr w:type="spellEnd"/>
      <w:r w:rsidRPr="00127952">
        <w:rPr>
          <w:rFonts w:ascii="Arial" w:eastAsia="Times New Roman" w:hAnsi="Arial" w:cs="Arial"/>
          <w:lang w:eastAsia="sr-Latn-RS"/>
        </w:rPr>
        <w:t xml:space="preserve">, itd.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Tehnički </w:t>
      </w:r>
      <w:proofErr w:type="spellStart"/>
      <w:r w:rsidRPr="00127952">
        <w:rPr>
          <w:rFonts w:ascii="Arial" w:eastAsia="Times New Roman" w:hAnsi="Arial" w:cs="Arial"/>
          <w:lang w:eastAsia="sr-Latn-RS"/>
        </w:rPr>
        <w:t>iskoristiv</w:t>
      </w:r>
      <w:proofErr w:type="spellEnd"/>
      <w:r w:rsidRPr="00127952">
        <w:rPr>
          <w:rFonts w:ascii="Arial" w:eastAsia="Times New Roman" w:hAnsi="Arial" w:cs="Arial"/>
          <w:lang w:eastAsia="sr-Latn-RS"/>
        </w:rPr>
        <w:t xml:space="preserve"> potencijal u Republici Srbiji iznosi oko 19,5 </w:t>
      </w:r>
      <w:proofErr w:type="spellStart"/>
      <w:r w:rsidRPr="00127952">
        <w:rPr>
          <w:rFonts w:ascii="Arial" w:eastAsia="Times New Roman" w:hAnsi="Arial" w:cs="Arial"/>
          <w:lang w:eastAsia="sr-Latn-RS"/>
        </w:rPr>
        <w:t>TWh</w:t>
      </w:r>
      <w:proofErr w:type="spellEnd"/>
      <w:r w:rsidRPr="00127952">
        <w:rPr>
          <w:rFonts w:ascii="Arial" w:eastAsia="Times New Roman" w:hAnsi="Arial" w:cs="Arial"/>
          <w:lang w:eastAsia="sr-Latn-RS"/>
        </w:rPr>
        <w:t xml:space="preserve">/god, od čega je oko 17,7 </w:t>
      </w:r>
      <w:proofErr w:type="spellStart"/>
      <w:r w:rsidRPr="00127952">
        <w:rPr>
          <w:rFonts w:ascii="Arial" w:eastAsia="Times New Roman" w:hAnsi="Arial" w:cs="Arial"/>
          <w:lang w:eastAsia="sr-Latn-RS"/>
        </w:rPr>
        <w:t>TWh</w:t>
      </w:r>
      <w:proofErr w:type="spellEnd"/>
      <w:r w:rsidRPr="00127952">
        <w:rPr>
          <w:rFonts w:ascii="Arial" w:eastAsia="Times New Roman" w:hAnsi="Arial" w:cs="Arial"/>
          <w:lang w:eastAsia="sr-Latn-RS"/>
        </w:rPr>
        <w:t xml:space="preserve">/god na objektima većim od 10 MW. Do sada je izgrađeno 16 hidroelektrana i proizvodi se prosečno oko 10,5 </w:t>
      </w:r>
      <w:proofErr w:type="spellStart"/>
      <w:r w:rsidRPr="00127952">
        <w:rPr>
          <w:rFonts w:ascii="Arial" w:eastAsia="Times New Roman" w:hAnsi="Arial" w:cs="Arial"/>
          <w:lang w:eastAsia="sr-Latn-RS"/>
        </w:rPr>
        <w:t>TWh</w:t>
      </w:r>
      <w:proofErr w:type="spellEnd"/>
      <w:r w:rsidRPr="00127952">
        <w:rPr>
          <w:rFonts w:ascii="Arial" w:eastAsia="Times New Roman" w:hAnsi="Arial" w:cs="Arial"/>
          <w:lang w:eastAsia="sr-Latn-RS"/>
        </w:rPr>
        <w:t xml:space="preserve"> godišnje</w:t>
      </w:r>
      <w:r w:rsidRPr="00127952">
        <w:rPr>
          <w:rFonts w:ascii="Arial" w:eastAsia="Times New Roman" w:hAnsi="Arial" w:cs="Arial"/>
          <w:b/>
          <w:bCs/>
          <w:sz w:val="15"/>
          <w:szCs w:val="15"/>
          <w:vertAlign w:val="superscript"/>
          <w:lang w:eastAsia="sr-Latn-RS"/>
        </w:rPr>
        <w:t>3</w:t>
      </w:r>
      <w:r w:rsidRPr="00127952">
        <w:rPr>
          <w:rFonts w:ascii="Arial" w:eastAsia="Times New Roman" w:hAnsi="Arial" w:cs="Arial"/>
          <w:lang w:eastAsia="sr-Latn-RS"/>
        </w:rPr>
        <w:t xml:space="preserve">. Ukupni tehnički potencijal hidroelektrana snage do 10 MW se procenjuje na oko 1.800 </w:t>
      </w:r>
      <w:proofErr w:type="spellStart"/>
      <w:r w:rsidRPr="00127952">
        <w:rPr>
          <w:rFonts w:ascii="Arial" w:eastAsia="Times New Roman" w:hAnsi="Arial" w:cs="Arial"/>
          <w:lang w:eastAsia="sr-Latn-RS"/>
        </w:rPr>
        <w:t>GWh</w:t>
      </w:r>
      <w:proofErr w:type="spellEnd"/>
      <w:r w:rsidRPr="00127952">
        <w:rPr>
          <w:rFonts w:ascii="Arial" w:eastAsia="Times New Roman" w:hAnsi="Arial" w:cs="Arial"/>
          <w:lang w:eastAsia="sr-Latn-RS"/>
        </w:rPr>
        <w:t xml:space="preserve"> godišnje.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_________________</w:t>
      </w:r>
      <w:r w:rsidRPr="00127952">
        <w:rPr>
          <w:rFonts w:ascii="Arial" w:eastAsia="Times New Roman" w:hAnsi="Arial" w:cs="Arial"/>
          <w:lang w:eastAsia="sr-Latn-RS"/>
        </w:rPr>
        <w:br/>
      </w:r>
      <w:r w:rsidRPr="00127952">
        <w:rPr>
          <w:rFonts w:ascii="Arial" w:eastAsia="Times New Roman" w:hAnsi="Arial" w:cs="Arial"/>
          <w:b/>
          <w:bCs/>
          <w:sz w:val="15"/>
          <w:szCs w:val="15"/>
          <w:vertAlign w:val="superscript"/>
          <w:lang w:eastAsia="sr-Latn-RS"/>
        </w:rPr>
        <w:t xml:space="preserve">3 </w:t>
      </w:r>
      <w:r w:rsidRPr="00127952">
        <w:rPr>
          <w:rFonts w:ascii="Arial" w:eastAsia="Times New Roman" w:hAnsi="Arial" w:cs="Arial"/>
          <w:i/>
          <w:iCs/>
          <w:lang w:eastAsia="sr-Latn-RS"/>
        </w:rPr>
        <w:t xml:space="preserve">Dvadesetogodišnji prosek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Preostali tehnički </w:t>
      </w:r>
      <w:proofErr w:type="spellStart"/>
      <w:r w:rsidRPr="00127952">
        <w:rPr>
          <w:rFonts w:ascii="Arial" w:eastAsia="Times New Roman" w:hAnsi="Arial" w:cs="Arial"/>
          <w:lang w:eastAsia="sr-Latn-RS"/>
        </w:rPr>
        <w:t>hidropotencijal</w:t>
      </w:r>
      <w:proofErr w:type="spellEnd"/>
      <w:r w:rsidRPr="00127952">
        <w:rPr>
          <w:rFonts w:ascii="Arial" w:eastAsia="Times New Roman" w:hAnsi="Arial" w:cs="Arial"/>
          <w:lang w:eastAsia="sr-Latn-RS"/>
        </w:rPr>
        <w:t xml:space="preserve"> i mogućnost njegovog iskorišćavanja biće određivan i u skladu sa </w:t>
      </w:r>
      <w:proofErr w:type="spellStart"/>
      <w:r w:rsidRPr="00127952">
        <w:rPr>
          <w:rFonts w:ascii="Arial" w:eastAsia="Times New Roman" w:hAnsi="Arial" w:cs="Arial"/>
          <w:lang w:eastAsia="sr-Latn-RS"/>
        </w:rPr>
        <w:t>neenergetskim</w:t>
      </w:r>
      <w:proofErr w:type="spellEnd"/>
      <w:r w:rsidRPr="00127952">
        <w:rPr>
          <w:rFonts w:ascii="Arial" w:eastAsia="Times New Roman" w:hAnsi="Arial" w:cs="Arial"/>
          <w:lang w:eastAsia="sr-Latn-RS"/>
        </w:rPr>
        <w:t xml:space="preserve"> kriterijumima koji su vezani za </w:t>
      </w:r>
      <w:proofErr w:type="spellStart"/>
      <w:r w:rsidRPr="00127952">
        <w:rPr>
          <w:rFonts w:ascii="Arial" w:eastAsia="Times New Roman" w:hAnsi="Arial" w:cs="Arial"/>
          <w:lang w:eastAsia="sr-Latn-RS"/>
        </w:rPr>
        <w:t>višenamensko</w:t>
      </w:r>
      <w:proofErr w:type="spellEnd"/>
      <w:r w:rsidRPr="00127952">
        <w:rPr>
          <w:rFonts w:ascii="Arial" w:eastAsia="Times New Roman" w:hAnsi="Arial" w:cs="Arial"/>
          <w:lang w:eastAsia="sr-Latn-RS"/>
        </w:rPr>
        <w:t xml:space="preserve"> korišćenje voda i probleme zaštite životne sredine, kao i na osnovu dogovora o podeli </w:t>
      </w:r>
      <w:proofErr w:type="spellStart"/>
      <w:r w:rsidRPr="00127952">
        <w:rPr>
          <w:rFonts w:ascii="Arial" w:eastAsia="Times New Roman" w:hAnsi="Arial" w:cs="Arial"/>
          <w:lang w:eastAsia="sr-Latn-RS"/>
        </w:rPr>
        <w:t>hidropotencijala</w:t>
      </w:r>
      <w:proofErr w:type="spellEnd"/>
      <w:r w:rsidRPr="00127952">
        <w:rPr>
          <w:rFonts w:ascii="Arial" w:eastAsia="Times New Roman" w:hAnsi="Arial" w:cs="Arial"/>
          <w:lang w:eastAsia="sr-Latn-RS"/>
        </w:rPr>
        <w:t xml:space="preserve"> sa susednim državama. Takođe, s obzirom da se procenjeni potencijal malih hidroelektrana zasniva na Katastru malih hidroelektrana iz 1987. godine u narednom periodu će se nastaviti detaljna revizija lokacija, kako bi se napravila preciznija lista izvodljivih lokacija i stvorila bolja planska osnova za korišćenje ovog </w:t>
      </w:r>
      <w:proofErr w:type="spellStart"/>
      <w:r w:rsidRPr="00127952">
        <w:rPr>
          <w:rFonts w:ascii="Arial" w:eastAsia="Times New Roman" w:hAnsi="Arial" w:cs="Arial"/>
          <w:lang w:eastAsia="sr-Latn-RS"/>
        </w:rPr>
        <w:t>obnovljivog</w:t>
      </w:r>
      <w:proofErr w:type="spellEnd"/>
      <w:r w:rsidRPr="00127952">
        <w:rPr>
          <w:rFonts w:ascii="Arial" w:eastAsia="Times New Roman" w:hAnsi="Arial" w:cs="Arial"/>
          <w:lang w:eastAsia="sr-Latn-RS"/>
        </w:rPr>
        <w:t xml:space="preserve"> izvora. Takođe, za kompletan hidroenergetski sektor je neophodno sagledavanje uticaja klimatskih promena na raspoloživost korišćenja </w:t>
      </w:r>
      <w:proofErr w:type="spellStart"/>
      <w:r w:rsidRPr="00127952">
        <w:rPr>
          <w:rFonts w:ascii="Arial" w:eastAsia="Times New Roman" w:hAnsi="Arial" w:cs="Arial"/>
          <w:lang w:eastAsia="sr-Latn-RS"/>
        </w:rPr>
        <w:t>vodotokova</w:t>
      </w:r>
      <w:proofErr w:type="spellEnd"/>
      <w:r w:rsidRPr="00127952">
        <w:rPr>
          <w:rFonts w:ascii="Arial" w:eastAsia="Times New Roman" w:hAnsi="Arial" w:cs="Arial"/>
          <w:lang w:eastAsia="sr-Latn-RS"/>
        </w:rPr>
        <w:t xml:space="preserve"> za proizvodnju električne energije. Ovo je bitno i za sagledavanje očekivane proizvodnje električne energije iz postojećih hidroelektrana, tako i za mogući potencijal hidroenergije za izgradnju novih hidroelektrana.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Energija vetra u Republici Srbiji se može koristiti u oblasti </w:t>
      </w:r>
      <w:proofErr w:type="spellStart"/>
      <w:r w:rsidRPr="00127952">
        <w:rPr>
          <w:rFonts w:ascii="Arial" w:eastAsia="Times New Roman" w:hAnsi="Arial" w:cs="Arial"/>
          <w:lang w:eastAsia="sr-Latn-RS"/>
        </w:rPr>
        <w:t>košavskog</w:t>
      </w:r>
      <w:proofErr w:type="spellEnd"/>
      <w:r w:rsidRPr="00127952">
        <w:rPr>
          <w:rFonts w:ascii="Arial" w:eastAsia="Times New Roman" w:hAnsi="Arial" w:cs="Arial"/>
          <w:lang w:eastAsia="sr-Latn-RS"/>
        </w:rPr>
        <w:t xml:space="preserve"> područja, južnog Banata, područja istočne Srbije, istočne strane Kopaonika, područje Zlatibora i Peštera i lokaliteta planinskih prevoja na </w:t>
      </w:r>
      <w:proofErr w:type="spellStart"/>
      <w:r w:rsidRPr="00127952">
        <w:rPr>
          <w:rFonts w:ascii="Arial" w:eastAsia="Times New Roman" w:hAnsi="Arial" w:cs="Arial"/>
          <w:lang w:eastAsia="sr-Latn-RS"/>
        </w:rPr>
        <w:t>nadmorskim</w:t>
      </w:r>
      <w:proofErr w:type="spellEnd"/>
      <w:r w:rsidRPr="00127952">
        <w:rPr>
          <w:rFonts w:ascii="Arial" w:eastAsia="Times New Roman" w:hAnsi="Arial" w:cs="Arial"/>
          <w:lang w:eastAsia="sr-Latn-RS"/>
        </w:rPr>
        <w:t xml:space="preserve"> visinama iznad 800 m. Radi jasnijeg sagledavanja potencijala, potrebno je da se u narednom periodu nastave namenska merenja vetra (započeta u južnom Banatu i istočnoj Srbiji) u cilju izrade atlasa vetrova, kao jednog od uslova za investiranje u kapacitete za proizvodnju električne energije koji koriste energiju vetra.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Tehnički </w:t>
      </w:r>
      <w:proofErr w:type="spellStart"/>
      <w:r w:rsidRPr="00127952">
        <w:rPr>
          <w:rFonts w:ascii="Arial" w:eastAsia="Times New Roman" w:hAnsi="Arial" w:cs="Arial"/>
          <w:lang w:eastAsia="sr-Latn-RS"/>
        </w:rPr>
        <w:t>iskoristiv</w:t>
      </w:r>
      <w:proofErr w:type="spellEnd"/>
      <w:r w:rsidRPr="00127952">
        <w:rPr>
          <w:rFonts w:ascii="Arial" w:eastAsia="Times New Roman" w:hAnsi="Arial" w:cs="Arial"/>
          <w:lang w:eastAsia="sr-Latn-RS"/>
        </w:rPr>
        <w:t xml:space="preserve"> potencijal vetra je određen na osnovu postojećih tehničkih mogućnosti elektroenergetskog sistema da ovu energiju preuzme. Dodatne pretpostavke prilikom određivanja potencijala su da maksimalne varijacije proizvodnje električne energije iz energije vetra neće </w:t>
      </w:r>
      <w:proofErr w:type="spellStart"/>
      <w:r w:rsidRPr="00127952">
        <w:rPr>
          <w:rFonts w:ascii="Arial" w:eastAsia="Times New Roman" w:hAnsi="Arial" w:cs="Arial"/>
          <w:lang w:eastAsia="sr-Latn-RS"/>
        </w:rPr>
        <w:t>koincidirati</w:t>
      </w:r>
      <w:proofErr w:type="spellEnd"/>
      <w:r w:rsidRPr="00127952">
        <w:rPr>
          <w:rFonts w:ascii="Arial" w:eastAsia="Times New Roman" w:hAnsi="Arial" w:cs="Arial"/>
          <w:lang w:eastAsia="sr-Latn-RS"/>
        </w:rPr>
        <w:t xml:space="preserve"> sa maksimalnim varijacijama proizvodnje električne energije iz solarnih elektrana i da maksimalna varijacija neće preći 90% ukupnih </w:t>
      </w:r>
      <w:proofErr w:type="spellStart"/>
      <w:r w:rsidRPr="00127952">
        <w:rPr>
          <w:rFonts w:ascii="Arial" w:eastAsia="Times New Roman" w:hAnsi="Arial" w:cs="Arial"/>
          <w:lang w:eastAsia="sr-Latn-RS"/>
        </w:rPr>
        <w:t>instalisanih</w:t>
      </w:r>
      <w:proofErr w:type="spellEnd"/>
      <w:r w:rsidRPr="00127952">
        <w:rPr>
          <w:rFonts w:ascii="Arial" w:eastAsia="Times New Roman" w:hAnsi="Arial" w:cs="Arial"/>
          <w:lang w:eastAsia="sr-Latn-RS"/>
        </w:rPr>
        <w:t xml:space="preserve"> kapaciteta. To znači da je u </w:t>
      </w:r>
      <w:proofErr w:type="spellStart"/>
      <w:r w:rsidRPr="00127952">
        <w:rPr>
          <w:rFonts w:ascii="Arial" w:eastAsia="Times New Roman" w:hAnsi="Arial" w:cs="Arial"/>
          <w:lang w:eastAsia="sr-Latn-RS"/>
        </w:rPr>
        <w:t>instalisanim</w:t>
      </w:r>
      <w:proofErr w:type="spellEnd"/>
      <w:r w:rsidRPr="00127952">
        <w:rPr>
          <w:rFonts w:ascii="Arial" w:eastAsia="Times New Roman" w:hAnsi="Arial" w:cs="Arial"/>
          <w:lang w:eastAsia="sr-Latn-RS"/>
        </w:rPr>
        <w:t xml:space="preserve"> kapacitetima moguće imati 500 MW sa sadašnjom veličinom </w:t>
      </w:r>
      <w:proofErr w:type="spellStart"/>
      <w:r w:rsidRPr="00127952">
        <w:rPr>
          <w:rFonts w:ascii="Arial" w:eastAsia="Times New Roman" w:hAnsi="Arial" w:cs="Arial"/>
          <w:lang w:eastAsia="sr-Latn-RS"/>
        </w:rPr>
        <w:t>tercijarne</w:t>
      </w:r>
      <w:proofErr w:type="spellEnd"/>
      <w:r w:rsidRPr="00127952">
        <w:rPr>
          <w:rFonts w:ascii="Arial" w:eastAsia="Times New Roman" w:hAnsi="Arial" w:cs="Arial"/>
          <w:lang w:eastAsia="sr-Latn-RS"/>
        </w:rPr>
        <w:t xml:space="preserve"> rezerve snage, koja se može obezbediti u </w:t>
      </w:r>
      <w:proofErr w:type="spellStart"/>
      <w:r w:rsidRPr="00127952">
        <w:rPr>
          <w:rFonts w:ascii="Arial" w:eastAsia="Times New Roman" w:hAnsi="Arial" w:cs="Arial"/>
          <w:lang w:eastAsia="sr-Latn-RS"/>
        </w:rPr>
        <w:t>termoelektranama</w:t>
      </w:r>
      <w:proofErr w:type="spellEnd"/>
      <w:r w:rsidRPr="00127952">
        <w:rPr>
          <w:rFonts w:ascii="Arial" w:eastAsia="Times New Roman" w:hAnsi="Arial" w:cs="Arial"/>
          <w:lang w:eastAsia="sr-Latn-RS"/>
        </w:rPr>
        <w:t xml:space="preserve"> i akumulacionim hidroelektranama. Imajući u vidu maksimalne mogućnosti proizvodnje </w:t>
      </w:r>
      <w:proofErr w:type="spellStart"/>
      <w:r w:rsidRPr="00127952">
        <w:rPr>
          <w:rFonts w:ascii="Arial" w:eastAsia="Times New Roman" w:hAnsi="Arial" w:cs="Arial"/>
          <w:lang w:eastAsia="sr-Latn-RS"/>
        </w:rPr>
        <w:lastRenderedPageBreak/>
        <w:t>vetroelektrana</w:t>
      </w:r>
      <w:proofErr w:type="spellEnd"/>
      <w:r w:rsidRPr="00127952">
        <w:rPr>
          <w:rFonts w:ascii="Arial" w:eastAsia="Times New Roman" w:hAnsi="Arial" w:cs="Arial"/>
          <w:lang w:eastAsia="sr-Latn-RS"/>
        </w:rPr>
        <w:t xml:space="preserve"> sa ovolikom </w:t>
      </w:r>
      <w:proofErr w:type="spellStart"/>
      <w:r w:rsidRPr="00127952">
        <w:rPr>
          <w:rFonts w:ascii="Arial" w:eastAsia="Times New Roman" w:hAnsi="Arial" w:cs="Arial"/>
          <w:lang w:eastAsia="sr-Latn-RS"/>
        </w:rPr>
        <w:t>instalisanom</w:t>
      </w:r>
      <w:proofErr w:type="spellEnd"/>
      <w:r w:rsidRPr="00127952">
        <w:rPr>
          <w:rFonts w:ascii="Arial" w:eastAsia="Times New Roman" w:hAnsi="Arial" w:cs="Arial"/>
          <w:lang w:eastAsia="sr-Latn-RS"/>
        </w:rPr>
        <w:t xml:space="preserve"> snagom, može se računati sa njihovim maksimalnim tehnički </w:t>
      </w:r>
      <w:proofErr w:type="spellStart"/>
      <w:r w:rsidRPr="00127952">
        <w:rPr>
          <w:rFonts w:ascii="Arial" w:eastAsia="Times New Roman" w:hAnsi="Arial" w:cs="Arial"/>
          <w:lang w:eastAsia="sr-Latn-RS"/>
        </w:rPr>
        <w:t>iskoristivim</w:t>
      </w:r>
      <w:proofErr w:type="spellEnd"/>
      <w:r w:rsidRPr="00127952">
        <w:rPr>
          <w:rFonts w:ascii="Arial" w:eastAsia="Times New Roman" w:hAnsi="Arial" w:cs="Arial"/>
          <w:lang w:eastAsia="sr-Latn-RS"/>
        </w:rPr>
        <w:t xml:space="preserve"> potencijalom od 1.200 </w:t>
      </w:r>
      <w:proofErr w:type="spellStart"/>
      <w:r w:rsidRPr="00127952">
        <w:rPr>
          <w:rFonts w:ascii="Arial" w:eastAsia="Times New Roman" w:hAnsi="Arial" w:cs="Arial"/>
          <w:lang w:eastAsia="sr-Latn-RS"/>
        </w:rPr>
        <w:t>GWh</w:t>
      </w:r>
      <w:proofErr w:type="spellEnd"/>
      <w:r w:rsidRPr="00127952">
        <w:rPr>
          <w:rFonts w:ascii="Arial" w:eastAsia="Times New Roman" w:hAnsi="Arial" w:cs="Arial"/>
          <w:lang w:eastAsia="sr-Latn-RS"/>
        </w:rPr>
        <w:t xml:space="preserve">/godišnje (0,103 </w:t>
      </w:r>
      <w:proofErr w:type="spellStart"/>
      <w:r w:rsidRPr="00127952">
        <w:rPr>
          <w:rFonts w:ascii="Arial" w:eastAsia="Times New Roman" w:hAnsi="Arial" w:cs="Arial"/>
          <w:lang w:eastAsia="sr-Latn-RS"/>
        </w:rPr>
        <w:t>Mtoe</w:t>
      </w:r>
      <w:proofErr w:type="spellEnd"/>
      <w:r w:rsidRPr="00127952">
        <w:rPr>
          <w:rFonts w:ascii="Arial" w:eastAsia="Times New Roman" w:hAnsi="Arial" w:cs="Arial"/>
          <w:lang w:eastAsia="sr-Latn-RS"/>
        </w:rPr>
        <w:t xml:space="preserve">/godišnje).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Energija Sunca predstavlja energetski potencijal Republike Srbije, koji se može koristiti za proizvodnju toplotne ili električne energije. Na većem delu teritorije Republike Srbije broj časova sunčevog zračenja znatno je veći nego u mnogim evropskim zemljama (između 1.500 i 2.200 časova godišnje). Prosečan intenzitet sunčevog zračenja na teritoriji Republike Srbije se kreće od 1,1 </w:t>
      </w:r>
      <w:proofErr w:type="spellStart"/>
      <w:r w:rsidRPr="00127952">
        <w:rPr>
          <w:rFonts w:ascii="Arial" w:eastAsia="Times New Roman" w:hAnsi="Arial" w:cs="Arial"/>
          <w:lang w:eastAsia="sr-Latn-RS"/>
        </w:rPr>
        <w:t>kWh</w:t>
      </w:r>
      <w:proofErr w:type="spellEnd"/>
      <w:r w:rsidRPr="00127952">
        <w:rPr>
          <w:rFonts w:ascii="Arial" w:eastAsia="Times New Roman" w:hAnsi="Arial" w:cs="Arial"/>
          <w:lang w:eastAsia="sr-Latn-RS"/>
        </w:rPr>
        <w:t>/m</w:t>
      </w:r>
      <w:r w:rsidRPr="00127952">
        <w:rPr>
          <w:rFonts w:ascii="Arial" w:eastAsia="Times New Roman" w:hAnsi="Arial" w:cs="Arial"/>
          <w:sz w:val="15"/>
          <w:szCs w:val="15"/>
          <w:vertAlign w:val="superscript"/>
          <w:lang w:eastAsia="sr-Latn-RS"/>
        </w:rPr>
        <w:t>2</w:t>
      </w:r>
      <w:r w:rsidRPr="00127952">
        <w:rPr>
          <w:rFonts w:ascii="Arial" w:eastAsia="Times New Roman" w:hAnsi="Arial" w:cs="Arial"/>
          <w:lang w:eastAsia="sr-Latn-RS"/>
        </w:rPr>
        <w:t xml:space="preserve">/dan na severu do 1,7 </w:t>
      </w:r>
      <w:proofErr w:type="spellStart"/>
      <w:r w:rsidRPr="00127952">
        <w:rPr>
          <w:rFonts w:ascii="Arial" w:eastAsia="Times New Roman" w:hAnsi="Arial" w:cs="Arial"/>
          <w:lang w:eastAsia="sr-Latn-RS"/>
        </w:rPr>
        <w:t>kWh</w:t>
      </w:r>
      <w:proofErr w:type="spellEnd"/>
      <w:r w:rsidRPr="00127952">
        <w:rPr>
          <w:rFonts w:ascii="Arial" w:eastAsia="Times New Roman" w:hAnsi="Arial" w:cs="Arial"/>
          <w:lang w:eastAsia="sr-Latn-RS"/>
        </w:rPr>
        <w:t>/m</w:t>
      </w:r>
      <w:r w:rsidRPr="00127952">
        <w:rPr>
          <w:rFonts w:ascii="Arial" w:eastAsia="Times New Roman" w:hAnsi="Arial" w:cs="Arial"/>
          <w:sz w:val="15"/>
          <w:szCs w:val="15"/>
          <w:vertAlign w:val="superscript"/>
          <w:lang w:eastAsia="sr-Latn-RS"/>
        </w:rPr>
        <w:t>2</w:t>
      </w:r>
      <w:r w:rsidRPr="00127952">
        <w:rPr>
          <w:rFonts w:ascii="Arial" w:eastAsia="Times New Roman" w:hAnsi="Arial" w:cs="Arial"/>
          <w:lang w:eastAsia="sr-Latn-RS"/>
        </w:rPr>
        <w:t xml:space="preserve">/dan na jugu - tokom januara, a od 5,9 do 6,6 </w:t>
      </w:r>
      <w:proofErr w:type="spellStart"/>
      <w:r w:rsidRPr="00127952">
        <w:rPr>
          <w:rFonts w:ascii="Arial" w:eastAsia="Times New Roman" w:hAnsi="Arial" w:cs="Arial"/>
          <w:lang w:eastAsia="sr-Latn-RS"/>
        </w:rPr>
        <w:t>kWh</w:t>
      </w:r>
      <w:proofErr w:type="spellEnd"/>
      <w:r w:rsidRPr="00127952">
        <w:rPr>
          <w:rFonts w:ascii="Arial" w:eastAsia="Times New Roman" w:hAnsi="Arial" w:cs="Arial"/>
          <w:lang w:eastAsia="sr-Latn-RS"/>
        </w:rPr>
        <w:t>/m</w:t>
      </w:r>
      <w:r w:rsidRPr="00127952">
        <w:rPr>
          <w:rFonts w:ascii="Arial" w:eastAsia="Times New Roman" w:hAnsi="Arial" w:cs="Arial"/>
          <w:sz w:val="15"/>
          <w:szCs w:val="15"/>
          <w:vertAlign w:val="superscript"/>
          <w:lang w:eastAsia="sr-Latn-RS"/>
        </w:rPr>
        <w:t>2</w:t>
      </w:r>
      <w:r w:rsidRPr="00127952">
        <w:rPr>
          <w:rFonts w:ascii="Arial" w:eastAsia="Times New Roman" w:hAnsi="Arial" w:cs="Arial"/>
          <w:lang w:eastAsia="sr-Latn-RS"/>
        </w:rPr>
        <w:t xml:space="preserve">/dan - tokom jula. Na godišnjem nivou, prosečna vrednost energije zračenja iznosi od 1.200 </w:t>
      </w:r>
      <w:proofErr w:type="spellStart"/>
      <w:r w:rsidRPr="00127952">
        <w:rPr>
          <w:rFonts w:ascii="Arial" w:eastAsia="Times New Roman" w:hAnsi="Arial" w:cs="Arial"/>
          <w:lang w:eastAsia="sr-Latn-RS"/>
        </w:rPr>
        <w:t>kWh</w:t>
      </w:r>
      <w:proofErr w:type="spellEnd"/>
      <w:r w:rsidRPr="00127952">
        <w:rPr>
          <w:rFonts w:ascii="Arial" w:eastAsia="Times New Roman" w:hAnsi="Arial" w:cs="Arial"/>
          <w:lang w:eastAsia="sr-Latn-RS"/>
        </w:rPr>
        <w:t>/m</w:t>
      </w:r>
      <w:r w:rsidRPr="00127952">
        <w:rPr>
          <w:rFonts w:ascii="Arial" w:eastAsia="Times New Roman" w:hAnsi="Arial" w:cs="Arial"/>
          <w:sz w:val="15"/>
          <w:szCs w:val="15"/>
          <w:vertAlign w:val="superscript"/>
          <w:lang w:eastAsia="sr-Latn-RS"/>
        </w:rPr>
        <w:t>2</w:t>
      </w:r>
      <w:r w:rsidRPr="00127952">
        <w:rPr>
          <w:rFonts w:ascii="Arial" w:eastAsia="Times New Roman" w:hAnsi="Arial" w:cs="Arial"/>
          <w:lang w:eastAsia="sr-Latn-RS"/>
        </w:rPr>
        <w:t xml:space="preserve">/godišnje u severozapadnoj Srbiji, do 1.550 </w:t>
      </w:r>
      <w:proofErr w:type="spellStart"/>
      <w:r w:rsidRPr="00127952">
        <w:rPr>
          <w:rFonts w:ascii="Arial" w:eastAsia="Times New Roman" w:hAnsi="Arial" w:cs="Arial"/>
          <w:lang w:eastAsia="sr-Latn-RS"/>
        </w:rPr>
        <w:t>kWh</w:t>
      </w:r>
      <w:proofErr w:type="spellEnd"/>
      <w:r w:rsidRPr="00127952">
        <w:rPr>
          <w:rFonts w:ascii="Arial" w:eastAsia="Times New Roman" w:hAnsi="Arial" w:cs="Arial"/>
          <w:lang w:eastAsia="sr-Latn-RS"/>
        </w:rPr>
        <w:t>/m</w:t>
      </w:r>
      <w:r w:rsidRPr="00127952">
        <w:rPr>
          <w:rFonts w:ascii="Arial" w:eastAsia="Times New Roman" w:hAnsi="Arial" w:cs="Arial"/>
          <w:sz w:val="15"/>
          <w:szCs w:val="15"/>
          <w:vertAlign w:val="superscript"/>
          <w:lang w:eastAsia="sr-Latn-RS"/>
        </w:rPr>
        <w:t>2</w:t>
      </w:r>
      <w:r w:rsidRPr="00127952">
        <w:rPr>
          <w:rFonts w:ascii="Arial" w:eastAsia="Times New Roman" w:hAnsi="Arial" w:cs="Arial"/>
          <w:lang w:eastAsia="sr-Latn-RS"/>
        </w:rPr>
        <w:t xml:space="preserve">/godišnje u jugoistočnoj Srbiji, dok u centralnom delu iznosi oko 1.400 </w:t>
      </w:r>
      <w:proofErr w:type="spellStart"/>
      <w:r w:rsidRPr="00127952">
        <w:rPr>
          <w:rFonts w:ascii="Arial" w:eastAsia="Times New Roman" w:hAnsi="Arial" w:cs="Arial"/>
          <w:lang w:eastAsia="sr-Latn-RS"/>
        </w:rPr>
        <w:t>kWh</w:t>
      </w:r>
      <w:proofErr w:type="spellEnd"/>
      <w:r w:rsidRPr="00127952">
        <w:rPr>
          <w:rFonts w:ascii="Arial" w:eastAsia="Times New Roman" w:hAnsi="Arial" w:cs="Arial"/>
          <w:lang w:eastAsia="sr-Latn-RS"/>
        </w:rPr>
        <w:t>/m</w:t>
      </w:r>
      <w:r w:rsidRPr="00127952">
        <w:rPr>
          <w:rFonts w:ascii="Arial" w:eastAsia="Times New Roman" w:hAnsi="Arial" w:cs="Arial"/>
          <w:sz w:val="15"/>
          <w:szCs w:val="15"/>
          <w:vertAlign w:val="superscript"/>
          <w:lang w:eastAsia="sr-Latn-RS"/>
        </w:rPr>
        <w:t>2</w:t>
      </w:r>
      <w:r w:rsidRPr="00127952">
        <w:rPr>
          <w:rFonts w:ascii="Arial" w:eastAsia="Times New Roman" w:hAnsi="Arial" w:cs="Arial"/>
          <w:lang w:eastAsia="sr-Latn-RS"/>
        </w:rPr>
        <w:t xml:space="preserve">/godišnje.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Tehnički </w:t>
      </w:r>
      <w:proofErr w:type="spellStart"/>
      <w:r w:rsidRPr="00127952">
        <w:rPr>
          <w:rFonts w:ascii="Arial" w:eastAsia="Times New Roman" w:hAnsi="Arial" w:cs="Arial"/>
          <w:lang w:eastAsia="sr-Latn-RS"/>
        </w:rPr>
        <w:t>iskoristiv</w:t>
      </w:r>
      <w:proofErr w:type="spellEnd"/>
      <w:r w:rsidRPr="00127952">
        <w:rPr>
          <w:rFonts w:ascii="Arial" w:eastAsia="Times New Roman" w:hAnsi="Arial" w:cs="Arial"/>
          <w:lang w:eastAsia="sr-Latn-RS"/>
        </w:rPr>
        <w:t xml:space="preserve"> energetski potencijal za konverziju energije Sunca u toplotnu energiju (za pripremu tople vode i druge namene) je procenjen na 0,194 miliona ten godišnje uz pretpostavku primene solarnih termalnih kolektora na 50% raspoloživih objekata u zemlji. Što se tiče proizvodnje električne energije, osnovno tehničko ograničenje, kao i u slučaju vetra, predstavlja mogućnost elektroenergetskog sistema da ovu energiju prihvati u letnjim mesecima, pošto je u pitanju varijabilna proizvodnja. Na osnovu trenutno raspoloživih kapaciteta elektroenergetskog sistema Republike Srbije za obezbeđenje </w:t>
      </w:r>
      <w:proofErr w:type="spellStart"/>
      <w:r w:rsidRPr="00127952">
        <w:rPr>
          <w:rFonts w:ascii="Arial" w:eastAsia="Times New Roman" w:hAnsi="Arial" w:cs="Arial"/>
          <w:lang w:eastAsia="sr-Latn-RS"/>
        </w:rPr>
        <w:t>tercijalne</w:t>
      </w:r>
      <w:proofErr w:type="spellEnd"/>
      <w:r w:rsidRPr="00127952">
        <w:rPr>
          <w:rFonts w:ascii="Arial" w:eastAsia="Times New Roman" w:hAnsi="Arial" w:cs="Arial"/>
          <w:lang w:eastAsia="sr-Latn-RS"/>
        </w:rPr>
        <w:t xml:space="preserve"> rezerve usvojeno je da je maksimalni tehnički </w:t>
      </w:r>
      <w:proofErr w:type="spellStart"/>
      <w:r w:rsidRPr="00127952">
        <w:rPr>
          <w:rFonts w:ascii="Arial" w:eastAsia="Times New Roman" w:hAnsi="Arial" w:cs="Arial"/>
          <w:lang w:eastAsia="sr-Latn-RS"/>
        </w:rPr>
        <w:t>iskoristiv</w:t>
      </w:r>
      <w:proofErr w:type="spellEnd"/>
      <w:r w:rsidRPr="00127952">
        <w:rPr>
          <w:rFonts w:ascii="Arial" w:eastAsia="Times New Roman" w:hAnsi="Arial" w:cs="Arial"/>
          <w:lang w:eastAsia="sr-Latn-RS"/>
        </w:rPr>
        <w:t xml:space="preserve"> kapacitet solarnih elektrana 450 MW, odnosno njihov tehnički </w:t>
      </w:r>
      <w:proofErr w:type="spellStart"/>
      <w:r w:rsidRPr="00127952">
        <w:rPr>
          <w:rFonts w:ascii="Arial" w:eastAsia="Times New Roman" w:hAnsi="Arial" w:cs="Arial"/>
          <w:lang w:eastAsia="sr-Latn-RS"/>
        </w:rPr>
        <w:t>iskoristiv</w:t>
      </w:r>
      <w:proofErr w:type="spellEnd"/>
      <w:r w:rsidRPr="00127952">
        <w:rPr>
          <w:rFonts w:ascii="Arial" w:eastAsia="Times New Roman" w:hAnsi="Arial" w:cs="Arial"/>
          <w:lang w:eastAsia="sr-Latn-RS"/>
        </w:rPr>
        <w:t xml:space="preserve"> potencijal iznosi 540 </w:t>
      </w:r>
      <w:proofErr w:type="spellStart"/>
      <w:r w:rsidRPr="00127952">
        <w:rPr>
          <w:rFonts w:ascii="Arial" w:eastAsia="Times New Roman" w:hAnsi="Arial" w:cs="Arial"/>
          <w:lang w:eastAsia="sr-Latn-RS"/>
        </w:rPr>
        <w:t>GWh</w:t>
      </w:r>
      <w:proofErr w:type="spellEnd"/>
      <w:r w:rsidRPr="00127952">
        <w:rPr>
          <w:rFonts w:ascii="Arial" w:eastAsia="Times New Roman" w:hAnsi="Arial" w:cs="Arial"/>
          <w:lang w:eastAsia="sr-Latn-RS"/>
        </w:rPr>
        <w:t xml:space="preserve">/godišnje (0,046 </w:t>
      </w:r>
      <w:proofErr w:type="spellStart"/>
      <w:r w:rsidRPr="00127952">
        <w:rPr>
          <w:rFonts w:ascii="Arial" w:eastAsia="Times New Roman" w:hAnsi="Arial" w:cs="Arial"/>
          <w:lang w:eastAsia="sr-Latn-RS"/>
        </w:rPr>
        <w:t>Mtoe</w:t>
      </w:r>
      <w:proofErr w:type="spellEnd"/>
      <w:r w:rsidRPr="00127952">
        <w:rPr>
          <w:rFonts w:ascii="Arial" w:eastAsia="Times New Roman" w:hAnsi="Arial" w:cs="Arial"/>
          <w:lang w:eastAsia="sr-Latn-RS"/>
        </w:rPr>
        <w:t xml:space="preserve">/godišnje).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Tehnički </w:t>
      </w:r>
      <w:proofErr w:type="spellStart"/>
      <w:r w:rsidRPr="00127952">
        <w:rPr>
          <w:rFonts w:ascii="Arial" w:eastAsia="Times New Roman" w:hAnsi="Arial" w:cs="Arial"/>
          <w:lang w:eastAsia="sr-Latn-RS"/>
        </w:rPr>
        <w:t>iskoristivi</w:t>
      </w:r>
      <w:proofErr w:type="spellEnd"/>
      <w:r w:rsidRPr="00127952">
        <w:rPr>
          <w:rFonts w:ascii="Arial" w:eastAsia="Times New Roman" w:hAnsi="Arial" w:cs="Arial"/>
          <w:lang w:eastAsia="sr-Latn-RS"/>
        </w:rPr>
        <w:t xml:space="preserve"> potencijal vetra i Sunca za proizvodnju električne energije je promenljiva veličina koja će zavisiti od dinamike kojom se budu razvijale prenosna i distributivna mreža elektroenergetskog sistema Republike Srbije. Izgradnja novih konvencionalnih elektroenergetskih kapaciteta (ugalj, prirodni gas, velike hidroelektrane), a posebno </w:t>
      </w:r>
      <w:proofErr w:type="spellStart"/>
      <w:r w:rsidRPr="00127952">
        <w:rPr>
          <w:rFonts w:ascii="Arial" w:eastAsia="Times New Roman" w:hAnsi="Arial" w:cs="Arial"/>
          <w:lang w:eastAsia="sr-Latn-RS"/>
        </w:rPr>
        <w:t>reverzibilnih</w:t>
      </w:r>
      <w:proofErr w:type="spellEnd"/>
      <w:r w:rsidRPr="00127952">
        <w:rPr>
          <w:rFonts w:ascii="Arial" w:eastAsia="Times New Roman" w:hAnsi="Arial" w:cs="Arial"/>
          <w:lang w:eastAsia="sr-Latn-RS"/>
        </w:rPr>
        <w:t xml:space="preserve"> hidroelektrana (RHE Bistrica i/ili Đerdap 3), će značajno povećati tehnički raspoloživ potencijal ovih </w:t>
      </w:r>
      <w:proofErr w:type="spellStart"/>
      <w:r w:rsidRPr="00127952">
        <w:rPr>
          <w:rFonts w:ascii="Arial" w:eastAsia="Times New Roman" w:hAnsi="Arial" w:cs="Arial"/>
          <w:lang w:eastAsia="sr-Latn-RS"/>
        </w:rPr>
        <w:t>intermitentnih</w:t>
      </w:r>
      <w:proofErr w:type="spellEnd"/>
      <w:r w:rsidRPr="00127952">
        <w:rPr>
          <w:rFonts w:ascii="Arial" w:eastAsia="Times New Roman" w:hAnsi="Arial" w:cs="Arial"/>
          <w:lang w:eastAsia="sr-Latn-RS"/>
        </w:rPr>
        <w:t xml:space="preserve"> izvora, zbog proširenja mogućnosti balansiranja snaga u sistemu.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Republika Srbija se nalazi u zoni povoljnih </w:t>
      </w:r>
      <w:proofErr w:type="spellStart"/>
      <w:r w:rsidRPr="00127952">
        <w:rPr>
          <w:rFonts w:ascii="Arial" w:eastAsia="Times New Roman" w:hAnsi="Arial" w:cs="Arial"/>
          <w:lang w:eastAsia="sr-Latn-RS"/>
        </w:rPr>
        <w:t>geotermalnih</w:t>
      </w:r>
      <w:proofErr w:type="spellEnd"/>
      <w:r w:rsidRPr="00127952">
        <w:rPr>
          <w:rFonts w:ascii="Arial" w:eastAsia="Times New Roman" w:hAnsi="Arial" w:cs="Arial"/>
          <w:lang w:eastAsia="sr-Latn-RS"/>
        </w:rPr>
        <w:t xml:space="preserve"> potencijala i resursa. Geotermalna energija podrazumeva </w:t>
      </w:r>
      <w:proofErr w:type="spellStart"/>
      <w:r w:rsidRPr="00127952">
        <w:rPr>
          <w:rFonts w:ascii="Arial" w:eastAsia="Times New Roman" w:hAnsi="Arial" w:cs="Arial"/>
          <w:lang w:eastAsia="sr-Latn-RS"/>
        </w:rPr>
        <w:t>petrotermalne</w:t>
      </w:r>
      <w:proofErr w:type="spellEnd"/>
      <w:r w:rsidRPr="00127952">
        <w:rPr>
          <w:rFonts w:ascii="Arial" w:eastAsia="Times New Roman" w:hAnsi="Arial" w:cs="Arial"/>
          <w:lang w:eastAsia="sr-Latn-RS"/>
        </w:rPr>
        <w:t xml:space="preserve"> i </w:t>
      </w:r>
      <w:proofErr w:type="spellStart"/>
      <w:r w:rsidRPr="00127952">
        <w:rPr>
          <w:rFonts w:ascii="Arial" w:eastAsia="Times New Roman" w:hAnsi="Arial" w:cs="Arial"/>
          <w:lang w:eastAsia="sr-Latn-RS"/>
        </w:rPr>
        <w:t>hidrogeotermalne</w:t>
      </w:r>
      <w:proofErr w:type="spellEnd"/>
      <w:r w:rsidRPr="00127952">
        <w:rPr>
          <w:rFonts w:ascii="Arial" w:eastAsia="Times New Roman" w:hAnsi="Arial" w:cs="Arial"/>
          <w:lang w:eastAsia="sr-Latn-RS"/>
        </w:rPr>
        <w:t xml:space="preserve"> energetske izvore kojima Republika Srbija obiluje u značajnoj meri. Korišćenje geotermalne energije za grejanje i druge energetske svrhe u Republici Srbiji je u početnoj fazi i veoma skromno u odnosu na potencijal i resurse. </w:t>
      </w:r>
      <w:proofErr w:type="spellStart"/>
      <w:r w:rsidRPr="00127952">
        <w:rPr>
          <w:rFonts w:ascii="Arial" w:eastAsia="Times New Roman" w:hAnsi="Arial" w:cs="Arial"/>
          <w:lang w:eastAsia="sr-Latn-RS"/>
        </w:rPr>
        <w:t>Geotermalnu</w:t>
      </w:r>
      <w:proofErr w:type="spellEnd"/>
      <w:r w:rsidRPr="00127952">
        <w:rPr>
          <w:rFonts w:ascii="Arial" w:eastAsia="Times New Roman" w:hAnsi="Arial" w:cs="Arial"/>
          <w:lang w:eastAsia="sr-Latn-RS"/>
        </w:rPr>
        <w:t xml:space="preserve"> potencijalnost Republike Srbije jasno pokazuje postojanje velikog broja banja i prirodnih izvora sa temperaturama voda većim od 30°C, i različitim stepenom prirodne </w:t>
      </w:r>
      <w:proofErr w:type="spellStart"/>
      <w:r w:rsidRPr="00127952">
        <w:rPr>
          <w:rFonts w:ascii="Arial" w:eastAsia="Times New Roman" w:hAnsi="Arial" w:cs="Arial"/>
          <w:lang w:eastAsia="sr-Latn-RS"/>
        </w:rPr>
        <w:t>izdašnosti</w:t>
      </w:r>
      <w:proofErr w:type="spellEnd"/>
      <w:r w:rsidRPr="00127952">
        <w:rPr>
          <w:rFonts w:ascii="Arial" w:eastAsia="Times New Roman" w:hAnsi="Arial" w:cs="Arial"/>
          <w:lang w:eastAsia="sr-Latn-RS"/>
        </w:rPr>
        <w:t xml:space="preserve">. Na osnovu postojećih merenja toplotni tok je iznad prosečnog za Evropu (60 </w:t>
      </w:r>
      <w:proofErr w:type="spellStart"/>
      <w:r w:rsidRPr="00127952">
        <w:rPr>
          <w:rFonts w:ascii="Arial" w:eastAsia="Times New Roman" w:hAnsi="Arial" w:cs="Arial"/>
          <w:lang w:eastAsia="sr-Latn-RS"/>
        </w:rPr>
        <w:t>mW</w:t>
      </w:r>
      <w:proofErr w:type="spellEnd"/>
      <w:r w:rsidRPr="00127952">
        <w:rPr>
          <w:rFonts w:ascii="Arial" w:eastAsia="Times New Roman" w:hAnsi="Arial" w:cs="Arial"/>
          <w:lang w:eastAsia="sr-Latn-RS"/>
        </w:rPr>
        <w:t>/m</w:t>
      </w:r>
      <w:r w:rsidRPr="00127952">
        <w:rPr>
          <w:rFonts w:ascii="Arial" w:eastAsia="Times New Roman" w:hAnsi="Arial" w:cs="Arial"/>
          <w:sz w:val="15"/>
          <w:szCs w:val="15"/>
          <w:vertAlign w:val="superscript"/>
          <w:lang w:eastAsia="sr-Latn-RS"/>
        </w:rPr>
        <w:t>2</w:t>
      </w:r>
      <w:r w:rsidRPr="00127952">
        <w:rPr>
          <w:rFonts w:ascii="Arial" w:eastAsia="Times New Roman" w:hAnsi="Arial" w:cs="Arial"/>
          <w:lang w:eastAsia="sr-Latn-RS"/>
        </w:rPr>
        <w:t xml:space="preserve">), odnosno kreće se od 80 do 120 </w:t>
      </w:r>
      <w:proofErr w:type="spellStart"/>
      <w:r w:rsidRPr="00127952">
        <w:rPr>
          <w:rFonts w:ascii="Arial" w:eastAsia="Times New Roman" w:hAnsi="Arial" w:cs="Arial"/>
          <w:lang w:eastAsia="sr-Latn-RS"/>
        </w:rPr>
        <w:t>mW</w:t>
      </w:r>
      <w:proofErr w:type="spellEnd"/>
      <w:r w:rsidRPr="00127952">
        <w:rPr>
          <w:rFonts w:ascii="Arial" w:eastAsia="Times New Roman" w:hAnsi="Arial" w:cs="Arial"/>
          <w:lang w:eastAsia="sr-Latn-RS"/>
        </w:rPr>
        <w:t>/m</w:t>
      </w:r>
      <w:r w:rsidRPr="00127952">
        <w:rPr>
          <w:rFonts w:ascii="Arial" w:eastAsia="Times New Roman" w:hAnsi="Arial" w:cs="Arial"/>
          <w:sz w:val="15"/>
          <w:szCs w:val="15"/>
          <w:vertAlign w:val="superscript"/>
          <w:lang w:eastAsia="sr-Latn-RS"/>
        </w:rPr>
        <w:t>2</w:t>
      </w:r>
      <w:r w:rsidRPr="00127952">
        <w:rPr>
          <w:rFonts w:ascii="Arial" w:eastAsia="Times New Roman" w:hAnsi="Arial" w:cs="Arial"/>
          <w:lang w:eastAsia="sr-Latn-RS"/>
        </w:rPr>
        <w:t xml:space="preserve">. Prirodni i veštački izvori termalne vode su identifikovani na teritoriji preko 60 opština. Temperatura vode je najčešće u opsegu do 40°C, a samo na teritoriji šest gradova/opština (Vranje, Šabac, Kuršumlija, Raška, Medveđa, Apatin) temperatura vode je preko 60°C. Prosečni </w:t>
      </w:r>
      <w:proofErr w:type="spellStart"/>
      <w:r w:rsidRPr="00127952">
        <w:rPr>
          <w:rFonts w:ascii="Arial" w:eastAsia="Times New Roman" w:hAnsi="Arial" w:cs="Arial"/>
          <w:lang w:eastAsia="sr-Latn-RS"/>
        </w:rPr>
        <w:t>protoci</w:t>
      </w:r>
      <w:proofErr w:type="spellEnd"/>
      <w:r w:rsidRPr="00127952">
        <w:rPr>
          <w:rFonts w:ascii="Arial" w:eastAsia="Times New Roman" w:hAnsi="Arial" w:cs="Arial"/>
          <w:lang w:eastAsia="sr-Latn-RS"/>
        </w:rPr>
        <w:t xml:space="preserve"> vode iz postojećih izvora i bušotina u proseku iznose do 20 l/s. Ha nekoliko lokaliteta protok vode prelazi 50 l/s (</w:t>
      </w:r>
      <w:proofErr w:type="spellStart"/>
      <w:r w:rsidRPr="00127952">
        <w:rPr>
          <w:rFonts w:ascii="Arial" w:eastAsia="Times New Roman" w:hAnsi="Arial" w:cs="Arial"/>
          <w:lang w:eastAsia="sr-Latn-RS"/>
        </w:rPr>
        <w:t>Bogatić</w:t>
      </w:r>
      <w:proofErr w:type="spellEnd"/>
      <w:r w:rsidRPr="00127952">
        <w:rPr>
          <w:rFonts w:ascii="Arial" w:eastAsia="Times New Roman" w:hAnsi="Arial" w:cs="Arial"/>
          <w:lang w:eastAsia="sr-Latn-RS"/>
        </w:rPr>
        <w:t xml:space="preserve">, Kuršumlija, Pribojska Banja, Niška Banja), a samo na jednoj lokaciji protok vode iznosi preko 100 l/s (Banja Koviljača). Ukupna toplotna snaga koja bi se mogla dobiti </w:t>
      </w:r>
      <w:proofErr w:type="spellStart"/>
      <w:r w:rsidRPr="00127952">
        <w:rPr>
          <w:rFonts w:ascii="Arial" w:eastAsia="Times New Roman" w:hAnsi="Arial" w:cs="Arial"/>
          <w:lang w:eastAsia="sr-Latn-RS"/>
        </w:rPr>
        <w:t>iskorišćenjem</w:t>
      </w:r>
      <w:proofErr w:type="spellEnd"/>
      <w:r w:rsidRPr="00127952">
        <w:rPr>
          <w:rFonts w:ascii="Arial" w:eastAsia="Times New Roman" w:hAnsi="Arial" w:cs="Arial"/>
          <w:lang w:eastAsia="sr-Latn-RS"/>
        </w:rPr>
        <w:t xml:space="preserve"> svih postojećih izvora termalne vode iznosi oko 216 </w:t>
      </w:r>
      <w:proofErr w:type="spellStart"/>
      <w:r w:rsidRPr="00127952">
        <w:rPr>
          <w:rFonts w:ascii="Arial" w:eastAsia="Times New Roman" w:hAnsi="Arial" w:cs="Arial"/>
          <w:lang w:eastAsia="sr-Latn-RS"/>
        </w:rPr>
        <w:t>MWt</w:t>
      </w:r>
      <w:proofErr w:type="spellEnd"/>
      <w:r w:rsidRPr="00127952">
        <w:rPr>
          <w:rFonts w:ascii="Arial" w:eastAsia="Times New Roman" w:hAnsi="Arial" w:cs="Arial"/>
          <w:lang w:eastAsia="sr-Latn-RS"/>
        </w:rPr>
        <w:t xml:space="preserve">, sa proizvodnjom toplotne energije od 180 hiljada ten. Značajan, ali </w:t>
      </w:r>
      <w:proofErr w:type="spellStart"/>
      <w:r w:rsidRPr="00127952">
        <w:rPr>
          <w:rFonts w:ascii="Arial" w:eastAsia="Times New Roman" w:hAnsi="Arial" w:cs="Arial"/>
          <w:lang w:eastAsia="sr-Latn-RS"/>
        </w:rPr>
        <w:t>nesagledan</w:t>
      </w:r>
      <w:proofErr w:type="spellEnd"/>
      <w:r w:rsidRPr="00127952">
        <w:rPr>
          <w:rFonts w:ascii="Arial" w:eastAsia="Times New Roman" w:hAnsi="Arial" w:cs="Arial"/>
          <w:lang w:eastAsia="sr-Latn-RS"/>
        </w:rPr>
        <w:t xml:space="preserve"> </w:t>
      </w:r>
      <w:proofErr w:type="spellStart"/>
      <w:r w:rsidRPr="00127952">
        <w:rPr>
          <w:rFonts w:ascii="Arial" w:eastAsia="Times New Roman" w:hAnsi="Arial" w:cs="Arial"/>
          <w:lang w:eastAsia="sr-Latn-RS"/>
        </w:rPr>
        <w:t>geotermalni</w:t>
      </w:r>
      <w:proofErr w:type="spellEnd"/>
      <w:r w:rsidRPr="00127952">
        <w:rPr>
          <w:rFonts w:ascii="Arial" w:eastAsia="Times New Roman" w:hAnsi="Arial" w:cs="Arial"/>
          <w:lang w:eastAsia="sr-Latn-RS"/>
        </w:rPr>
        <w:t xml:space="preserve"> potencijal, leži u korišćenju negativnih i </w:t>
      </w:r>
      <w:proofErr w:type="spellStart"/>
      <w:r w:rsidRPr="00127952">
        <w:rPr>
          <w:rFonts w:ascii="Arial" w:eastAsia="Times New Roman" w:hAnsi="Arial" w:cs="Arial"/>
          <w:lang w:eastAsia="sr-Latn-RS"/>
        </w:rPr>
        <w:t>zavodnjenih</w:t>
      </w:r>
      <w:proofErr w:type="spellEnd"/>
      <w:r w:rsidRPr="00127952">
        <w:rPr>
          <w:rFonts w:ascii="Arial" w:eastAsia="Times New Roman" w:hAnsi="Arial" w:cs="Arial"/>
          <w:lang w:eastAsia="sr-Latn-RS"/>
        </w:rPr>
        <w:t xml:space="preserve"> naftnih i gasnih bušotina u AP Vojvodini na kojima je završena eksploatacija. </w:t>
      </w:r>
    </w:p>
    <w:p w:rsidR="00127952" w:rsidRPr="00127952" w:rsidRDefault="00127952" w:rsidP="00127952">
      <w:pPr>
        <w:spacing w:after="0" w:line="240" w:lineRule="auto"/>
        <w:jc w:val="center"/>
        <w:rPr>
          <w:rFonts w:ascii="Arial" w:eastAsia="Times New Roman" w:hAnsi="Arial" w:cs="Arial"/>
          <w:sz w:val="31"/>
          <w:szCs w:val="31"/>
          <w:lang w:eastAsia="sr-Latn-RS"/>
        </w:rPr>
      </w:pPr>
      <w:bookmarkStart w:id="9" w:name="str_9"/>
      <w:bookmarkEnd w:id="9"/>
      <w:r w:rsidRPr="00127952">
        <w:rPr>
          <w:rFonts w:ascii="Arial" w:eastAsia="Times New Roman" w:hAnsi="Arial" w:cs="Arial"/>
          <w:sz w:val="31"/>
          <w:szCs w:val="31"/>
          <w:lang w:eastAsia="sr-Latn-RS"/>
        </w:rPr>
        <w:t xml:space="preserve">3. OSNOVNE PRETPOSTAVKE RAZVOJA ENERGETIKE REPUBLIKE SRBIJE </w:t>
      </w:r>
    </w:p>
    <w:p w:rsidR="00127952" w:rsidRPr="00127952" w:rsidRDefault="00127952" w:rsidP="00127952">
      <w:pPr>
        <w:spacing w:before="240" w:after="240" w:line="240" w:lineRule="auto"/>
        <w:jc w:val="center"/>
        <w:rPr>
          <w:rFonts w:ascii="Arial" w:eastAsia="Times New Roman" w:hAnsi="Arial" w:cs="Arial"/>
          <w:b/>
          <w:bCs/>
          <w:sz w:val="24"/>
          <w:szCs w:val="24"/>
          <w:lang w:eastAsia="sr-Latn-RS"/>
        </w:rPr>
      </w:pPr>
      <w:bookmarkStart w:id="10" w:name="str_10"/>
      <w:bookmarkEnd w:id="10"/>
      <w:r w:rsidRPr="00127952">
        <w:rPr>
          <w:rFonts w:ascii="Arial" w:eastAsia="Times New Roman" w:hAnsi="Arial" w:cs="Arial"/>
          <w:b/>
          <w:bCs/>
          <w:sz w:val="24"/>
          <w:szCs w:val="24"/>
          <w:lang w:eastAsia="sr-Latn-RS"/>
        </w:rPr>
        <w:t xml:space="preserve">3.1. Energetika Republike Srbije u 2010. godini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lastRenderedPageBreak/>
        <w:t xml:space="preserve">U okviru energetskog sistema Republike Srbije obavlja se eksploatacija domaće primarne energije (uglja, nafte, prirodnog gasa, </w:t>
      </w:r>
      <w:proofErr w:type="spellStart"/>
      <w:r w:rsidRPr="00127952">
        <w:rPr>
          <w:rFonts w:ascii="Arial" w:eastAsia="Times New Roman" w:hAnsi="Arial" w:cs="Arial"/>
          <w:lang w:eastAsia="sr-Latn-RS"/>
        </w:rPr>
        <w:t>obnovljivih</w:t>
      </w:r>
      <w:proofErr w:type="spellEnd"/>
      <w:r w:rsidRPr="00127952">
        <w:rPr>
          <w:rFonts w:ascii="Arial" w:eastAsia="Times New Roman" w:hAnsi="Arial" w:cs="Arial"/>
          <w:lang w:eastAsia="sr-Latn-RS"/>
        </w:rPr>
        <w:t xml:space="preserve"> izvora energije), uvoz primarne energije (pre svega nafte i prirodnog gasa), proizvodnja električne i toplotne energije, sekundarna prerada uglja, kao i transport i distribucija energije i energenata do krajnjih potrošača finalne energije.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Energetski sistem Republike Srbije čine: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 Sektor nafte, u okviru koga se vrši: eksploatacija domaćih rezervi nafte, obavlja uvoz, transport i prerada sirove nafte i naftnih derivata, distribucija i prodaja/izvoz derivata nafte;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 Sektor prirodnog gasa, u okviru koga se osim uvoza gasa, obavlja eksploatacija domaćih rezervi prirodnog gasa, njihova primarna prerada, sakupljanje, transport i distribucija do krajnjih potrošača gasa;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 Sektor uglja, u okviru koga se vrši eksploatacija i prerada uglja. Eksploatacija uglja odvija se u rudnicima sa površinskom eksploatacijom uglja, rudnicima sa podzemnom eksploatacijom uglja i rudniku sa podvodnom eksploatacijom uglja;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 Elektroenergetski sektor sačinjavaju: elektroenergetski izvori za proizvodnju električne energije: termoelektrane, termoelektrane-toplane i hidroelektrane, sistemi za prenos električne energije preko kojih se vrši prenos električne energije proizvedene u zemlji i obavlja razmena sa susednim sistemima, kao i </w:t>
      </w:r>
      <w:proofErr w:type="spellStart"/>
      <w:r w:rsidRPr="00127952">
        <w:rPr>
          <w:rFonts w:ascii="Arial" w:eastAsia="Times New Roman" w:hAnsi="Arial" w:cs="Arial"/>
          <w:lang w:eastAsia="sr-Latn-RS"/>
        </w:rPr>
        <w:t>elektrodistributivni</w:t>
      </w:r>
      <w:proofErr w:type="spellEnd"/>
      <w:r w:rsidRPr="00127952">
        <w:rPr>
          <w:rFonts w:ascii="Arial" w:eastAsia="Times New Roman" w:hAnsi="Arial" w:cs="Arial"/>
          <w:lang w:eastAsia="sr-Latn-RS"/>
        </w:rPr>
        <w:t xml:space="preserve"> sistemi preko kojih se vrši isporuka električne energije krajnjim potrošačima;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 Sistemi daljinskog grejanja postoje u 57 gradova Republike Srbije. Pored toga u sistemu industrijske energetike nalaze se toplotni izvori, koji se koriste za proizvodnju tehnološke pare i toplotne energije za potrebe proizvodnih procesa i za grejanje radnog prostora. U oko 30 industrijskih preduzeća u Republici Srbiji postoje </w:t>
      </w:r>
      <w:proofErr w:type="spellStart"/>
      <w:r w:rsidRPr="00127952">
        <w:rPr>
          <w:rFonts w:ascii="Arial" w:eastAsia="Times New Roman" w:hAnsi="Arial" w:cs="Arial"/>
          <w:lang w:eastAsia="sr-Latn-RS"/>
        </w:rPr>
        <w:t>energane</w:t>
      </w:r>
      <w:proofErr w:type="spellEnd"/>
      <w:r w:rsidRPr="00127952">
        <w:rPr>
          <w:rFonts w:ascii="Arial" w:eastAsia="Times New Roman" w:hAnsi="Arial" w:cs="Arial"/>
          <w:lang w:eastAsia="sr-Latn-RS"/>
        </w:rPr>
        <w:t xml:space="preserve"> koje omogućuju spregnutu proizvodnju toplotne i električne energije.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Ukupna potrošnja finalne energije u Republici Srbiji 2010. godine iznosila je 9,696 miliona ten sa strukturom potrošnje po sektorima i energentima prikazanom na dijagramima </w:t>
      </w:r>
      <w:proofErr w:type="spellStart"/>
      <w:r w:rsidRPr="00127952">
        <w:rPr>
          <w:rFonts w:ascii="Arial" w:eastAsia="Times New Roman" w:hAnsi="Arial" w:cs="Arial"/>
          <w:lang w:eastAsia="sr-Latn-RS"/>
        </w:rPr>
        <w:t>3.1.a</w:t>
      </w:r>
      <w:proofErr w:type="spellEnd"/>
      <w:r w:rsidRPr="00127952">
        <w:rPr>
          <w:rFonts w:ascii="Arial" w:eastAsia="Times New Roman" w:hAnsi="Arial" w:cs="Arial"/>
          <w:lang w:eastAsia="sr-Latn-RS"/>
        </w:rPr>
        <w:t xml:space="preserve"> i </w:t>
      </w:r>
      <w:proofErr w:type="spellStart"/>
      <w:r w:rsidRPr="00127952">
        <w:rPr>
          <w:rFonts w:ascii="Arial" w:eastAsia="Times New Roman" w:hAnsi="Arial" w:cs="Arial"/>
          <w:lang w:eastAsia="sr-Latn-RS"/>
        </w:rPr>
        <w:t>3.1.b</w:t>
      </w:r>
      <w:proofErr w:type="spellEnd"/>
      <w:r w:rsidRPr="00127952">
        <w:rPr>
          <w:rFonts w:ascii="Arial" w:eastAsia="Times New Roman" w:hAnsi="Arial" w:cs="Arial"/>
          <w:lang w:eastAsia="sr-Latn-RS"/>
        </w:rPr>
        <w:t xml:space="preserve">. </w:t>
      </w:r>
    </w:p>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3848100" cy="2276475"/>
            <wp:effectExtent l="0" t="0" r="0" b="9525"/>
            <wp:docPr id="22" name="Picture 22" descr="C:\Program Files (x86)\ParagrafLex\browser\Files\Old\t\t2015_12\t12_0108_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ParagrafLex\browser\Files\Old\t\t2015_12\t12_0108_s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8100" cy="2276475"/>
                    </a:xfrm>
                    <a:prstGeom prst="rect">
                      <a:avLst/>
                    </a:prstGeom>
                    <a:noFill/>
                    <a:ln>
                      <a:noFill/>
                    </a:ln>
                  </pic:spPr>
                </pic:pic>
              </a:graphicData>
            </a:graphic>
          </wp:inline>
        </w:drawing>
      </w:r>
    </w:p>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Dijagram </w:t>
      </w:r>
      <w:proofErr w:type="spellStart"/>
      <w:r w:rsidRPr="00127952">
        <w:rPr>
          <w:rFonts w:ascii="Arial" w:eastAsia="Times New Roman" w:hAnsi="Arial" w:cs="Arial"/>
          <w:lang w:eastAsia="sr-Latn-RS"/>
        </w:rPr>
        <w:t>3.1.a</w:t>
      </w:r>
      <w:proofErr w:type="spellEnd"/>
      <w:r w:rsidRPr="00127952">
        <w:rPr>
          <w:rFonts w:ascii="Arial" w:eastAsia="Times New Roman" w:hAnsi="Arial" w:cs="Arial"/>
          <w:lang w:eastAsia="sr-Latn-RS"/>
        </w:rPr>
        <w:t xml:space="preserve"> Struktura potrošnje finalne energije u 2010. godini po sektorima </w:t>
      </w:r>
    </w:p>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lastRenderedPageBreak/>
        <w:drawing>
          <wp:inline distT="0" distB="0" distL="0" distR="0">
            <wp:extent cx="4181475" cy="2352675"/>
            <wp:effectExtent l="0" t="0" r="9525" b="9525"/>
            <wp:docPr id="21" name="Picture 21" descr="C:\Program Files (x86)\ParagrafLex\browser\Files\Old\t\t2015_12\t12_0108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ParagrafLex\browser\Files\Old\t\t2015_12\t12_0108_s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1475" cy="2352675"/>
                    </a:xfrm>
                    <a:prstGeom prst="rect">
                      <a:avLst/>
                    </a:prstGeom>
                    <a:noFill/>
                    <a:ln>
                      <a:noFill/>
                    </a:ln>
                  </pic:spPr>
                </pic:pic>
              </a:graphicData>
            </a:graphic>
          </wp:inline>
        </w:drawing>
      </w:r>
    </w:p>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Dijagram </w:t>
      </w:r>
      <w:proofErr w:type="spellStart"/>
      <w:r w:rsidRPr="00127952">
        <w:rPr>
          <w:rFonts w:ascii="Arial" w:eastAsia="Times New Roman" w:hAnsi="Arial" w:cs="Arial"/>
          <w:lang w:eastAsia="sr-Latn-RS"/>
        </w:rPr>
        <w:t>3.1.b</w:t>
      </w:r>
      <w:proofErr w:type="spellEnd"/>
      <w:r w:rsidRPr="00127952">
        <w:rPr>
          <w:rFonts w:ascii="Arial" w:eastAsia="Times New Roman" w:hAnsi="Arial" w:cs="Arial"/>
          <w:lang w:eastAsia="sr-Latn-RS"/>
        </w:rPr>
        <w:t xml:space="preserve"> Struktura potrošnje finalne energije u 2010. godini po energentima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Potrošnja primarne energije u Republici Srbiji 2010. godine je iznosila 15,531 miliona ten sa strukturom prikazanom na Dijagramu 3.2. Potrebne količine uglja, koji učestvuje u potrošnji primarne energije sa 50,7%, obezbeđuju se iz domaće proizvodnje sa preko 90%. Uvoze se metalurški </w:t>
      </w:r>
      <w:proofErr w:type="spellStart"/>
      <w:r w:rsidRPr="00127952">
        <w:rPr>
          <w:rFonts w:ascii="Arial" w:eastAsia="Times New Roman" w:hAnsi="Arial" w:cs="Arial"/>
          <w:lang w:eastAsia="sr-Latn-RS"/>
        </w:rPr>
        <w:t>koks</w:t>
      </w:r>
      <w:proofErr w:type="spellEnd"/>
      <w:r w:rsidRPr="00127952">
        <w:rPr>
          <w:rFonts w:ascii="Arial" w:eastAsia="Times New Roman" w:hAnsi="Arial" w:cs="Arial"/>
          <w:lang w:eastAsia="sr-Latn-RS"/>
        </w:rPr>
        <w:t xml:space="preserve"> i kvalitetnije vrste uglja. Za razliku od uglja, oko 70% sirove nafte i 84,5% prirodnog gasa obezbeđuje se iz uvoza. Uvoze se naftni derivati (primarni benzin, tečni naftni gas, evro dizel, bazna ulja), dok se izvoze ulja i maziva, mazut, mlazno gorivo i bitumen. </w:t>
      </w:r>
    </w:p>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3781425" cy="2400300"/>
            <wp:effectExtent l="0" t="0" r="9525" b="0"/>
            <wp:docPr id="20" name="Picture 20" descr="C:\Program Files (x86)\ParagrafLex\browser\Files\Old\t\t2015_12\t12_0108_s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ParagrafLex\browser\Files\Old\t\t2015_12\t12_0108_s00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1425" cy="2400300"/>
                    </a:xfrm>
                    <a:prstGeom prst="rect">
                      <a:avLst/>
                    </a:prstGeom>
                    <a:noFill/>
                    <a:ln>
                      <a:noFill/>
                    </a:ln>
                  </pic:spPr>
                </pic:pic>
              </a:graphicData>
            </a:graphic>
          </wp:inline>
        </w:drawing>
      </w:r>
    </w:p>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Dijagram 3.2. Struktura potrošnje primarne energije u 2010. godini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Potrošnja uglja je dominantno vezana za proizvodnju energije transformacijom (oko 92%) od čega je najveća potrošnja u </w:t>
      </w:r>
      <w:proofErr w:type="spellStart"/>
      <w:r w:rsidRPr="00127952">
        <w:rPr>
          <w:rFonts w:ascii="Arial" w:eastAsia="Times New Roman" w:hAnsi="Arial" w:cs="Arial"/>
          <w:lang w:eastAsia="sr-Latn-RS"/>
        </w:rPr>
        <w:t>termoelektranama</w:t>
      </w:r>
      <w:proofErr w:type="spellEnd"/>
      <w:r w:rsidRPr="00127952">
        <w:rPr>
          <w:rFonts w:ascii="Arial" w:eastAsia="Times New Roman" w:hAnsi="Arial" w:cs="Arial"/>
          <w:lang w:eastAsia="sr-Latn-RS"/>
        </w:rPr>
        <w:t xml:space="preserve">. Struktura korišćenih izvora energije za proizvodnju električne energije 2010. godine je prikazana na Dijagramu 3.3. </w:t>
      </w:r>
    </w:p>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lastRenderedPageBreak/>
        <w:drawing>
          <wp:inline distT="0" distB="0" distL="0" distR="0">
            <wp:extent cx="4295775" cy="2543175"/>
            <wp:effectExtent l="0" t="0" r="9525" b="9525"/>
            <wp:docPr id="19" name="Picture 19" descr="C:\Program Files (x86)\ParagrafLex\browser\Files\Old\t\t2015_12\t12_0108_s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ParagrafLex\browser\Files\Old\t\t2015_12\t12_0108_s00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5775" cy="2543175"/>
                    </a:xfrm>
                    <a:prstGeom prst="rect">
                      <a:avLst/>
                    </a:prstGeom>
                    <a:noFill/>
                    <a:ln>
                      <a:noFill/>
                    </a:ln>
                  </pic:spPr>
                </pic:pic>
              </a:graphicData>
            </a:graphic>
          </wp:inline>
        </w:drawing>
      </w:r>
    </w:p>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Dijagram 3.3. Učešće energenata u proizvodnji električne energije u 2010. godini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Sa učešćem od 13,3% u potrošnji primarne energije 2010. godine, Republika Srbija ima i značajnu ulogu na regionalnom tržištu energije (Dijagram 3.4). Potrošnja primarne energije po stanovniku u 2010. godine je u Republici Srbiji iznosila je 2,14 ten (Dijagram 3.5) što je nešto iznad regionalnog i svetskog proseka, ali je značajno manje od proseka razvijenih zemalja OECD. Potrošnja primarne energije po jedinici domaćeg proizvoda (svedeno na paritet kupovne moći) je 2010. godine u Republici Srbiji bila veća za 15% od svetskog proseka i skoro dvostruko veća nego u evropskim državama članicama OECD (Dijagram 3.6). </w:t>
      </w:r>
    </w:p>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3876675" cy="2571750"/>
            <wp:effectExtent l="0" t="0" r="9525" b="0"/>
            <wp:docPr id="18" name="Picture 18" descr="C:\Program Files (x86)\ParagrafLex\browser\Files\Old\t\t2015_12\t12_0108_s00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ParagrafLex\browser\Files\Old\t\t2015_12\t12_0108_s002_000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6675" cy="2571750"/>
                    </a:xfrm>
                    <a:prstGeom prst="rect">
                      <a:avLst/>
                    </a:prstGeom>
                    <a:noFill/>
                    <a:ln>
                      <a:noFill/>
                    </a:ln>
                  </pic:spPr>
                </pic:pic>
              </a:graphicData>
            </a:graphic>
          </wp:inline>
        </w:drawing>
      </w:r>
    </w:p>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Dijagram 3.4. Struktura potrošnje primarne energije u regionu u 2010. godini</w:t>
      </w:r>
    </w:p>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lastRenderedPageBreak/>
        <w:drawing>
          <wp:inline distT="0" distB="0" distL="0" distR="0">
            <wp:extent cx="4848225" cy="3419475"/>
            <wp:effectExtent l="0" t="0" r="9525" b="9525"/>
            <wp:docPr id="17" name="Picture 17" descr="C:\Program Files (x86)\ParagrafLex\browser\Files\Old\t\t2015_12\t12_0108_s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ParagrafLex\browser\Files\Old\t\t2015_12\t12_0108_s00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8225" cy="3419475"/>
                    </a:xfrm>
                    <a:prstGeom prst="rect">
                      <a:avLst/>
                    </a:prstGeom>
                    <a:noFill/>
                    <a:ln>
                      <a:noFill/>
                    </a:ln>
                  </pic:spPr>
                </pic:pic>
              </a:graphicData>
            </a:graphic>
          </wp:inline>
        </w:drawing>
      </w:r>
    </w:p>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Dijagram 3.5. Potrošnja primarne energije po stanovniku u 2010. godini</w:t>
      </w:r>
    </w:p>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5095875" cy="3800475"/>
            <wp:effectExtent l="0" t="0" r="9525" b="9525"/>
            <wp:docPr id="16" name="Picture 16" descr="C:\Program Files (x86)\ParagrafLex\browser\Files\Old\t\t2015_12\t12_0108_s00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ParagrafLex\browser\Files\Old\t\t2015_12\t12_0108_s006_000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5875" cy="3800475"/>
                    </a:xfrm>
                    <a:prstGeom prst="rect">
                      <a:avLst/>
                    </a:prstGeom>
                    <a:noFill/>
                    <a:ln>
                      <a:noFill/>
                    </a:ln>
                  </pic:spPr>
                </pic:pic>
              </a:graphicData>
            </a:graphic>
          </wp:inline>
        </w:drawing>
      </w:r>
    </w:p>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Dijagram 3.6. Potrošnja primarne energije po jedinici BDP u 2010. godini (svedeno na paritet kupovne moći)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Odnos proizvodnje i potrošnje električne energije u regionu 2010. godine prikazan je na Dijagramu 3.7. Prosečna potrošnja električne energije po stanovniku u regionu 2010. godine </w:t>
      </w:r>
      <w:r w:rsidRPr="00127952">
        <w:rPr>
          <w:rFonts w:ascii="Arial" w:eastAsia="Times New Roman" w:hAnsi="Arial" w:cs="Arial"/>
          <w:lang w:eastAsia="sr-Latn-RS"/>
        </w:rPr>
        <w:lastRenderedPageBreak/>
        <w:t xml:space="preserve">iznosila je 3.659 </w:t>
      </w:r>
      <w:proofErr w:type="spellStart"/>
      <w:r w:rsidRPr="00127952">
        <w:rPr>
          <w:rFonts w:ascii="Arial" w:eastAsia="Times New Roman" w:hAnsi="Arial" w:cs="Arial"/>
          <w:lang w:eastAsia="sr-Latn-RS"/>
        </w:rPr>
        <w:t>kWh</w:t>
      </w:r>
      <w:proofErr w:type="spellEnd"/>
      <w:r w:rsidRPr="00127952">
        <w:rPr>
          <w:rFonts w:ascii="Arial" w:eastAsia="Times New Roman" w:hAnsi="Arial" w:cs="Arial"/>
          <w:lang w:eastAsia="sr-Latn-RS"/>
        </w:rPr>
        <w:t xml:space="preserve">. Republiku Srbiju karakteriše potrošnja veća za oko 50% od svetskog proseka, ali i oko 30% niža u poređenju sa članicama OECD (Dijagram 3.8.). </w:t>
      </w:r>
    </w:p>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5610225" cy="3114675"/>
            <wp:effectExtent l="0" t="0" r="9525" b="9525"/>
            <wp:docPr id="15" name="Picture 15" descr="C:\Program Files (x86)\ParagrafLex\browser\Files\Old\t\t2015_12\t12_0108_s008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ParagrafLex\browser\Files\Old\t\t2015_12\t12_0108_s008_000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0225" cy="3114675"/>
                    </a:xfrm>
                    <a:prstGeom prst="rect">
                      <a:avLst/>
                    </a:prstGeom>
                    <a:noFill/>
                    <a:ln>
                      <a:noFill/>
                    </a:ln>
                  </pic:spPr>
                </pic:pic>
              </a:graphicData>
            </a:graphic>
          </wp:inline>
        </w:drawing>
      </w:r>
    </w:p>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Dijagram 3.7. Proizvodnja i potrošnja električne energije u državama regiona u 2010. godini </w:t>
      </w:r>
    </w:p>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4724400" cy="3371850"/>
            <wp:effectExtent l="0" t="0" r="0" b="0"/>
            <wp:docPr id="14" name="Picture 14" descr="C:\Program Files (x86)\ParagrafLex\browser\Files\Old\t\t2015_12\t12_0108_s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ParagrafLex\browser\Files\Old\t\t2015_12\t12_0108_s01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4400" cy="3371850"/>
                    </a:xfrm>
                    <a:prstGeom prst="rect">
                      <a:avLst/>
                    </a:prstGeom>
                    <a:noFill/>
                    <a:ln>
                      <a:noFill/>
                    </a:ln>
                  </pic:spPr>
                </pic:pic>
              </a:graphicData>
            </a:graphic>
          </wp:inline>
        </w:drawing>
      </w:r>
    </w:p>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Dijagram 3.8. Potrošnja električne energije po stanovniku u državama regiona u 2010. godini </w:t>
      </w:r>
    </w:p>
    <w:p w:rsidR="00127952" w:rsidRPr="00127952" w:rsidRDefault="00127952" w:rsidP="00127952">
      <w:pPr>
        <w:spacing w:before="240" w:after="240" w:line="240" w:lineRule="auto"/>
        <w:jc w:val="center"/>
        <w:rPr>
          <w:rFonts w:ascii="Arial" w:eastAsia="Times New Roman" w:hAnsi="Arial" w:cs="Arial"/>
          <w:b/>
          <w:bCs/>
          <w:sz w:val="24"/>
          <w:szCs w:val="24"/>
          <w:lang w:eastAsia="sr-Latn-RS"/>
        </w:rPr>
      </w:pPr>
      <w:bookmarkStart w:id="11" w:name="str_11"/>
      <w:bookmarkEnd w:id="11"/>
      <w:r w:rsidRPr="00127952">
        <w:rPr>
          <w:rFonts w:ascii="Arial" w:eastAsia="Times New Roman" w:hAnsi="Arial" w:cs="Arial"/>
          <w:b/>
          <w:bCs/>
          <w:sz w:val="24"/>
          <w:szCs w:val="24"/>
          <w:lang w:eastAsia="sr-Latn-RS"/>
        </w:rPr>
        <w:t xml:space="preserve">3.2. Projekcije finalne potrošnje energije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Razmatranje razvoja energetike Republike Srbije u uslovima tekuće ekonomske krize nije lak zadatak. Sa ekonomskog stanovišta gledano, ne postoje odgovarajući strateški dokumenti na kojima bi se zasnivala </w:t>
      </w:r>
      <w:proofErr w:type="spellStart"/>
      <w:r w:rsidRPr="00127952">
        <w:rPr>
          <w:rFonts w:ascii="Arial" w:eastAsia="Times New Roman" w:hAnsi="Arial" w:cs="Arial"/>
          <w:lang w:eastAsia="sr-Latn-RS"/>
        </w:rPr>
        <w:t>kredibilna</w:t>
      </w:r>
      <w:proofErr w:type="spellEnd"/>
      <w:r w:rsidRPr="00127952">
        <w:rPr>
          <w:rFonts w:ascii="Arial" w:eastAsia="Times New Roman" w:hAnsi="Arial" w:cs="Arial"/>
          <w:lang w:eastAsia="sr-Latn-RS"/>
        </w:rPr>
        <w:t xml:space="preserve"> predviđanja razvoja privrede Republike Srbije. Opšta je </w:t>
      </w:r>
      <w:r w:rsidRPr="00127952">
        <w:rPr>
          <w:rFonts w:ascii="Arial" w:eastAsia="Times New Roman" w:hAnsi="Arial" w:cs="Arial"/>
          <w:lang w:eastAsia="sr-Latn-RS"/>
        </w:rPr>
        <w:lastRenderedPageBreak/>
        <w:t xml:space="preserve">saglasnost da uravnotežen i održiv ekonomski razvoj Republike Srbije mora da se zasniva na bržem rastu razmenljivih dobara i izvoza, posebno poljoprivrede i industrije. Tempo razvoja zavisi od stranih ulaganja, ekonomsko-političkog ambijenta, makroekonomske stabilnosti, pravne sigurnosti, vladavine zakona i institucija, kao i od kvaliteta pravosuđa, stepena korupcije, političke stabilnosti i dr.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Za model razvoja privrede je usvojena modifikovana projekcija iz Strategije i politike razvoja industrije Republike Srbije od 2011. do 2020. godine ("Službeni glasnik RS", broj 55/11), koja kao krajnji željeni rezultat industrijskog razvoja postavlja udvostručenu industrijsku proizvodnju u 2020. godini u odnosu na nivo iz 2010. godine i sa značajnim promenama u strukturi industrijske potrošnje. S obzirom da privredna kretanja u 2011. i 2012. godini nisu opravdala ovakva očekivanja, ciljani rast i ciljane vrednosti uz odgovarajuću promenu industrijske i privredne strukture su usvojeni kao scenario razvoja privrede do 2025. godine, a što podrazumeva prosečan rast privrede od oko 3% godišnje.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Što se tiče demografskih projekcija potrebnih za razmatranje energetske potrošnje, uzeti su u obzir rezultati popisa stanovništva iz 2011. godine i usvojena je projekcija Republičkog zavoda za statistiku sa pretpostavljenom srednjom stopom fertiliteta, prema kojoj dolazi do daljeg opadanja broja stanovnika i to na oko 7 miliona u 2020. godini, odnosno na oko 6,8 miliona do 2030. godine.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Način i količina energije potrebne za finalnu potrošnju određuje, dalje i potreban razvoj sektora energetskih transformacija (</w:t>
      </w:r>
      <w:proofErr w:type="spellStart"/>
      <w:r w:rsidRPr="00127952">
        <w:rPr>
          <w:rFonts w:ascii="Arial" w:eastAsia="Times New Roman" w:hAnsi="Arial" w:cs="Arial"/>
          <w:lang w:eastAsia="sr-Latn-RS"/>
        </w:rPr>
        <w:t>elektroenergetika</w:t>
      </w:r>
      <w:proofErr w:type="spellEnd"/>
      <w:r w:rsidRPr="00127952">
        <w:rPr>
          <w:rFonts w:ascii="Arial" w:eastAsia="Times New Roman" w:hAnsi="Arial" w:cs="Arial"/>
          <w:lang w:eastAsia="sr-Latn-RS"/>
        </w:rPr>
        <w:t xml:space="preserve"> i daljinsko grejanje), a direktno ili indirektno i razvoj proizvodnje (ili potrebu za uvozom) primarnih oblika energije (</w:t>
      </w:r>
      <w:proofErr w:type="spellStart"/>
      <w:r w:rsidRPr="00127952">
        <w:rPr>
          <w:rFonts w:ascii="Arial" w:eastAsia="Times New Roman" w:hAnsi="Arial" w:cs="Arial"/>
          <w:lang w:eastAsia="sr-Latn-RS"/>
        </w:rPr>
        <w:t>obnovljivi</w:t>
      </w:r>
      <w:proofErr w:type="spellEnd"/>
      <w:r w:rsidRPr="00127952">
        <w:rPr>
          <w:rFonts w:ascii="Arial" w:eastAsia="Times New Roman" w:hAnsi="Arial" w:cs="Arial"/>
          <w:lang w:eastAsia="sr-Latn-RS"/>
        </w:rPr>
        <w:t xml:space="preserve"> izvori energije, ugalj, nafta i prirodni gas).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Za potrebe planiranja razvoja energetskog sektora definisana su dva scenarija finalne potrošnje energije u periodu do 2030. godine: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Referentni scenario (</w:t>
      </w:r>
      <w:r w:rsidRPr="00127952">
        <w:rPr>
          <w:rFonts w:ascii="Arial" w:eastAsia="Times New Roman" w:hAnsi="Arial" w:cs="Arial"/>
          <w:i/>
          <w:iCs/>
          <w:lang w:eastAsia="sr-Latn-RS"/>
        </w:rPr>
        <w:t>"</w:t>
      </w:r>
      <w:proofErr w:type="spellStart"/>
      <w:r w:rsidRPr="00127952">
        <w:rPr>
          <w:rFonts w:ascii="Arial" w:eastAsia="Times New Roman" w:hAnsi="Arial" w:cs="Arial"/>
          <w:i/>
          <w:iCs/>
          <w:lang w:eastAsia="sr-Latn-RS"/>
        </w:rPr>
        <w:t>business</w:t>
      </w:r>
      <w:proofErr w:type="spellEnd"/>
      <w:r w:rsidRPr="00127952">
        <w:rPr>
          <w:rFonts w:ascii="Arial" w:eastAsia="Times New Roman" w:hAnsi="Arial" w:cs="Arial"/>
          <w:i/>
          <w:iCs/>
          <w:lang w:eastAsia="sr-Latn-RS"/>
        </w:rPr>
        <w:t xml:space="preserve"> as </w:t>
      </w:r>
      <w:proofErr w:type="spellStart"/>
      <w:r w:rsidRPr="00127952">
        <w:rPr>
          <w:rFonts w:ascii="Arial" w:eastAsia="Times New Roman" w:hAnsi="Arial" w:cs="Arial"/>
          <w:i/>
          <w:iCs/>
          <w:lang w:eastAsia="sr-Latn-RS"/>
        </w:rPr>
        <w:t>usual</w:t>
      </w:r>
      <w:proofErr w:type="spellEnd"/>
      <w:r w:rsidRPr="00127952">
        <w:rPr>
          <w:rFonts w:ascii="Arial" w:eastAsia="Times New Roman" w:hAnsi="Arial" w:cs="Arial"/>
          <w:i/>
          <w:iCs/>
          <w:lang w:eastAsia="sr-Latn-RS"/>
        </w:rPr>
        <w:t>"</w:t>
      </w:r>
      <w:r w:rsidRPr="00127952">
        <w:rPr>
          <w:rFonts w:ascii="Arial" w:eastAsia="Times New Roman" w:hAnsi="Arial" w:cs="Arial"/>
          <w:lang w:eastAsia="sr-Latn-RS"/>
        </w:rPr>
        <w:t xml:space="preserve">) i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 Scenario sa primenom mera energetske efikasnosti.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Prvi scenario podrazumeva nastavak dosadašnje prakse u proizvodnji i potrošnji energije, dok se drugi scenario zasniva na maksimalnoj primeni mera energetske efikasnosti u svim fazama energetskog ciklusa.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U referentnom scenariju specifični pokazatelji potrošnje energije (količina energije po jedinici stvorenog BDP) u industriji, poljoprivredi i </w:t>
      </w:r>
      <w:proofErr w:type="spellStart"/>
      <w:r w:rsidRPr="00127952">
        <w:rPr>
          <w:rFonts w:ascii="Arial" w:eastAsia="Times New Roman" w:hAnsi="Arial" w:cs="Arial"/>
          <w:lang w:eastAsia="sr-Latn-RS"/>
        </w:rPr>
        <w:t>neenergetskoj</w:t>
      </w:r>
      <w:proofErr w:type="spellEnd"/>
      <w:r w:rsidRPr="00127952">
        <w:rPr>
          <w:rFonts w:ascii="Arial" w:eastAsia="Times New Roman" w:hAnsi="Arial" w:cs="Arial"/>
          <w:lang w:eastAsia="sr-Latn-RS"/>
        </w:rPr>
        <w:t xml:space="preserve"> potrošnji zadržani su identični kao u baznoj 2010. godini. Prognozirani rast potrošnje energije u ovim proizvodnim sektorima je vezan za predviđeni privredni rast. Za potrebe prognoze potrošnje energije u sektoru saobraćaja predviđen je rast potrošnje od 0,5% godišnje. Za rast potrošnje energije u sektoru domaćinstava i sektoru ostali potrošači, usvojene su prosečne stope rasta iz perioda 2001-2010. godina. Scenario sa primenom mera energetske efikasnosti (EE) predviđa primenu mera u cilju smanjenja potrošnje finalne energije u skladu sa obavezama iz Ugovora o osnivanju Energetske zajednice ("Službeni glasnik RS", broj 62/06) i u skladu sa Direktivom 2006/32/EZ o energetskoj efikasnosti kod krajnje potrošnje i energetskim uslugama. Ove mere se prvenstveno odnose na stambeni, komercijalni i javno-uslužni sektor, sektor industrije i sektor transporta i dovode do 9% uštede u finalnoj potrošnji 2018. godine u odnosu na Referentni scenario. Posledično dolazi do relativnog smanjenja potrošnje energije (smanjenje u odnosu na jedinicu BDP) u proizvodnim i uslužnim sektorima (industrija, poljoprivreda, javni i komercijalni sektor, građevinarstvo), dok bi u sektoru saobraćaja i domaćinstva trebalo da dođe i do apsolutnog smanjenja potrošnje u odnosu na baznu godinu.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lastRenderedPageBreak/>
        <w:t xml:space="preserve">Na Dijagramu 3.9. su uporedo prikazane projekcije finalne potrošnje energije u ova dva scenarija. U odnosu na baznu 2010. godinu povećanje iznosi 10,1% u referentnom, odnosno 1% u scenariju sa merama EE do 2020. godine, odnosno 18% i 6,8% do 2025. godine (u odnosu na baznu godinu). Razlika u finalnoj potrošnji u ova dva scenarija u 2020. godini iznosi 920 hiljada ten, što energetsku efikasnost promoviše u"novi energetski izvor" i daje snažnu osnovu da celokupna energetska politika bude usmerena na to da potrošnja finalne energije u Republici Srbiji teži Scenariju sa primenom mera energetske efikasnosti. Dakle, bez obzira što će privredni razvoj zemlje, uz predviđenu </w:t>
      </w:r>
      <w:proofErr w:type="spellStart"/>
      <w:r w:rsidRPr="00127952">
        <w:rPr>
          <w:rFonts w:ascii="Arial" w:eastAsia="Times New Roman" w:hAnsi="Arial" w:cs="Arial"/>
          <w:lang w:eastAsia="sr-Latn-RS"/>
        </w:rPr>
        <w:t>reindustrijalizaciju</w:t>
      </w:r>
      <w:proofErr w:type="spellEnd"/>
      <w:r w:rsidRPr="00127952">
        <w:rPr>
          <w:rFonts w:ascii="Arial" w:eastAsia="Times New Roman" w:hAnsi="Arial" w:cs="Arial"/>
          <w:lang w:eastAsia="sr-Latn-RS"/>
        </w:rPr>
        <w:t xml:space="preserve"> neminovno dovesti do povećanih potreba za energijom, neophodno je intenzivnom primenom mera i postupaka za povećanje energetske efikasnosti obezbediti da pokazatelji energetskog intenziteta (svedeni na novčane i naturalne vrednosti) teže prosečnim vrednostima u zemljama Evropske unije. </w:t>
      </w:r>
    </w:p>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5800725" cy="2543175"/>
            <wp:effectExtent l="0" t="0" r="9525" b="9525"/>
            <wp:docPr id="13" name="Picture 13" descr="C:\Program Files (x86)\ParagrafLex\browser\Files\Old\t\t2015_12\t12_0108_s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ParagrafLex\browser\Files\Old\t\t2015_12\t12_0108_s01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0725" cy="2543175"/>
                    </a:xfrm>
                    <a:prstGeom prst="rect">
                      <a:avLst/>
                    </a:prstGeom>
                    <a:noFill/>
                    <a:ln>
                      <a:noFill/>
                    </a:ln>
                  </pic:spPr>
                </pic:pic>
              </a:graphicData>
            </a:graphic>
          </wp:inline>
        </w:drawing>
      </w:r>
    </w:p>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Dijagram 3.9. Projekcija finalne potrošnje energije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Sektorski posmatrano (Tabela 3.1.), privredni razvoj zemlje dovodi do povećanja učešća proizvodnih sektora (industrija, poljoprivreda, </w:t>
      </w:r>
      <w:proofErr w:type="spellStart"/>
      <w:r w:rsidRPr="00127952">
        <w:rPr>
          <w:rFonts w:ascii="Arial" w:eastAsia="Times New Roman" w:hAnsi="Arial" w:cs="Arial"/>
          <w:lang w:eastAsia="sr-Latn-RS"/>
        </w:rPr>
        <w:t>neenergetska</w:t>
      </w:r>
      <w:proofErr w:type="spellEnd"/>
      <w:r w:rsidRPr="00127952">
        <w:rPr>
          <w:rFonts w:ascii="Arial" w:eastAsia="Times New Roman" w:hAnsi="Arial" w:cs="Arial"/>
          <w:lang w:eastAsia="sr-Latn-RS"/>
        </w:rPr>
        <w:t xml:space="preserve"> potrošnja) u oba scenarija. Predviđeno povećanje učešća ovih sektora je sa polaznih 34,8% u 2010. godini na oko 40% u 2025. godini. Trend je takav da bi se 2030. godine u tim sektorima trošilo oko 45% finalne energije. U istom periodu bi učešće sektora domaćinstva trebalo da opadne za oko 5%, a saobraćaja 2-3%.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Tabela 3.1. Finalna potrošnja energije po sektorima (hiljada ten)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501"/>
        <w:gridCol w:w="770"/>
        <w:gridCol w:w="888"/>
        <w:gridCol w:w="887"/>
        <w:gridCol w:w="887"/>
        <w:gridCol w:w="887"/>
        <w:gridCol w:w="769"/>
        <w:gridCol w:w="769"/>
        <w:gridCol w:w="887"/>
        <w:gridCol w:w="887"/>
      </w:tblGrid>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Sektor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after="0" w:line="240" w:lineRule="auto"/>
              <w:rPr>
                <w:rFonts w:ascii="Times New Roman" w:eastAsia="Times New Roman" w:hAnsi="Times New Roman" w:cs="Times New Roman"/>
                <w:sz w:val="24"/>
                <w:szCs w:val="24"/>
                <w:lang w:eastAsia="sr-Latn-RS"/>
              </w:rPr>
            </w:pPr>
          </w:p>
        </w:tc>
        <w:tc>
          <w:tcPr>
            <w:tcW w:w="0" w:type="auto"/>
            <w:gridSpan w:val="4"/>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Referentni scenario </w:t>
            </w:r>
          </w:p>
        </w:tc>
        <w:tc>
          <w:tcPr>
            <w:tcW w:w="0" w:type="auto"/>
            <w:gridSpan w:val="4"/>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Scenario sa primenom mera EE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2010.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2015.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2020.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2025.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2030.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2015.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2020.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2025.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2030.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Domaćinstva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3148,0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3193,1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3226,5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3284,3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3349,5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3136,9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3129,0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3121,2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3113,4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Industrija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2393,0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2560,4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2826,9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3277,1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3799,1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2409,9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2467,1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2891,1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3388,0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Građevinarstvo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7,9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8,9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10,4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12,2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7,9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8,9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10,4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12,2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Saobraćaj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2239,0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2329,2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2388,1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2448,4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2510,2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2206,7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2143,4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2081,9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2022,2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Poljoprivreda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175,0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184,9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203,9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232,5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264,9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184,9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203,9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232,5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264,9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Ostali potrošači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934,0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979,9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1024,8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1077,0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1132,0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867,5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805,9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855,5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908,1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Finalna </w:t>
            </w:r>
            <w:r w:rsidRPr="00127952">
              <w:rPr>
                <w:rFonts w:ascii="Arial" w:eastAsia="Times New Roman" w:hAnsi="Arial" w:cs="Arial"/>
                <w:lang w:eastAsia="sr-Latn-RS"/>
              </w:rPr>
              <w:lastRenderedPageBreak/>
              <w:t xml:space="preserve">potrošnja za energetske svrhe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lastRenderedPageBreak/>
              <w:t>8.896,</w:t>
            </w:r>
            <w:r w:rsidRPr="00127952">
              <w:rPr>
                <w:rFonts w:ascii="Arial" w:eastAsia="Times New Roman" w:hAnsi="Arial" w:cs="Arial"/>
                <w:lang w:eastAsia="sr-Latn-RS"/>
              </w:rPr>
              <w:lastRenderedPageBreak/>
              <w:t xml:space="preserve">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lastRenderedPageBreak/>
              <w:t xml:space="preserve">9.255,4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9.679,1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10.329,</w:t>
            </w:r>
            <w:r w:rsidRPr="00127952">
              <w:rPr>
                <w:rFonts w:ascii="Arial" w:eastAsia="Times New Roman" w:hAnsi="Arial" w:cs="Arial"/>
                <w:lang w:eastAsia="sr-Latn-RS"/>
              </w:rPr>
              <w:lastRenderedPageBreak/>
              <w:t xml:space="preserve">7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lastRenderedPageBreak/>
              <w:t>11.067,</w:t>
            </w:r>
            <w:r w:rsidRPr="00127952">
              <w:rPr>
                <w:rFonts w:ascii="Arial" w:eastAsia="Times New Roman" w:hAnsi="Arial" w:cs="Arial"/>
                <w:lang w:eastAsia="sr-Latn-RS"/>
              </w:rPr>
              <w:lastRenderedPageBreak/>
              <w:t xml:space="preserve">9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lastRenderedPageBreak/>
              <w:t>8.813,</w:t>
            </w:r>
            <w:r w:rsidRPr="00127952">
              <w:rPr>
                <w:rFonts w:ascii="Arial" w:eastAsia="Times New Roman" w:hAnsi="Arial" w:cs="Arial"/>
                <w:lang w:eastAsia="sr-Latn-RS"/>
              </w:rPr>
              <w:lastRenderedPageBreak/>
              <w:t xml:space="preserve">8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lastRenderedPageBreak/>
              <w:t>8.758,</w:t>
            </w:r>
            <w:r w:rsidRPr="00127952">
              <w:rPr>
                <w:rFonts w:ascii="Arial" w:eastAsia="Times New Roman" w:hAnsi="Arial" w:cs="Arial"/>
                <w:lang w:eastAsia="sr-Latn-RS"/>
              </w:rPr>
              <w:lastRenderedPageBreak/>
              <w:t xml:space="preserve">2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lastRenderedPageBreak/>
              <w:t xml:space="preserve">9.192,6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9.708,8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proofErr w:type="spellStart"/>
            <w:r w:rsidRPr="00127952">
              <w:rPr>
                <w:rFonts w:ascii="Arial" w:eastAsia="Times New Roman" w:hAnsi="Arial" w:cs="Arial"/>
                <w:lang w:eastAsia="sr-Latn-RS"/>
              </w:rPr>
              <w:lastRenderedPageBreak/>
              <w:t>Neenergetska</w:t>
            </w:r>
            <w:proofErr w:type="spellEnd"/>
            <w:r w:rsidRPr="00127952">
              <w:rPr>
                <w:rFonts w:ascii="Arial" w:eastAsia="Times New Roman" w:hAnsi="Arial" w:cs="Arial"/>
                <w:lang w:eastAsia="sr-Latn-RS"/>
              </w:rPr>
              <w:t xml:space="preserve"> potrošnja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800,0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882,0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997,8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1168,2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1367,2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882,0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997,9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1168,2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1367,3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UKUPNO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9696,0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10.137,4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10.676,9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11.497,9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12.435,1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9.695,8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9.756,1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10.360,8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11.076,2 </w:t>
            </w:r>
          </w:p>
        </w:tc>
      </w:tr>
    </w:tbl>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U oba scenarija se predviđa povećanje učešća OIE u bruto finalnoj potrošnji na 27% do 2020. godine, kao i odgovarajuća promena u strukturi korišćenja energenata u pojedinim sektorima (Tabela 3.2.). U sektoru industrije promena strukture korišćenih energenata uslovljena je očekivanom promenom industrijske strukture.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U sektoru domaćinstva i ostali potrošači (javni i komercijalni sektor) predviđa se manje korišćenje uglja i derivata nafte, kao i električne energije za toplotne potrebe, a povećanje potrošnje </w:t>
      </w:r>
      <w:proofErr w:type="spellStart"/>
      <w:r w:rsidRPr="00127952">
        <w:rPr>
          <w:rFonts w:ascii="Arial" w:eastAsia="Times New Roman" w:hAnsi="Arial" w:cs="Arial"/>
          <w:lang w:eastAsia="sr-Latn-RS"/>
        </w:rPr>
        <w:t>obnovljivih</w:t>
      </w:r>
      <w:proofErr w:type="spellEnd"/>
      <w:r w:rsidRPr="00127952">
        <w:rPr>
          <w:rFonts w:ascii="Arial" w:eastAsia="Times New Roman" w:hAnsi="Arial" w:cs="Arial"/>
          <w:lang w:eastAsia="sr-Latn-RS"/>
        </w:rPr>
        <w:t xml:space="preserve"> izvora energije, toplotne energije i prirodnog gasa. Promena strukture u sektoru saobraćaja se odnosi prvenstveno na veće korišćenje </w:t>
      </w:r>
      <w:proofErr w:type="spellStart"/>
      <w:r w:rsidRPr="00127952">
        <w:rPr>
          <w:rFonts w:ascii="Arial" w:eastAsia="Times New Roman" w:hAnsi="Arial" w:cs="Arial"/>
          <w:lang w:eastAsia="sr-Latn-RS"/>
        </w:rPr>
        <w:t>biogoriva</w:t>
      </w:r>
      <w:proofErr w:type="spellEnd"/>
      <w:r w:rsidRPr="00127952">
        <w:rPr>
          <w:rFonts w:ascii="Arial" w:eastAsia="Times New Roman" w:hAnsi="Arial" w:cs="Arial"/>
          <w:lang w:eastAsia="sr-Latn-RS"/>
        </w:rPr>
        <w:t xml:space="preserve"> koje bi do 2020. godine trebalo da učestvuje sa 10% u finalnoj potrošnji u sektoru saobraćaja.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Potrošnja električne energije do 2025/2030. godine u oba scenarija raste. U Referentnom scenariju raste konstantno u celom periodu, saglasno istorijskom trendu koji prati, dok u Scenariju sa merama energetske efikasnosti, ove mere čine da taj trend bude zaustavljen do 2020. godine. Nakon toga, bez obzira na i dalje prisutne mere energetske efikasnosti, porast potrošnje električne energije, usled rasta privrednih aktivnosti u apsolutnom iznosu, prevazilazi uštedu po osnovu mera energetske efikasnosti.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Tabela 3.2. Finalna potrošnja energije po energentima (hiljada ten)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245"/>
        <w:gridCol w:w="795"/>
        <w:gridCol w:w="917"/>
        <w:gridCol w:w="917"/>
        <w:gridCol w:w="917"/>
        <w:gridCol w:w="917"/>
        <w:gridCol w:w="795"/>
        <w:gridCol w:w="795"/>
        <w:gridCol w:w="917"/>
        <w:gridCol w:w="917"/>
      </w:tblGrid>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Sektor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after="0" w:line="240" w:lineRule="auto"/>
              <w:rPr>
                <w:rFonts w:ascii="Times New Roman" w:eastAsia="Times New Roman" w:hAnsi="Times New Roman" w:cs="Times New Roman"/>
                <w:sz w:val="24"/>
                <w:szCs w:val="24"/>
                <w:lang w:eastAsia="sr-Latn-RS"/>
              </w:rPr>
            </w:pPr>
          </w:p>
        </w:tc>
        <w:tc>
          <w:tcPr>
            <w:tcW w:w="0" w:type="auto"/>
            <w:gridSpan w:val="4"/>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Referentni scenario </w:t>
            </w:r>
          </w:p>
        </w:tc>
        <w:tc>
          <w:tcPr>
            <w:tcW w:w="0" w:type="auto"/>
            <w:gridSpan w:val="4"/>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Scenario sa primenom mera EE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2010.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2015.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2020.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2025.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2030.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2015.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2020.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2025.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2030.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proofErr w:type="spellStart"/>
            <w:r w:rsidRPr="00127952">
              <w:rPr>
                <w:rFonts w:ascii="Arial" w:eastAsia="Times New Roman" w:hAnsi="Arial" w:cs="Arial"/>
                <w:lang w:eastAsia="sr-Latn-RS"/>
              </w:rPr>
              <w:t>Biogoriva</w:t>
            </w:r>
            <w:proofErr w:type="spellEnd"/>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22,6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231,3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237,2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243,1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21,4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207,5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201,5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195,6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Derivati nafte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3.268,0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3.410,4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3.368,8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3.595,6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3.853,1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3.258,5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3.083,0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3.200,4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3.348,7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Ugalj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1.025,0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996,7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989,6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1013,8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1.046,3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918,5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837,2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881,7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934,9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Električna energija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2.371,0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2.482,4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2.512,7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2644,4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2.799,4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2.317,0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2.254,1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2.360,7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2.490,7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Prirodni gas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1.150,0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1.321,7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1.540,9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1796,0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2.088,0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1.320,0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1.418,0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1.659,0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1.934,9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Toplotna energija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852,0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841,1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864,1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956,2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1.058,1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803,4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786,9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857,1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936,2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OIE za toplotne potrebe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5,7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24,3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65,6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70,1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75,1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23,2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64,6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68,7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73,1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Biomasa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1.025,0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1.038,2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1.104,0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1184,6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1.272,1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1.033,8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1.104,9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1.131,8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1.162,1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UKUPNO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9.696,0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10.137,4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10.676,9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11.497,9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12.435,1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9.695,8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9.756,1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10.360,8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11.076,2 </w:t>
            </w:r>
          </w:p>
        </w:tc>
      </w:tr>
    </w:tbl>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Detaljni energetski bilansi za period 2010-2030. godina za oba scenarija razvoja, prikazani su u Aneksu - Zbirni energetski bilansi i energetski indikatori, koji je odštampan uz ovu strategiju i čini njen sastavni deo. </w:t>
      </w:r>
    </w:p>
    <w:p w:rsidR="00127952" w:rsidRPr="00127952" w:rsidRDefault="00127952" w:rsidP="00127952">
      <w:pPr>
        <w:spacing w:before="240" w:after="240" w:line="240" w:lineRule="auto"/>
        <w:jc w:val="center"/>
        <w:rPr>
          <w:rFonts w:ascii="Arial" w:eastAsia="Times New Roman" w:hAnsi="Arial" w:cs="Arial"/>
          <w:b/>
          <w:bCs/>
          <w:sz w:val="24"/>
          <w:szCs w:val="24"/>
          <w:lang w:eastAsia="sr-Latn-RS"/>
        </w:rPr>
      </w:pPr>
      <w:bookmarkStart w:id="12" w:name="str_12"/>
      <w:bookmarkEnd w:id="12"/>
      <w:r w:rsidRPr="00127952">
        <w:rPr>
          <w:rFonts w:ascii="Arial" w:eastAsia="Times New Roman" w:hAnsi="Arial" w:cs="Arial"/>
          <w:b/>
          <w:bCs/>
          <w:sz w:val="24"/>
          <w:szCs w:val="24"/>
          <w:lang w:eastAsia="sr-Latn-RS"/>
        </w:rPr>
        <w:t xml:space="preserve">3.3. SWOT analiza energetike Republike Srbije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lastRenderedPageBreak/>
        <w:t xml:space="preserve">SWOT analiza, po definiciji, predstavlja dobar način da se kroz uporedni prikaz osnovnih prednosti, slabosti, šansi i pretnji, sagledaju izgledi ili prepreke za realizaciju bilo kog projekta. Strategija razvoja energetike Republike Srbije, omogućava uočavanje svih krucijalnih pozitivnih i negativnih faktora koji bi mogli uticati na ostvarenje ciljeva, pregled onoga što bi moglo poslužiti za podsticanje realizacije Strategije, kao i onoga što bi moglo dovesti do zastoja i problema, bilo usled internih slabosti, ili eksternih ograničenja.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Tabela koja sledi sadrži mnoge faktore, okolnosti i činjenice koje deluju, kako pozitivno tako i negativno (kao podsticaji i kao prepreke) na ostvarivanje Strategije razvoja energetike Republike Srbije. Mnogi od navedenih faktora su dati kao indikatori koji upućuju na strateške i operativne ciljeve razvoja pojedinih oblasti energetike, kako bi Strategija, programi njenog ostvarenja, akcioni planovi i ostale aktivnosti usmereni na njeno sprovođenje (zakonska rešenja, uredbe, a iznad svega energetska politika i praksa) mogli da se prilagode činjenicama koje su nabrojane u SWOT analizi.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Tabela 3.3. SWOT analiza stanja i mogućnosti energetike Republike Srbije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104"/>
        <w:gridCol w:w="4028"/>
      </w:tblGrid>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SNAGE (postojeće)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SLABOSTI (unutrašnje)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Tradicija i iskustva u prethodnom razvoju energetike Republike Srbije:</w:t>
            </w:r>
            <w:r w:rsidRPr="00127952">
              <w:rPr>
                <w:rFonts w:ascii="Arial" w:eastAsia="Times New Roman" w:hAnsi="Arial" w:cs="Arial"/>
                <w:lang w:eastAsia="sr-Latn-RS"/>
              </w:rPr>
              <w:br/>
              <w:t>- Kvalitetni kadrovi i kvalifikovana radna snaga u energetici,</w:t>
            </w:r>
            <w:r w:rsidRPr="00127952">
              <w:rPr>
                <w:rFonts w:ascii="Arial" w:eastAsia="Times New Roman" w:hAnsi="Arial" w:cs="Arial"/>
                <w:lang w:eastAsia="sr-Latn-RS"/>
              </w:rPr>
              <w:br/>
              <w:t>- Revitalizacija sektora ostvarena u prvoj deceniji XXI veka;</w:t>
            </w:r>
            <w:r w:rsidRPr="00127952">
              <w:rPr>
                <w:rFonts w:ascii="Arial" w:eastAsia="Times New Roman" w:hAnsi="Arial" w:cs="Arial"/>
                <w:lang w:eastAsia="sr-Latn-RS"/>
              </w:rPr>
              <w:br/>
              <w:t>Raspoloživi resursi i potencijali:</w:t>
            </w:r>
            <w:r w:rsidRPr="00127952">
              <w:rPr>
                <w:rFonts w:ascii="Arial" w:eastAsia="Times New Roman" w:hAnsi="Arial" w:cs="Arial"/>
                <w:lang w:eastAsia="sr-Latn-RS"/>
              </w:rPr>
              <w:br/>
              <w:t>- Ugalj,</w:t>
            </w:r>
            <w:r w:rsidRPr="00127952">
              <w:rPr>
                <w:rFonts w:ascii="Arial" w:eastAsia="Times New Roman" w:hAnsi="Arial" w:cs="Arial"/>
                <w:lang w:eastAsia="sr-Latn-RS"/>
              </w:rPr>
              <w:br/>
              <w:t xml:space="preserve">- Potencijal </w:t>
            </w:r>
            <w:proofErr w:type="spellStart"/>
            <w:r w:rsidRPr="00127952">
              <w:rPr>
                <w:rFonts w:ascii="Arial" w:eastAsia="Times New Roman" w:hAnsi="Arial" w:cs="Arial"/>
                <w:lang w:eastAsia="sr-Latn-RS"/>
              </w:rPr>
              <w:t>obnovljivih</w:t>
            </w:r>
            <w:proofErr w:type="spellEnd"/>
            <w:r w:rsidRPr="00127952">
              <w:rPr>
                <w:rFonts w:ascii="Arial" w:eastAsia="Times New Roman" w:hAnsi="Arial" w:cs="Arial"/>
                <w:lang w:eastAsia="sr-Latn-RS"/>
              </w:rPr>
              <w:t xml:space="preserve"> izvora energije,</w:t>
            </w:r>
            <w:r w:rsidRPr="00127952">
              <w:rPr>
                <w:rFonts w:ascii="Arial" w:eastAsia="Times New Roman" w:hAnsi="Arial" w:cs="Arial"/>
                <w:lang w:eastAsia="sr-Latn-RS"/>
              </w:rPr>
              <w:br/>
              <w:t>- Potencijal povećanja energetske efikasnosti u proizvodnji, distribuciji i potrošnji energije,</w:t>
            </w:r>
            <w:r w:rsidRPr="00127952">
              <w:rPr>
                <w:rFonts w:ascii="Arial" w:eastAsia="Times New Roman" w:hAnsi="Arial" w:cs="Arial"/>
                <w:lang w:eastAsia="sr-Latn-RS"/>
              </w:rPr>
              <w:br/>
              <w:t xml:space="preserve">- Geografski položaj prenosnog sistema između regiona sa </w:t>
            </w:r>
            <w:proofErr w:type="spellStart"/>
            <w:r w:rsidRPr="00127952">
              <w:rPr>
                <w:rFonts w:ascii="Arial" w:eastAsia="Times New Roman" w:hAnsi="Arial" w:cs="Arial"/>
                <w:lang w:eastAsia="sr-Latn-RS"/>
              </w:rPr>
              <w:t>viškovima</w:t>
            </w:r>
            <w:proofErr w:type="spellEnd"/>
            <w:r w:rsidRPr="00127952">
              <w:rPr>
                <w:rFonts w:ascii="Arial" w:eastAsia="Times New Roman" w:hAnsi="Arial" w:cs="Arial"/>
                <w:lang w:eastAsia="sr-Latn-RS"/>
              </w:rPr>
              <w:t xml:space="preserve"> i regiona sa nedostatkom električne energije,</w:t>
            </w:r>
            <w:r w:rsidRPr="00127952">
              <w:rPr>
                <w:rFonts w:ascii="Arial" w:eastAsia="Times New Roman" w:hAnsi="Arial" w:cs="Arial"/>
                <w:lang w:eastAsia="sr-Latn-RS"/>
              </w:rPr>
              <w:br/>
              <w:t>- Geografski položaj potencijalnog regionalnog čvorišta za trgovinu električnom energijom transportnim i skladišnim kapacitetima prirodnog gasa;</w:t>
            </w:r>
            <w:r w:rsidRPr="00127952">
              <w:rPr>
                <w:rFonts w:ascii="Arial" w:eastAsia="Times New Roman" w:hAnsi="Arial" w:cs="Arial"/>
                <w:lang w:eastAsia="sr-Latn-RS"/>
              </w:rPr>
              <w:br/>
              <w:t xml:space="preserve">Energetski </w:t>
            </w:r>
            <w:proofErr w:type="spellStart"/>
            <w:r w:rsidRPr="00127952">
              <w:rPr>
                <w:rFonts w:ascii="Arial" w:eastAsia="Times New Roman" w:hAnsi="Arial" w:cs="Arial"/>
                <w:lang w:eastAsia="sr-Latn-RS"/>
              </w:rPr>
              <w:t>infrastrukturni</w:t>
            </w:r>
            <w:proofErr w:type="spellEnd"/>
            <w:r w:rsidRPr="00127952">
              <w:rPr>
                <w:rFonts w:ascii="Arial" w:eastAsia="Times New Roman" w:hAnsi="Arial" w:cs="Arial"/>
                <w:lang w:eastAsia="sr-Latn-RS"/>
              </w:rPr>
              <w:t xml:space="preserve"> sistemi tehnički u relativno očuvanom stanju:</w:t>
            </w:r>
            <w:r w:rsidRPr="00127952">
              <w:rPr>
                <w:rFonts w:ascii="Arial" w:eastAsia="Times New Roman" w:hAnsi="Arial" w:cs="Arial"/>
                <w:lang w:eastAsia="sr-Latn-RS"/>
              </w:rPr>
              <w:br/>
              <w:t>- Razvijenost elektroenergetskog sistema i njegova regionalna povezanost;</w:t>
            </w:r>
            <w:r w:rsidRPr="00127952">
              <w:rPr>
                <w:rFonts w:ascii="Arial" w:eastAsia="Times New Roman" w:hAnsi="Arial" w:cs="Arial"/>
                <w:lang w:eastAsia="sr-Latn-RS"/>
              </w:rPr>
              <w:br/>
              <w:t>Tehničke karakteristike prenosnog sistema u skladu sa zahtevima evropskog udruženja operatora prenosnih sistema električne energije (ENTSO-E);</w:t>
            </w:r>
            <w:r w:rsidRPr="00127952">
              <w:rPr>
                <w:rFonts w:ascii="Arial" w:eastAsia="Times New Roman" w:hAnsi="Arial" w:cs="Arial"/>
                <w:lang w:eastAsia="sr-Latn-RS"/>
              </w:rPr>
              <w:br/>
              <w:t xml:space="preserve">Značajan stepen </w:t>
            </w:r>
            <w:proofErr w:type="spellStart"/>
            <w:r w:rsidRPr="00127952">
              <w:rPr>
                <w:rFonts w:ascii="Arial" w:eastAsia="Times New Roman" w:hAnsi="Arial" w:cs="Arial"/>
                <w:lang w:eastAsia="sr-Latn-RS"/>
              </w:rPr>
              <w:t>izgrađenosti</w:t>
            </w:r>
            <w:proofErr w:type="spellEnd"/>
            <w:r w:rsidRPr="00127952">
              <w:rPr>
                <w:rFonts w:ascii="Arial" w:eastAsia="Times New Roman" w:hAnsi="Arial" w:cs="Arial"/>
                <w:lang w:eastAsia="sr-Latn-RS"/>
              </w:rPr>
              <w:t xml:space="preserve"> transportnog i distributivnog </w:t>
            </w:r>
            <w:proofErr w:type="spellStart"/>
            <w:r w:rsidRPr="00127952">
              <w:rPr>
                <w:rFonts w:ascii="Arial" w:eastAsia="Times New Roman" w:hAnsi="Arial" w:cs="Arial"/>
                <w:lang w:eastAsia="sr-Latn-RS"/>
              </w:rPr>
              <w:t>gasovodnog</w:t>
            </w:r>
            <w:proofErr w:type="spellEnd"/>
            <w:r w:rsidRPr="00127952">
              <w:rPr>
                <w:rFonts w:ascii="Arial" w:eastAsia="Times New Roman" w:hAnsi="Arial" w:cs="Arial"/>
                <w:lang w:eastAsia="sr-Latn-RS"/>
              </w:rPr>
              <w:t xml:space="preserve"> sistema;</w:t>
            </w:r>
            <w:r w:rsidRPr="00127952">
              <w:rPr>
                <w:rFonts w:ascii="Arial" w:eastAsia="Times New Roman" w:hAnsi="Arial" w:cs="Arial"/>
                <w:lang w:eastAsia="sr-Latn-RS"/>
              </w:rPr>
              <w:br/>
            </w:r>
            <w:proofErr w:type="spellStart"/>
            <w:r w:rsidRPr="00127952">
              <w:rPr>
                <w:rFonts w:ascii="Arial" w:eastAsia="Times New Roman" w:hAnsi="Arial" w:cs="Arial"/>
                <w:lang w:eastAsia="sr-Latn-RS"/>
              </w:rPr>
              <w:t>Izgrađenost</w:t>
            </w:r>
            <w:proofErr w:type="spellEnd"/>
            <w:r w:rsidRPr="00127952">
              <w:rPr>
                <w:rFonts w:ascii="Arial" w:eastAsia="Times New Roman" w:hAnsi="Arial" w:cs="Arial"/>
                <w:lang w:eastAsia="sr-Latn-RS"/>
              </w:rPr>
              <w:t xml:space="preserve"> sistema daljinskog grejanja;</w:t>
            </w:r>
            <w:r w:rsidRPr="00127952">
              <w:rPr>
                <w:rFonts w:ascii="Arial" w:eastAsia="Times New Roman" w:hAnsi="Arial" w:cs="Arial"/>
                <w:lang w:eastAsia="sr-Latn-RS"/>
              </w:rPr>
              <w:br/>
              <w:t>Ratifikacija i stupanje na snagu Ugovora o osnivanju Energetske zajednice, čime je Republika Srbija postala deo povezanog evropskog energetskog tržišta;</w:t>
            </w:r>
            <w:r w:rsidRPr="00127952">
              <w:rPr>
                <w:rFonts w:ascii="Arial" w:eastAsia="Times New Roman" w:hAnsi="Arial" w:cs="Arial"/>
                <w:lang w:eastAsia="sr-Latn-RS"/>
              </w:rPr>
              <w:br/>
              <w:t xml:space="preserve">Potpisivanje Sporazuma o stabilizaciji i pridruživanju između Evropskih zajednica i njihovih država članica, s jedne strane, i Republike Srbije, s </w:t>
            </w:r>
            <w:r w:rsidRPr="00127952">
              <w:rPr>
                <w:rFonts w:ascii="Arial" w:eastAsia="Times New Roman" w:hAnsi="Arial" w:cs="Arial"/>
                <w:lang w:eastAsia="sr-Latn-RS"/>
              </w:rPr>
              <w:lastRenderedPageBreak/>
              <w:t xml:space="preserve">druge strane ("Službeni glasnik RS - Međunarodni ugovori", br. 83/08, 11/13 i 12/14).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lastRenderedPageBreak/>
              <w:t>Visoka eksterna energetska zavisnost:</w:t>
            </w:r>
            <w:r w:rsidRPr="00127952">
              <w:rPr>
                <w:rFonts w:ascii="Arial" w:eastAsia="Times New Roman" w:hAnsi="Arial" w:cs="Arial"/>
                <w:lang w:eastAsia="sr-Latn-RS"/>
              </w:rPr>
              <w:br/>
              <w:t>- Nepovoljna struktura domaćih konvencionalnih energetskih izvora,</w:t>
            </w:r>
            <w:r w:rsidRPr="00127952">
              <w:rPr>
                <w:rFonts w:ascii="Arial" w:eastAsia="Times New Roman" w:hAnsi="Arial" w:cs="Arial"/>
                <w:lang w:eastAsia="sr-Latn-RS"/>
              </w:rPr>
              <w:br/>
              <w:t>- Nizak nivo ulaganja u istraživanja energetskih potencijala,</w:t>
            </w:r>
            <w:r w:rsidRPr="00127952">
              <w:rPr>
                <w:rFonts w:ascii="Arial" w:eastAsia="Times New Roman" w:hAnsi="Arial" w:cs="Arial"/>
                <w:lang w:eastAsia="sr-Latn-RS"/>
              </w:rPr>
              <w:br/>
              <w:t xml:space="preserve">- Nedovoljno korišćenje </w:t>
            </w:r>
            <w:proofErr w:type="spellStart"/>
            <w:r w:rsidRPr="00127952">
              <w:rPr>
                <w:rFonts w:ascii="Arial" w:eastAsia="Times New Roman" w:hAnsi="Arial" w:cs="Arial"/>
                <w:lang w:eastAsia="sr-Latn-RS"/>
              </w:rPr>
              <w:t>obnovljivih</w:t>
            </w:r>
            <w:proofErr w:type="spellEnd"/>
            <w:r w:rsidRPr="00127952">
              <w:rPr>
                <w:rFonts w:ascii="Arial" w:eastAsia="Times New Roman" w:hAnsi="Arial" w:cs="Arial"/>
                <w:lang w:eastAsia="sr-Latn-RS"/>
              </w:rPr>
              <w:t xml:space="preserve"> izvora energije;</w:t>
            </w:r>
            <w:r w:rsidRPr="00127952">
              <w:rPr>
                <w:rFonts w:ascii="Arial" w:eastAsia="Times New Roman" w:hAnsi="Arial" w:cs="Arial"/>
                <w:lang w:eastAsia="sr-Latn-RS"/>
              </w:rPr>
              <w:br/>
              <w:t>Neekonomske cene energije i disparitet cena energije i energenata;</w:t>
            </w:r>
            <w:r w:rsidRPr="00127952">
              <w:rPr>
                <w:rFonts w:ascii="Arial" w:eastAsia="Times New Roman" w:hAnsi="Arial" w:cs="Arial"/>
                <w:lang w:eastAsia="sr-Latn-RS"/>
              </w:rPr>
              <w:br/>
              <w:t>Nizak stepen naplate prirodnog gasa,</w:t>
            </w:r>
            <w:r w:rsidRPr="00127952">
              <w:rPr>
                <w:rFonts w:ascii="Arial" w:eastAsia="Times New Roman" w:hAnsi="Arial" w:cs="Arial"/>
                <w:lang w:eastAsia="sr-Latn-RS"/>
              </w:rPr>
              <w:br/>
              <w:t>toplotne i električne energije;</w:t>
            </w:r>
            <w:r w:rsidRPr="00127952">
              <w:rPr>
                <w:rFonts w:ascii="Arial" w:eastAsia="Times New Roman" w:hAnsi="Arial" w:cs="Arial"/>
                <w:lang w:eastAsia="sr-Latn-RS"/>
              </w:rPr>
              <w:br/>
              <w:t>Neracionalno korišćenje energije:</w:t>
            </w:r>
            <w:r w:rsidRPr="00127952">
              <w:rPr>
                <w:rFonts w:ascii="Arial" w:eastAsia="Times New Roman" w:hAnsi="Arial" w:cs="Arial"/>
                <w:lang w:eastAsia="sr-Latn-RS"/>
              </w:rPr>
              <w:br/>
              <w:t>- Nedovoljno korišćenje visoko efikasnih tehnologija za proizvodnju i potrošnju energije,</w:t>
            </w:r>
            <w:r w:rsidRPr="00127952">
              <w:rPr>
                <w:rFonts w:ascii="Arial" w:eastAsia="Times New Roman" w:hAnsi="Arial" w:cs="Arial"/>
                <w:lang w:eastAsia="sr-Latn-RS"/>
              </w:rPr>
              <w:br/>
              <w:t>- Visoka specifična potrošnja energije po jedinici bruto domaćeg proizvoda,</w:t>
            </w:r>
            <w:r w:rsidRPr="00127952">
              <w:rPr>
                <w:rFonts w:ascii="Arial" w:eastAsia="Times New Roman" w:hAnsi="Arial" w:cs="Arial"/>
                <w:lang w:eastAsia="sr-Latn-RS"/>
              </w:rPr>
              <w:br/>
              <w:t>- Visoka specifična potrošnja energije po jedinici proizvoda u industriji,</w:t>
            </w:r>
            <w:r w:rsidRPr="00127952">
              <w:rPr>
                <w:rFonts w:ascii="Arial" w:eastAsia="Times New Roman" w:hAnsi="Arial" w:cs="Arial"/>
                <w:lang w:eastAsia="sr-Latn-RS"/>
              </w:rPr>
              <w:br/>
              <w:t>- Nizak kvalitet i nepovoljna struktura saobraćaja u energetskom smislu,</w:t>
            </w:r>
            <w:r w:rsidRPr="00127952">
              <w:rPr>
                <w:rFonts w:ascii="Arial" w:eastAsia="Times New Roman" w:hAnsi="Arial" w:cs="Arial"/>
                <w:lang w:eastAsia="sr-Latn-RS"/>
              </w:rPr>
              <w:br/>
              <w:t>- Neracionalno korišćenje električne energije za toplotne potrebe,</w:t>
            </w:r>
            <w:r w:rsidRPr="00127952">
              <w:rPr>
                <w:rFonts w:ascii="Arial" w:eastAsia="Times New Roman" w:hAnsi="Arial" w:cs="Arial"/>
                <w:lang w:eastAsia="sr-Latn-RS"/>
              </w:rPr>
              <w:br/>
              <w:t>- Nedovoljno korišćenje prirodnog gasa u širokoj potrošnji;</w:t>
            </w:r>
            <w:r w:rsidRPr="00127952">
              <w:rPr>
                <w:rFonts w:ascii="Arial" w:eastAsia="Times New Roman" w:hAnsi="Arial" w:cs="Arial"/>
                <w:lang w:eastAsia="sr-Latn-RS"/>
              </w:rPr>
              <w:br/>
              <w:t>Nedostatak standarda i propisa iz oblasti energetike;</w:t>
            </w:r>
            <w:r w:rsidRPr="00127952">
              <w:rPr>
                <w:rFonts w:ascii="Arial" w:eastAsia="Times New Roman" w:hAnsi="Arial" w:cs="Arial"/>
                <w:lang w:eastAsia="sr-Latn-RS"/>
              </w:rPr>
              <w:br/>
              <w:t>Tehnološka zastarelost postojećih i nedostatak novih energetskih kapaciteta;</w:t>
            </w:r>
            <w:r w:rsidRPr="00127952">
              <w:rPr>
                <w:rFonts w:ascii="Arial" w:eastAsia="Times New Roman" w:hAnsi="Arial" w:cs="Arial"/>
                <w:lang w:eastAsia="sr-Latn-RS"/>
              </w:rPr>
              <w:br/>
              <w:t xml:space="preserve">Minimalna </w:t>
            </w:r>
            <w:proofErr w:type="spellStart"/>
            <w:r w:rsidRPr="00127952">
              <w:rPr>
                <w:rFonts w:ascii="Arial" w:eastAsia="Times New Roman" w:hAnsi="Arial" w:cs="Arial"/>
                <w:lang w:eastAsia="sr-Latn-RS"/>
              </w:rPr>
              <w:t>kogeneracija</w:t>
            </w:r>
            <w:proofErr w:type="spellEnd"/>
            <w:r w:rsidRPr="00127952">
              <w:rPr>
                <w:rFonts w:ascii="Arial" w:eastAsia="Times New Roman" w:hAnsi="Arial" w:cs="Arial"/>
                <w:lang w:eastAsia="sr-Latn-RS"/>
              </w:rPr>
              <w:t xml:space="preserve"> električne i toplotne energije;</w:t>
            </w:r>
            <w:r w:rsidRPr="00127952">
              <w:rPr>
                <w:rFonts w:ascii="Arial" w:eastAsia="Times New Roman" w:hAnsi="Arial" w:cs="Arial"/>
                <w:lang w:eastAsia="sr-Latn-RS"/>
              </w:rPr>
              <w:br/>
              <w:t>Visoki tehnološki i drugi gubici u distribuciji energije;</w:t>
            </w:r>
            <w:r w:rsidRPr="00127952">
              <w:rPr>
                <w:rFonts w:ascii="Arial" w:eastAsia="Times New Roman" w:hAnsi="Arial" w:cs="Arial"/>
                <w:lang w:eastAsia="sr-Latn-RS"/>
              </w:rPr>
              <w:br/>
              <w:t>Ograničena sredstava za potrebe investicija u energetske kapacitete;</w:t>
            </w:r>
            <w:r w:rsidRPr="00127952">
              <w:rPr>
                <w:rFonts w:ascii="Arial" w:eastAsia="Times New Roman" w:hAnsi="Arial" w:cs="Arial"/>
                <w:lang w:eastAsia="sr-Latn-RS"/>
              </w:rPr>
              <w:br/>
            </w:r>
            <w:r w:rsidRPr="00127952">
              <w:rPr>
                <w:rFonts w:ascii="Arial" w:eastAsia="Times New Roman" w:hAnsi="Arial" w:cs="Arial"/>
                <w:lang w:eastAsia="sr-Latn-RS"/>
              </w:rPr>
              <w:lastRenderedPageBreak/>
              <w:t>Tehnološko zaostajanje domaće elektro-mašinogradnje u gradnji energetskih objekata i infrastrukture;</w:t>
            </w:r>
            <w:r w:rsidRPr="00127952">
              <w:rPr>
                <w:rFonts w:ascii="Arial" w:eastAsia="Times New Roman" w:hAnsi="Arial" w:cs="Arial"/>
                <w:lang w:eastAsia="sr-Latn-RS"/>
              </w:rPr>
              <w:br/>
              <w:t>Neefikasnost javnih energetskih preduzeća;</w:t>
            </w:r>
            <w:r w:rsidRPr="00127952">
              <w:rPr>
                <w:rFonts w:ascii="Arial" w:eastAsia="Times New Roman" w:hAnsi="Arial" w:cs="Arial"/>
                <w:lang w:eastAsia="sr-Latn-RS"/>
              </w:rPr>
              <w:br/>
              <w:t xml:space="preserve">Nasleđe </w:t>
            </w:r>
            <w:proofErr w:type="spellStart"/>
            <w:r w:rsidRPr="00127952">
              <w:rPr>
                <w:rFonts w:ascii="Arial" w:eastAsia="Times New Roman" w:hAnsi="Arial" w:cs="Arial"/>
                <w:lang w:eastAsia="sr-Latn-RS"/>
              </w:rPr>
              <w:t>devastacije</w:t>
            </w:r>
            <w:proofErr w:type="spellEnd"/>
            <w:r w:rsidRPr="00127952">
              <w:rPr>
                <w:rFonts w:ascii="Arial" w:eastAsia="Times New Roman" w:hAnsi="Arial" w:cs="Arial"/>
                <w:lang w:eastAsia="sr-Latn-RS"/>
              </w:rPr>
              <w:t xml:space="preserve"> prirodnog prostora i prekomerno zagađenje voda, vazduha i zemljišta uzrokovano energetikom;</w:t>
            </w:r>
            <w:r w:rsidRPr="00127952">
              <w:rPr>
                <w:rFonts w:ascii="Arial" w:eastAsia="Times New Roman" w:hAnsi="Arial" w:cs="Arial"/>
                <w:lang w:eastAsia="sr-Latn-RS"/>
              </w:rPr>
              <w:br/>
              <w:t>Nizak nivo korišćenja tehnologija sa niskim stepenom emisija štetnih materija u svim delovima energetskog ciklusa;</w:t>
            </w:r>
            <w:r w:rsidRPr="00127952">
              <w:rPr>
                <w:rFonts w:ascii="Arial" w:eastAsia="Times New Roman" w:hAnsi="Arial" w:cs="Arial"/>
                <w:lang w:eastAsia="sr-Latn-RS"/>
              </w:rPr>
              <w:br/>
              <w:t>Nerazvijenost internog i regionalnog tržišta električne energije i prirodnog gasa;</w:t>
            </w:r>
            <w:r w:rsidRPr="00127952">
              <w:rPr>
                <w:rFonts w:ascii="Arial" w:eastAsia="Times New Roman" w:hAnsi="Arial" w:cs="Arial"/>
                <w:lang w:eastAsia="sr-Latn-RS"/>
              </w:rPr>
              <w:br/>
              <w:t>Nedostatak strategije privrednog i društvenog razvoja zemlje;</w:t>
            </w:r>
            <w:r w:rsidRPr="00127952">
              <w:rPr>
                <w:rFonts w:ascii="Arial" w:eastAsia="Times New Roman" w:hAnsi="Arial" w:cs="Arial"/>
                <w:lang w:eastAsia="sr-Latn-RS"/>
              </w:rPr>
              <w:br/>
            </w:r>
            <w:proofErr w:type="spellStart"/>
            <w:r w:rsidRPr="00127952">
              <w:rPr>
                <w:rFonts w:ascii="Arial" w:eastAsia="Times New Roman" w:hAnsi="Arial" w:cs="Arial"/>
                <w:lang w:eastAsia="sr-Latn-RS"/>
              </w:rPr>
              <w:t>Netransparentnost</w:t>
            </w:r>
            <w:proofErr w:type="spellEnd"/>
            <w:r w:rsidRPr="00127952">
              <w:rPr>
                <w:rFonts w:ascii="Arial" w:eastAsia="Times New Roman" w:hAnsi="Arial" w:cs="Arial"/>
                <w:lang w:eastAsia="sr-Latn-RS"/>
              </w:rPr>
              <w:t xml:space="preserve"> vođenja energetske politike;</w:t>
            </w:r>
            <w:r w:rsidRPr="00127952">
              <w:rPr>
                <w:rFonts w:ascii="Arial" w:eastAsia="Times New Roman" w:hAnsi="Arial" w:cs="Arial"/>
                <w:lang w:eastAsia="sr-Latn-RS"/>
              </w:rPr>
              <w:br/>
              <w:t>Nerazvijenost i neadekvatnost energetske statistike;</w:t>
            </w:r>
            <w:r w:rsidRPr="00127952">
              <w:rPr>
                <w:rFonts w:ascii="Arial" w:eastAsia="Times New Roman" w:hAnsi="Arial" w:cs="Arial"/>
                <w:lang w:eastAsia="sr-Latn-RS"/>
              </w:rPr>
              <w:br/>
              <w:t xml:space="preserve">Dugotrajne i složene procedure pribavljanja saglasnosti i dozvola.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lastRenderedPageBreak/>
              <w:t xml:space="preserve">MOGUĆNOSTI (razvojni potencijali)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PRETNJE (razvoju)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Integracija Republike Srbije u EU - dosledno sprovođenje obaveza preuzetih </w:t>
            </w:r>
            <w:proofErr w:type="spellStart"/>
            <w:r w:rsidRPr="00127952">
              <w:rPr>
                <w:rFonts w:ascii="Arial" w:eastAsia="Times New Roman" w:hAnsi="Arial" w:cs="Arial"/>
                <w:lang w:eastAsia="sr-Latn-RS"/>
              </w:rPr>
              <w:t>pristupanjem</w:t>
            </w:r>
            <w:proofErr w:type="spellEnd"/>
            <w:r w:rsidRPr="00127952">
              <w:rPr>
                <w:rFonts w:ascii="Arial" w:eastAsia="Times New Roman" w:hAnsi="Arial" w:cs="Arial"/>
                <w:lang w:eastAsia="sr-Latn-RS"/>
              </w:rPr>
              <w:t xml:space="preserve"> Ugovoru o osnivanju Energetske zajednice:</w:t>
            </w:r>
            <w:r w:rsidRPr="00127952">
              <w:rPr>
                <w:rFonts w:ascii="Arial" w:eastAsia="Times New Roman" w:hAnsi="Arial" w:cs="Arial"/>
                <w:lang w:eastAsia="sr-Latn-RS"/>
              </w:rPr>
              <w:br/>
              <w:t xml:space="preserve">- Veće korišćenje </w:t>
            </w:r>
            <w:proofErr w:type="spellStart"/>
            <w:r w:rsidRPr="00127952">
              <w:rPr>
                <w:rFonts w:ascii="Arial" w:eastAsia="Times New Roman" w:hAnsi="Arial" w:cs="Arial"/>
                <w:lang w:eastAsia="sr-Latn-RS"/>
              </w:rPr>
              <w:t>obnovljivih</w:t>
            </w:r>
            <w:proofErr w:type="spellEnd"/>
            <w:r w:rsidRPr="00127952">
              <w:rPr>
                <w:rFonts w:ascii="Arial" w:eastAsia="Times New Roman" w:hAnsi="Arial" w:cs="Arial"/>
                <w:lang w:eastAsia="sr-Latn-RS"/>
              </w:rPr>
              <w:t xml:space="preserve"> izvora energije,</w:t>
            </w:r>
            <w:r w:rsidRPr="00127952">
              <w:rPr>
                <w:rFonts w:ascii="Arial" w:eastAsia="Times New Roman" w:hAnsi="Arial" w:cs="Arial"/>
                <w:lang w:eastAsia="sr-Latn-RS"/>
              </w:rPr>
              <w:br/>
              <w:t>- Organizovanje sistema minimalnih obaveznih rezervi nafte i derivata nafte,</w:t>
            </w:r>
            <w:r w:rsidRPr="00127952">
              <w:rPr>
                <w:rFonts w:ascii="Arial" w:eastAsia="Times New Roman" w:hAnsi="Arial" w:cs="Arial"/>
                <w:lang w:eastAsia="sr-Latn-RS"/>
              </w:rPr>
              <w:br/>
              <w:t>- Modernizacija rafinerija u skladu sa standardima EU,</w:t>
            </w:r>
            <w:r w:rsidRPr="00127952">
              <w:rPr>
                <w:rFonts w:ascii="Arial" w:eastAsia="Times New Roman" w:hAnsi="Arial" w:cs="Arial"/>
                <w:lang w:eastAsia="sr-Latn-RS"/>
              </w:rPr>
              <w:br/>
              <w:t>- Podizanje mogućnosti i obima javno-privatnog partnerstva u oblasti energetike;</w:t>
            </w:r>
            <w:r w:rsidRPr="00127952">
              <w:rPr>
                <w:rFonts w:ascii="Arial" w:eastAsia="Times New Roman" w:hAnsi="Arial" w:cs="Arial"/>
                <w:lang w:eastAsia="sr-Latn-RS"/>
              </w:rPr>
              <w:br/>
              <w:t>Podizanje ukupne ekonomske konkurentnosti energetskih sistema:</w:t>
            </w:r>
            <w:r w:rsidRPr="00127952">
              <w:rPr>
                <w:rFonts w:ascii="Arial" w:eastAsia="Times New Roman" w:hAnsi="Arial" w:cs="Arial"/>
                <w:lang w:eastAsia="sr-Latn-RS"/>
              </w:rPr>
              <w:br/>
              <w:t xml:space="preserve">- Intenzivnije korišćenje </w:t>
            </w:r>
            <w:proofErr w:type="spellStart"/>
            <w:r w:rsidRPr="00127952">
              <w:rPr>
                <w:rFonts w:ascii="Arial" w:eastAsia="Times New Roman" w:hAnsi="Arial" w:cs="Arial"/>
                <w:lang w:eastAsia="sr-Latn-RS"/>
              </w:rPr>
              <w:t>pretpristupnih</w:t>
            </w:r>
            <w:proofErr w:type="spellEnd"/>
            <w:r w:rsidRPr="00127952">
              <w:rPr>
                <w:rFonts w:ascii="Arial" w:eastAsia="Times New Roman" w:hAnsi="Arial" w:cs="Arial"/>
                <w:lang w:eastAsia="sr-Latn-RS"/>
              </w:rPr>
              <w:t xml:space="preserve"> fondova EU u sektoru energetike,</w:t>
            </w:r>
            <w:r w:rsidRPr="00127952">
              <w:rPr>
                <w:rFonts w:ascii="Arial" w:eastAsia="Times New Roman" w:hAnsi="Arial" w:cs="Arial"/>
                <w:lang w:eastAsia="sr-Latn-RS"/>
              </w:rPr>
              <w:br/>
              <w:t>- Efikasnije poslovanje javnih energetskih preduzeća i drugih privrednih subjekata u oblasti energetike,</w:t>
            </w:r>
            <w:r w:rsidRPr="00127952">
              <w:rPr>
                <w:rFonts w:ascii="Arial" w:eastAsia="Times New Roman" w:hAnsi="Arial" w:cs="Arial"/>
                <w:lang w:eastAsia="sr-Latn-RS"/>
              </w:rPr>
              <w:br/>
              <w:t>- Privlačenje stranih partnera, banaka i investitora u sigurno i dugoročno ulaganje u energetski sistem Republike Srbije,</w:t>
            </w:r>
            <w:r w:rsidRPr="00127952">
              <w:rPr>
                <w:rFonts w:ascii="Arial" w:eastAsia="Times New Roman" w:hAnsi="Arial" w:cs="Arial"/>
                <w:lang w:eastAsia="sr-Latn-RS"/>
              </w:rPr>
              <w:br/>
              <w:t>- Podizanje konkurencije i konkurentnosti u energetici,</w:t>
            </w:r>
            <w:r w:rsidRPr="00127952">
              <w:rPr>
                <w:rFonts w:ascii="Arial" w:eastAsia="Times New Roman" w:hAnsi="Arial" w:cs="Arial"/>
                <w:lang w:eastAsia="sr-Latn-RS"/>
              </w:rPr>
              <w:br/>
              <w:t>- Razvoj tržišta električne energije i prirodnog gasa u zemlji i regionu,</w:t>
            </w:r>
            <w:r w:rsidRPr="00127952">
              <w:rPr>
                <w:rFonts w:ascii="Arial" w:eastAsia="Times New Roman" w:hAnsi="Arial" w:cs="Arial"/>
                <w:lang w:eastAsia="sr-Latn-RS"/>
              </w:rPr>
              <w:br/>
              <w:t>- Povećanje pravne sigurnosti investicija;</w:t>
            </w:r>
            <w:r w:rsidRPr="00127952">
              <w:rPr>
                <w:rFonts w:ascii="Arial" w:eastAsia="Times New Roman" w:hAnsi="Arial" w:cs="Arial"/>
                <w:lang w:eastAsia="sr-Latn-RS"/>
              </w:rPr>
              <w:br/>
              <w:t>Poboljšanje energetske efikasnosti:</w:t>
            </w:r>
            <w:r w:rsidRPr="00127952">
              <w:rPr>
                <w:rFonts w:ascii="Arial" w:eastAsia="Times New Roman" w:hAnsi="Arial" w:cs="Arial"/>
                <w:lang w:eastAsia="sr-Latn-RS"/>
              </w:rPr>
              <w:br/>
              <w:t>- Korišćenje energetski efikasnih tehnologija u celokupnom energetskom ciklusu,</w:t>
            </w:r>
            <w:r w:rsidRPr="00127952">
              <w:rPr>
                <w:rFonts w:ascii="Arial" w:eastAsia="Times New Roman" w:hAnsi="Arial" w:cs="Arial"/>
                <w:lang w:eastAsia="sr-Latn-RS"/>
              </w:rPr>
              <w:br/>
              <w:t>- Uvođenje energetskog menadžmenta u javni, komercijalni i industrijski sektor,</w:t>
            </w:r>
            <w:r w:rsidRPr="00127952">
              <w:rPr>
                <w:rFonts w:ascii="Arial" w:eastAsia="Times New Roman" w:hAnsi="Arial" w:cs="Arial"/>
                <w:lang w:eastAsia="sr-Latn-RS"/>
              </w:rPr>
              <w:br/>
              <w:t>- Rad ESCO preduzeća,</w:t>
            </w:r>
            <w:r w:rsidRPr="00127952">
              <w:rPr>
                <w:rFonts w:ascii="Arial" w:eastAsia="Times New Roman" w:hAnsi="Arial" w:cs="Arial"/>
                <w:lang w:eastAsia="sr-Latn-RS"/>
              </w:rPr>
              <w:br/>
            </w:r>
            <w:r w:rsidRPr="00127952">
              <w:rPr>
                <w:rFonts w:ascii="Arial" w:eastAsia="Times New Roman" w:hAnsi="Arial" w:cs="Arial"/>
                <w:lang w:eastAsia="sr-Latn-RS"/>
              </w:rPr>
              <w:lastRenderedPageBreak/>
              <w:t>- Modernizacija i revitalizacija energetske mreže i objekata;</w:t>
            </w:r>
            <w:r w:rsidRPr="00127952">
              <w:rPr>
                <w:rFonts w:ascii="Arial" w:eastAsia="Times New Roman" w:hAnsi="Arial" w:cs="Arial"/>
                <w:lang w:eastAsia="sr-Latn-RS"/>
              </w:rPr>
              <w:br/>
              <w:t>Uvođenje principa čistije proizvodnje u energetskom sektoru:</w:t>
            </w:r>
            <w:r w:rsidRPr="00127952">
              <w:rPr>
                <w:rFonts w:ascii="Arial" w:eastAsia="Times New Roman" w:hAnsi="Arial" w:cs="Arial"/>
                <w:lang w:eastAsia="sr-Latn-RS"/>
              </w:rPr>
              <w:br/>
              <w:t xml:space="preserve">- Održivo korišćenje </w:t>
            </w:r>
            <w:proofErr w:type="spellStart"/>
            <w:r w:rsidRPr="00127952">
              <w:rPr>
                <w:rFonts w:ascii="Arial" w:eastAsia="Times New Roman" w:hAnsi="Arial" w:cs="Arial"/>
                <w:lang w:eastAsia="sr-Latn-RS"/>
              </w:rPr>
              <w:t>obnovljivih</w:t>
            </w:r>
            <w:proofErr w:type="spellEnd"/>
            <w:r w:rsidRPr="00127952">
              <w:rPr>
                <w:rFonts w:ascii="Arial" w:eastAsia="Times New Roman" w:hAnsi="Arial" w:cs="Arial"/>
                <w:lang w:eastAsia="sr-Latn-RS"/>
              </w:rPr>
              <w:t xml:space="preserve"> izvora energije,</w:t>
            </w:r>
            <w:r w:rsidRPr="00127952">
              <w:rPr>
                <w:rFonts w:ascii="Arial" w:eastAsia="Times New Roman" w:hAnsi="Arial" w:cs="Arial"/>
                <w:lang w:eastAsia="sr-Latn-RS"/>
              </w:rPr>
              <w:br/>
              <w:t>- Izgradnja novih elektroenergetskih kapaciteta na ugalj usklađenih sa EU standardima,</w:t>
            </w:r>
            <w:r w:rsidRPr="00127952">
              <w:rPr>
                <w:rFonts w:ascii="Arial" w:eastAsia="Times New Roman" w:hAnsi="Arial" w:cs="Arial"/>
                <w:lang w:eastAsia="sr-Latn-RS"/>
              </w:rPr>
              <w:br/>
              <w:t>- Intenzivnije korišćenje prirodnog gasa u sektoru široke potrošnje,</w:t>
            </w:r>
            <w:r w:rsidRPr="00127952">
              <w:rPr>
                <w:rFonts w:ascii="Arial" w:eastAsia="Times New Roman" w:hAnsi="Arial" w:cs="Arial"/>
                <w:lang w:eastAsia="sr-Latn-RS"/>
              </w:rPr>
              <w:br/>
              <w:t>- Izgradnja postrojenja za kombinovanu proizvodnju električne i toplotne energije na prirodni gas ili biogas;</w:t>
            </w:r>
            <w:r w:rsidRPr="00127952">
              <w:rPr>
                <w:rFonts w:ascii="Arial" w:eastAsia="Times New Roman" w:hAnsi="Arial" w:cs="Arial"/>
                <w:lang w:eastAsia="sr-Latn-RS"/>
              </w:rPr>
              <w:br/>
              <w:t>Izgradnja novog pravca snabdevanja prirodnim gasom;</w:t>
            </w:r>
            <w:r w:rsidRPr="00127952">
              <w:rPr>
                <w:rFonts w:ascii="Arial" w:eastAsia="Times New Roman" w:hAnsi="Arial" w:cs="Arial"/>
                <w:lang w:eastAsia="sr-Latn-RS"/>
              </w:rPr>
              <w:br/>
              <w:t xml:space="preserve">Izgradnja gasnih </w:t>
            </w:r>
            <w:proofErr w:type="spellStart"/>
            <w:r w:rsidRPr="00127952">
              <w:rPr>
                <w:rFonts w:ascii="Arial" w:eastAsia="Times New Roman" w:hAnsi="Arial" w:cs="Arial"/>
                <w:lang w:eastAsia="sr-Latn-RS"/>
              </w:rPr>
              <w:t>interkonekcija</w:t>
            </w:r>
            <w:proofErr w:type="spellEnd"/>
            <w:r w:rsidRPr="00127952">
              <w:rPr>
                <w:rFonts w:ascii="Arial" w:eastAsia="Times New Roman" w:hAnsi="Arial" w:cs="Arial"/>
                <w:lang w:eastAsia="sr-Latn-RS"/>
              </w:rPr>
              <w:t xml:space="preserve"> sa gasovodnim sistemima susednih zemalja;</w:t>
            </w:r>
            <w:r w:rsidRPr="00127952">
              <w:rPr>
                <w:rFonts w:ascii="Arial" w:eastAsia="Times New Roman" w:hAnsi="Arial" w:cs="Arial"/>
                <w:lang w:eastAsia="sr-Latn-RS"/>
              </w:rPr>
              <w:br/>
              <w:t>Proširenje postojećih i izgradnja novih kapaciteta za skladištenje prirodnog gasa;</w:t>
            </w:r>
            <w:r w:rsidRPr="00127952">
              <w:rPr>
                <w:rFonts w:ascii="Arial" w:eastAsia="Times New Roman" w:hAnsi="Arial" w:cs="Arial"/>
                <w:lang w:eastAsia="sr-Latn-RS"/>
              </w:rPr>
              <w:br/>
              <w:t>Izgradnja novih kapaciteta za prenos električne energije;</w:t>
            </w:r>
            <w:r w:rsidRPr="00127952">
              <w:rPr>
                <w:rFonts w:ascii="Arial" w:eastAsia="Times New Roman" w:hAnsi="Arial" w:cs="Arial"/>
                <w:lang w:eastAsia="sr-Latn-RS"/>
              </w:rPr>
              <w:br/>
              <w:t xml:space="preserve">Izgradnja novih sistema za transport i skladištenje nafte i derivata.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lastRenderedPageBreak/>
              <w:t>Aktuelni krizni tokovi energenata u svetu i mogućnosti novih energetskih "šokova";</w:t>
            </w:r>
            <w:r w:rsidRPr="00127952">
              <w:rPr>
                <w:rFonts w:ascii="Arial" w:eastAsia="Times New Roman" w:hAnsi="Arial" w:cs="Arial"/>
                <w:lang w:eastAsia="sr-Latn-RS"/>
              </w:rPr>
              <w:br/>
              <w:t>Nova nagla povećanja tražnje za energentima u svetu ili stvaranje kriznih žarišta koja bi dovela do povećanja cena energenata (posebno nafte i prirodnog gasa);</w:t>
            </w:r>
            <w:r w:rsidRPr="00127952">
              <w:rPr>
                <w:rFonts w:ascii="Arial" w:eastAsia="Times New Roman" w:hAnsi="Arial" w:cs="Arial"/>
                <w:lang w:eastAsia="sr-Latn-RS"/>
              </w:rPr>
              <w:br/>
              <w:t>Globalna razilaženja oko politike klimatskih promena i strategija "čistije" energetike;</w:t>
            </w:r>
            <w:r w:rsidRPr="00127952">
              <w:rPr>
                <w:rFonts w:ascii="Arial" w:eastAsia="Times New Roman" w:hAnsi="Arial" w:cs="Arial"/>
                <w:lang w:eastAsia="sr-Latn-RS"/>
              </w:rPr>
              <w:br/>
              <w:t>Produbljivanje socijalne i ekonomske krize, rast siromaštva, prezaduženost i usporen privredni razvoj zemlje;</w:t>
            </w:r>
            <w:r w:rsidRPr="00127952">
              <w:rPr>
                <w:rFonts w:ascii="Arial" w:eastAsia="Times New Roman" w:hAnsi="Arial" w:cs="Arial"/>
                <w:lang w:eastAsia="sr-Latn-RS"/>
              </w:rPr>
              <w:br/>
              <w:t>Zaostajanje za promenama u energetskoj politici u regionu usled nerešenih socijalnih i političkih pitanja;</w:t>
            </w:r>
            <w:r w:rsidRPr="00127952">
              <w:rPr>
                <w:rFonts w:ascii="Arial" w:eastAsia="Times New Roman" w:hAnsi="Arial" w:cs="Arial"/>
                <w:lang w:eastAsia="sr-Latn-RS"/>
              </w:rPr>
              <w:br/>
              <w:t>Nepovoljni demografski trendovi i starenje stanovništva;</w:t>
            </w:r>
            <w:r w:rsidRPr="00127952">
              <w:rPr>
                <w:rFonts w:ascii="Arial" w:eastAsia="Times New Roman" w:hAnsi="Arial" w:cs="Arial"/>
                <w:lang w:eastAsia="sr-Latn-RS"/>
              </w:rPr>
              <w:br/>
              <w:t xml:space="preserve">Politički oportunizam i nespremnost za </w:t>
            </w:r>
            <w:proofErr w:type="spellStart"/>
            <w:r w:rsidRPr="00127952">
              <w:rPr>
                <w:rFonts w:ascii="Arial" w:eastAsia="Times New Roman" w:hAnsi="Arial" w:cs="Arial"/>
                <w:lang w:eastAsia="sr-Latn-RS"/>
              </w:rPr>
              <w:t>depolitizaciju</w:t>
            </w:r>
            <w:proofErr w:type="spellEnd"/>
            <w:r w:rsidRPr="00127952">
              <w:rPr>
                <w:rFonts w:ascii="Arial" w:eastAsia="Times New Roman" w:hAnsi="Arial" w:cs="Arial"/>
                <w:lang w:eastAsia="sr-Latn-RS"/>
              </w:rPr>
              <w:t xml:space="preserve"> i </w:t>
            </w:r>
            <w:proofErr w:type="spellStart"/>
            <w:r w:rsidRPr="00127952">
              <w:rPr>
                <w:rFonts w:ascii="Arial" w:eastAsia="Times New Roman" w:hAnsi="Arial" w:cs="Arial"/>
                <w:lang w:eastAsia="sr-Latn-RS"/>
              </w:rPr>
              <w:t>profesionalizaciju</w:t>
            </w:r>
            <w:proofErr w:type="spellEnd"/>
            <w:r w:rsidRPr="00127952">
              <w:rPr>
                <w:rFonts w:ascii="Arial" w:eastAsia="Times New Roman" w:hAnsi="Arial" w:cs="Arial"/>
                <w:lang w:eastAsia="sr-Latn-RS"/>
              </w:rPr>
              <w:t xml:space="preserve"> energetike:</w:t>
            </w:r>
            <w:r w:rsidRPr="00127952">
              <w:rPr>
                <w:rFonts w:ascii="Arial" w:eastAsia="Times New Roman" w:hAnsi="Arial" w:cs="Arial"/>
                <w:lang w:eastAsia="sr-Latn-RS"/>
              </w:rPr>
              <w:br/>
              <w:t>- Odsustvo političke volje da se sprovedu dosledne tržišne reforme u energetici,</w:t>
            </w:r>
            <w:r w:rsidRPr="00127952">
              <w:rPr>
                <w:rFonts w:ascii="Arial" w:eastAsia="Times New Roman" w:hAnsi="Arial" w:cs="Arial"/>
                <w:lang w:eastAsia="sr-Latn-RS"/>
              </w:rPr>
              <w:br/>
              <w:t>- Zadržavanje principa "socijalnih cena" energije;</w:t>
            </w:r>
            <w:r w:rsidRPr="00127952">
              <w:rPr>
                <w:rFonts w:ascii="Arial" w:eastAsia="Times New Roman" w:hAnsi="Arial" w:cs="Arial"/>
                <w:lang w:eastAsia="sr-Latn-RS"/>
              </w:rPr>
              <w:br/>
              <w:t>Zaostajanje i usporen tehnološki razvoj energetskih sistema, zbog nepovoljnog ekonomskog položaja:</w:t>
            </w:r>
            <w:r w:rsidRPr="00127952">
              <w:rPr>
                <w:rFonts w:ascii="Arial" w:eastAsia="Times New Roman" w:hAnsi="Arial" w:cs="Arial"/>
                <w:lang w:eastAsia="sr-Latn-RS"/>
              </w:rPr>
              <w:br/>
              <w:t xml:space="preserve">- Nedostatak investicija u obnovu, </w:t>
            </w:r>
            <w:r w:rsidRPr="00127952">
              <w:rPr>
                <w:rFonts w:ascii="Arial" w:eastAsia="Times New Roman" w:hAnsi="Arial" w:cs="Arial"/>
                <w:lang w:eastAsia="sr-Latn-RS"/>
              </w:rPr>
              <w:lastRenderedPageBreak/>
              <w:t>modernizaciju i izgradnju energetskih kapaciteta i infrastrukture,</w:t>
            </w:r>
            <w:r w:rsidRPr="00127952">
              <w:rPr>
                <w:rFonts w:ascii="Arial" w:eastAsia="Times New Roman" w:hAnsi="Arial" w:cs="Arial"/>
                <w:lang w:eastAsia="sr-Latn-RS"/>
              </w:rPr>
              <w:br/>
              <w:t>- Opadanje pouzdanosti energetskih postrojenja i opreme usled starosti i slabog održavanja;</w:t>
            </w:r>
            <w:r w:rsidRPr="00127952">
              <w:rPr>
                <w:rFonts w:ascii="Arial" w:eastAsia="Times New Roman" w:hAnsi="Arial" w:cs="Arial"/>
                <w:lang w:eastAsia="sr-Latn-RS"/>
              </w:rPr>
              <w:br/>
              <w:t xml:space="preserve">Neusklađenost standarda i propisa sa propisima EU, odnosno njihovo </w:t>
            </w:r>
            <w:proofErr w:type="spellStart"/>
            <w:r w:rsidRPr="00127952">
              <w:rPr>
                <w:rFonts w:ascii="Arial" w:eastAsia="Times New Roman" w:hAnsi="Arial" w:cs="Arial"/>
                <w:lang w:eastAsia="sr-Latn-RS"/>
              </w:rPr>
              <w:t>neprimenjivanje</w:t>
            </w:r>
            <w:proofErr w:type="spellEnd"/>
            <w:r w:rsidRPr="00127952">
              <w:rPr>
                <w:rFonts w:ascii="Arial" w:eastAsia="Times New Roman" w:hAnsi="Arial" w:cs="Arial"/>
                <w:lang w:eastAsia="sr-Latn-RS"/>
              </w:rPr>
              <w:t>;</w:t>
            </w:r>
            <w:r w:rsidRPr="00127952">
              <w:rPr>
                <w:rFonts w:ascii="Arial" w:eastAsia="Times New Roman" w:hAnsi="Arial" w:cs="Arial"/>
                <w:lang w:eastAsia="sr-Latn-RS"/>
              </w:rPr>
              <w:br/>
              <w:t xml:space="preserve">Nepovoljan uticaj promene klime na energetski sektor. </w:t>
            </w:r>
          </w:p>
        </w:tc>
      </w:tr>
    </w:tbl>
    <w:p w:rsidR="00127952" w:rsidRPr="00127952" w:rsidRDefault="00127952" w:rsidP="00127952">
      <w:pPr>
        <w:spacing w:after="0" w:line="240" w:lineRule="auto"/>
        <w:jc w:val="center"/>
        <w:rPr>
          <w:rFonts w:ascii="Arial" w:eastAsia="Times New Roman" w:hAnsi="Arial" w:cs="Arial"/>
          <w:sz w:val="31"/>
          <w:szCs w:val="31"/>
          <w:lang w:eastAsia="sr-Latn-RS"/>
        </w:rPr>
      </w:pPr>
      <w:bookmarkStart w:id="13" w:name="str_13"/>
      <w:bookmarkEnd w:id="13"/>
      <w:r w:rsidRPr="00127952">
        <w:rPr>
          <w:rFonts w:ascii="Arial" w:eastAsia="Times New Roman" w:hAnsi="Arial" w:cs="Arial"/>
          <w:sz w:val="31"/>
          <w:szCs w:val="31"/>
          <w:lang w:eastAsia="sr-Latn-RS"/>
        </w:rPr>
        <w:lastRenderedPageBreak/>
        <w:t xml:space="preserve">4. STRATEŠKI PRIORITETI RAZVOJA ENERGETIKE REPUBLIKE SRBIJE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Energetika je jedna od investiciono najintenzivnijih grana privrede. Ona ima višestruko dejstvo na ekonomske rezultate privređivanja, kao i na čitavu tehnološku osnovu društva, i predstavlja jednu od osnovnih podloga ukupnog razvoja svake zemlje. Sigurno i bezbedno snabdevanje energijom, njena dostupnost i raspoloživost pod transparentnim i </w:t>
      </w:r>
      <w:proofErr w:type="spellStart"/>
      <w:r w:rsidRPr="00127952">
        <w:rPr>
          <w:rFonts w:ascii="Arial" w:eastAsia="Times New Roman" w:hAnsi="Arial" w:cs="Arial"/>
          <w:lang w:eastAsia="sr-Latn-RS"/>
        </w:rPr>
        <w:t>nediskriminatornim</w:t>
      </w:r>
      <w:proofErr w:type="spellEnd"/>
      <w:r w:rsidRPr="00127952">
        <w:rPr>
          <w:rFonts w:ascii="Arial" w:eastAsia="Times New Roman" w:hAnsi="Arial" w:cs="Arial"/>
          <w:lang w:eastAsia="sr-Latn-RS"/>
        </w:rPr>
        <w:t xml:space="preserve"> uslovima, proizvodnja i korišćenje u skladu sa principima održivog razvoja su preduslovi za uspešno funkcionisanje svakog društva, za podizanje konkurentnosti nacionalne privrede i konačno za blagostanje građana. Ovo je posebno bitno u vremenu ekonomske krize u kojoj se Republika Srbija trenutno nalazi. </w:t>
      </w:r>
    </w:p>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3028950" cy="2762250"/>
            <wp:effectExtent l="0" t="0" r="0" b="0"/>
            <wp:docPr id="12" name="Picture 12" descr="C:\Program Files (x86)\ParagrafLex\browser\Files\Old\t\t2015_12\t12_0108_s00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ParagrafLex\browser\Files\Old\t\t2015_12\t12_0108_s002_000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8950" cy="2762250"/>
                    </a:xfrm>
                    <a:prstGeom prst="rect">
                      <a:avLst/>
                    </a:prstGeom>
                    <a:noFill/>
                    <a:ln>
                      <a:noFill/>
                    </a:ln>
                  </pic:spPr>
                </pic:pic>
              </a:graphicData>
            </a:graphic>
          </wp:inline>
        </w:drawing>
      </w:r>
    </w:p>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Dijagram 4.1. Strateški prioriteti razvoja energetike Republike Srbije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lastRenderedPageBreak/>
        <w:t xml:space="preserve">Obezbeđenje energetske bezbednosti, razvoj tržišta energije i sveukupna tranzicija ka održivoj energetici se nameću kao ključni prioriteti energetskog razvoja Republike Srbije, odnosno principi na kojima je potrebno razvijati energetsku politiku do 2030. godine.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088"/>
        <w:gridCol w:w="7044"/>
      </w:tblGrid>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ENERGETSKA BEZBEDNOST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Pouzdano, sigurno, efikasno i kvalitetno snabdevanje energijom i energentima;</w:t>
            </w:r>
            <w:r w:rsidRPr="00127952">
              <w:rPr>
                <w:rFonts w:ascii="Arial" w:eastAsia="Times New Roman" w:hAnsi="Arial" w:cs="Arial"/>
                <w:lang w:eastAsia="sr-Latn-RS"/>
              </w:rPr>
              <w:br/>
              <w:t xml:space="preserve">- Uspostavljanje uslova za pouzdan i bezbedan rad i održivi razvoj energetskih sistema i energetskog sektora uopšte.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TRŽIŠTE ENERGIJE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 Konkurentnost na tržištu energije na načelima </w:t>
            </w:r>
            <w:proofErr w:type="spellStart"/>
            <w:r w:rsidRPr="00127952">
              <w:rPr>
                <w:rFonts w:ascii="Arial" w:eastAsia="Times New Roman" w:hAnsi="Arial" w:cs="Arial"/>
                <w:lang w:eastAsia="sr-Latn-RS"/>
              </w:rPr>
              <w:t>nediskriminacije</w:t>
            </w:r>
            <w:proofErr w:type="spellEnd"/>
            <w:r w:rsidRPr="00127952">
              <w:rPr>
                <w:rFonts w:ascii="Arial" w:eastAsia="Times New Roman" w:hAnsi="Arial" w:cs="Arial"/>
                <w:lang w:eastAsia="sr-Latn-RS"/>
              </w:rPr>
              <w:t>, javnosti i transparentnosti;</w:t>
            </w:r>
            <w:r w:rsidRPr="00127952">
              <w:rPr>
                <w:rFonts w:ascii="Arial" w:eastAsia="Times New Roman" w:hAnsi="Arial" w:cs="Arial"/>
                <w:lang w:eastAsia="sr-Latn-RS"/>
              </w:rPr>
              <w:br/>
              <w:t>- Zaštita kupaca energije i energenata;</w:t>
            </w:r>
            <w:r w:rsidRPr="00127952">
              <w:rPr>
                <w:rFonts w:ascii="Arial" w:eastAsia="Times New Roman" w:hAnsi="Arial" w:cs="Arial"/>
                <w:lang w:eastAsia="sr-Latn-RS"/>
              </w:rPr>
              <w:br/>
              <w:t>- Razvoj tržišta električne energije i prirodnog gasa i njihovo povezivanje sa jedinstvenim tržištem energije EU;</w:t>
            </w:r>
            <w:r w:rsidRPr="00127952">
              <w:rPr>
                <w:rFonts w:ascii="Arial" w:eastAsia="Times New Roman" w:hAnsi="Arial" w:cs="Arial"/>
                <w:lang w:eastAsia="sr-Latn-RS"/>
              </w:rPr>
              <w:br/>
              <w:t xml:space="preserve">- Intenzivnije povezivanje energetskog sistema Republike Srbije sa energetskim sistemima drugih država, naročito onih iz neposrednog okruženja.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ODRŽIVA ENERGETIKA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Obezbeđenje uslova za unapređenje energetske efikasnosti u obavljanju energetskih delatnosti i potrošnji energije;</w:t>
            </w:r>
            <w:r w:rsidRPr="00127952">
              <w:rPr>
                <w:rFonts w:ascii="Arial" w:eastAsia="Times New Roman" w:hAnsi="Arial" w:cs="Arial"/>
                <w:lang w:eastAsia="sr-Latn-RS"/>
              </w:rPr>
              <w:br/>
              <w:t xml:space="preserve">- Stvaranje ekonomskih, privrednih i finansijskih uslova za povećavanje udela energije iz </w:t>
            </w:r>
            <w:proofErr w:type="spellStart"/>
            <w:r w:rsidRPr="00127952">
              <w:rPr>
                <w:rFonts w:ascii="Arial" w:eastAsia="Times New Roman" w:hAnsi="Arial" w:cs="Arial"/>
                <w:lang w:eastAsia="sr-Latn-RS"/>
              </w:rPr>
              <w:t>obnovljivih</w:t>
            </w:r>
            <w:proofErr w:type="spellEnd"/>
            <w:r w:rsidRPr="00127952">
              <w:rPr>
                <w:rFonts w:ascii="Arial" w:eastAsia="Times New Roman" w:hAnsi="Arial" w:cs="Arial"/>
                <w:lang w:eastAsia="sr-Latn-RS"/>
              </w:rPr>
              <w:t xml:space="preserve"> izvora energije, kao i za kombinovanu proizvodnju električne i toplotne energije;</w:t>
            </w:r>
            <w:r w:rsidRPr="00127952">
              <w:rPr>
                <w:rFonts w:ascii="Arial" w:eastAsia="Times New Roman" w:hAnsi="Arial" w:cs="Arial"/>
                <w:lang w:eastAsia="sr-Latn-RS"/>
              </w:rPr>
              <w:br/>
              <w:t>- Stvaranje institucionalnih, finansijskih i tehničkih pretpostavki za korišćenje novih izvora energije;</w:t>
            </w:r>
            <w:r w:rsidRPr="00127952">
              <w:rPr>
                <w:rFonts w:ascii="Arial" w:eastAsia="Times New Roman" w:hAnsi="Arial" w:cs="Arial"/>
                <w:lang w:eastAsia="sr-Latn-RS"/>
              </w:rPr>
              <w:br/>
              <w:t>- Unapređenje stanja i sistema zaštite životne sredine u svim oblastima energetskih delatnosti;</w:t>
            </w:r>
            <w:r w:rsidRPr="00127952">
              <w:rPr>
                <w:rFonts w:ascii="Arial" w:eastAsia="Times New Roman" w:hAnsi="Arial" w:cs="Arial"/>
                <w:lang w:eastAsia="sr-Latn-RS"/>
              </w:rPr>
              <w:br/>
              <w:t xml:space="preserve">- Uspostavljanje povoljnijih zakonskih, institucionalnih i </w:t>
            </w:r>
            <w:proofErr w:type="spellStart"/>
            <w:r w:rsidRPr="00127952">
              <w:rPr>
                <w:rFonts w:ascii="Arial" w:eastAsia="Times New Roman" w:hAnsi="Arial" w:cs="Arial"/>
                <w:lang w:eastAsia="sr-Latn-RS"/>
              </w:rPr>
              <w:t>logističkih</w:t>
            </w:r>
            <w:proofErr w:type="spellEnd"/>
            <w:r w:rsidRPr="00127952">
              <w:rPr>
                <w:rFonts w:ascii="Arial" w:eastAsia="Times New Roman" w:hAnsi="Arial" w:cs="Arial"/>
                <w:lang w:eastAsia="sr-Latn-RS"/>
              </w:rPr>
              <w:t xml:space="preserve"> uslova za dinamičnije investiranje u energetiku. </w:t>
            </w:r>
          </w:p>
        </w:tc>
      </w:tr>
    </w:tbl>
    <w:p w:rsidR="00127952" w:rsidRPr="00127952" w:rsidRDefault="00127952" w:rsidP="00127952">
      <w:pPr>
        <w:spacing w:before="240" w:after="240" w:line="240" w:lineRule="auto"/>
        <w:jc w:val="center"/>
        <w:rPr>
          <w:rFonts w:ascii="Arial" w:eastAsia="Times New Roman" w:hAnsi="Arial" w:cs="Arial"/>
          <w:b/>
          <w:bCs/>
          <w:sz w:val="24"/>
          <w:szCs w:val="24"/>
          <w:lang w:eastAsia="sr-Latn-RS"/>
        </w:rPr>
      </w:pPr>
      <w:bookmarkStart w:id="14" w:name="str_14"/>
      <w:bookmarkEnd w:id="14"/>
      <w:r w:rsidRPr="00127952">
        <w:rPr>
          <w:rFonts w:ascii="Arial" w:eastAsia="Times New Roman" w:hAnsi="Arial" w:cs="Arial"/>
          <w:b/>
          <w:bCs/>
          <w:sz w:val="24"/>
          <w:szCs w:val="24"/>
          <w:lang w:eastAsia="sr-Latn-RS"/>
        </w:rPr>
        <w:t xml:space="preserve">4.1. Obezbeđenje energetske bezbednosti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Dovoljna i adekvatna ponuda energije, odnosno sigurno, pouzdano i kvalitetno snabdevanja energijom je preduslov privrednog i društvenog razvoja. Ukupna uvozna energetska zavisnost Republike Srbije (33,5% u 2010. godini) u odnosu na većinu evropskih država nije velika, ali je vrlo izražena u sektoru nafte, naftnih derivata i prirodnog gasa. Kašnjenje u izgradnji novih elektroenergetskih objekata može dovesti i do toga da Republika Srbija u narednim godinama postane značajniji uvoznik električne energije. Očekivana </w:t>
      </w:r>
      <w:proofErr w:type="spellStart"/>
      <w:r w:rsidRPr="00127952">
        <w:rPr>
          <w:rFonts w:ascii="Arial" w:eastAsia="Times New Roman" w:hAnsi="Arial" w:cs="Arial"/>
          <w:lang w:eastAsia="sr-Latn-RS"/>
        </w:rPr>
        <w:t>reindustrijalizacija</w:t>
      </w:r>
      <w:proofErr w:type="spellEnd"/>
      <w:r w:rsidRPr="00127952">
        <w:rPr>
          <w:rFonts w:ascii="Arial" w:eastAsia="Times New Roman" w:hAnsi="Arial" w:cs="Arial"/>
          <w:lang w:eastAsia="sr-Latn-RS"/>
        </w:rPr>
        <w:t xml:space="preserve"> i porast industrijske proizvodnje do koga bi trebalo da dođe nakon krize, vodili bi verovatno ka istom, ali još izraženijem ishodu.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Zbog toga je, pored promocije štednje i racionalnog korišćenja energije, kao nacionalnih vrednosti i principa, potrebno obezbediti odgovarajuće rezerve nafte i prirodnog gasa, izvršiti diversifikaciju pravaca i izvora snabdevanja ovim energentima i pristupiti izgradnji novih elektroenergetskih proizvodnih kapaciteta koji će sa znatno većom energetskom efikasnošću koristiti konvencionalna goriva i valorizovati potencijale </w:t>
      </w:r>
      <w:proofErr w:type="spellStart"/>
      <w:r w:rsidRPr="00127952">
        <w:rPr>
          <w:rFonts w:ascii="Arial" w:eastAsia="Times New Roman" w:hAnsi="Arial" w:cs="Arial"/>
          <w:lang w:eastAsia="sr-Latn-RS"/>
        </w:rPr>
        <w:t>obnovljivih</w:t>
      </w:r>
      <w:proofErr w:type="spellEnd"/>
      <w:r w:rsidRPr="00127952">
        <w:rPr>
          <w:rFonts w:ascii="Arial" w:eastAsia="Times New Roman" w:hAnsi="Arial" w:cs="Arial"/>
          <w:lang w:eastAsia="sr-Latn-RS"/>
        </w:rPr>
        <w:t xml:space="preserve"> izvora energije. Uz obezbeđenje otvorenog i povezanog domaćeg energetskog tržišta sa regionalnim i evropskim tržištem, i uz efikasan tranzit energije i </w:t>
      </w:r>
      <w:proofErr w:type="spellStart"/>
      <w:r w:rsidRPr="00127952">
        <w:rPr>
          <w:rFonts w:ascii="Arial" w:eastAsia="Times New Roman" w:hAnsi="Arial" w:cs="Arial"/>
          <w:lang w:eastAsia="sr-Latn-RS"/>
        </w:rPr>
        <w:t>prekograničnu</w:t>
      </w:r>
      <w:proofErr w:type="spellEnd"/>
      <w:r w:rsidRPr="00127952">
        <w:rPr>
          <w:rFonts w:ascii="Arial" w:eastAsia="Times New Roman" w:hAnsi="Arial" w:cs="Arial"/>
          <w:lang w:eastAsia="sr-Latn-RS"/>
        </w:rPr>
        <w:t xml:space="preserve"> saradnju ove aktivnosti bi trebalo da obezbede balansiran razvoj energetskog sektora i dugoročnu energetsku bezbednost zemlje. </w:t>
      </w:r>
    </w:p>
    <w:p w:rsidR="00127952" w:rsidRPr="00127952" w:rsidRDefault="00127952" w:rsidP="00127952">
      <w:pPr>
        <w:spacing w:before="240" w:after="240" w:line="240" w:lineRule="auto"/>
        <w:jc w:val="center"/>
        <w:rPr>
          <w:rFonts w:ascii="Arial" w:eastAsia="Times New Roman" w:hAnsi="Arial" w:cs="Arial"/>
          <w:b/>
          <w:bCs/>
          <w:sz w:val="24"/>
          <w:szCs w:val="24"/>
          <w:lang w:eastAsia="sr-Latn-RS"/>
        </w:rPr>
      </w:pPr>
      <w:bookmarkStart w:id="15" w:name="str_15"/>
      <w:bookmarkEnd w:id="15"/>
      <w:r w:rsidRPr="00127952">
        <w:rPr>
          <w:rFonts w:ascii="Arial" w:eastAsia="Times New Roman" w:hAnsi="Arial" w:cs="Arial"/>
          <w:b/>
          <w:bCs/>
          <w:sz w:val="24"/>
          <w:szCs w:val="24"/>
          <w:lang w:eastAsia="sr-Latn-RS"/>
        </w:rPr>
        <w:t xml:space="preserve">4.2. Razvoj tržišta energije </w:t>
      </w:r>
    </w:p>
    <w:p w:rsidR="00127952" w:rsidRPr="00127952" w:rsidRDefault="00127952" w:rsidP="00127952">
      <w:pPr>
        <w:spacing w:before="240" w:after="240" w:line="240" w:lineRule="auto"/>
        <w:jc w:val="center"/>
        <w:rPr>
          <w:rFonts w:ascii="Arial" w:eastAsia="Times New Roman" w:hAnsi="Arial" w:cs="Arial"/>
          <w:i/>
          <w:iCs/>
          <w:sz w:val="24"/>
          <w:szCs w:val="24"/>
          <w:lang w:eastAsia="sr-Latn-RS"/>
        </w:rPr>
      </w:pPr>
      <w:r w:rsidRPr="00127952">
        <w:rPr>
          <w:rFonts w:ascii="Arial" w:eastAsia="Times New Roman" w:hAnsi="Arial" w:cs="Arial"/>
          <w:i/>
          <w:iCs/>
          <w:sz w:val="24"/>
          <w:szCs w:val="24"/>
          <w:lang w:eastAsia="sr-Latn-RS"/>
        </w:rPr>
        <w:t xml:space="preserve">4.2.1. Interno-nacionalno tržište energije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lastRenderedPageBreak/>
        <w:t xml:space="preserve">Stvaranje i razvoj tržišta energije je ključna pretpostavka za ekonomski održiv razvoj energetike Republike Srbije. To znači uspostavljanje tržišta energije, na principima konkurencije, javnosti i slobodne inicijative energetskih subjekata. Ovo treba da omogući slobodu izbora potrošača u pogledu snabdevanja energijom i energentima, pri čemu njihova cena sve više treba da zavisi od ponude i tražnje. Međutim, principijelan i transparentan način postepenog, ali sigurnog dostizanja ekonomski ravnotežnog nivoa cena energije, podrazumevajući i uključivanje punog iznosa ekološkog opterećenja i troškova, ostaje stalni zadatak energetske politike. Ovakav unutrašnji regulatorni okvir predstavlja neophodnu pretpostavku za svaku dalju integraciju nacionalnog tržišta. </w:t>
      </w:r>
    </w:p>
    <w:p w:rsidR="00127952" w:rsidRPr="00127952" w:rsidRDefault="00127952" w:rsidP="00127952">
      <w:pPr>
        <w:spacing w:before="240" w:after="240" w:line="240" w:lineRule="auto"/>
        <w:jc w:val="center"/>
        <w:rPr>
          <w:rFonts w:ascii="Arial" w:eastAsia="Times New Roman" w:hAnsi="Arial" w:cs="Arial"/>
          <w:i/>
          <w:iCs/>
          <w:sz w:val="24"/>
          <w:szCs w:val="24"/>
          <w:lang w:eastAsia="sr-Latn-RS"/>
        </w:rPr>
      </w:pPr>
      <w:r w:rsidRPr="00127952">
        <w:rPr>
          <w:rFonts w:ascii="Arial" w:eastAsia="Times New Roman" w:hAnsi="Arial" w:cs="Arial"/>
          <w:i/>
          <w:iCs/>
          <w:sz w:val="24"/>
          <w:szCs w:val="24"/>
          <w:lang w:eastAsia="sr-Latn-RS"/>
        </w:rPr>
        <w:t xml:space="preserve">4.2.2. Regionalno tržište energije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Republika Srbija je prihvatila, potpisala i ratifikovala Ugovor o osnivanju Energetske zajednice. Time je kao jedan od svojih prioriteta postavila i uspostavljanje regionalnog tržišta energije i njegovu integraciju u energetsko tržište Evropske unije. Takvo tržište treba da omogući značajnije investiranje u sektor i da doprinese ekonomskom razvoju i stabilnosti zemlje i regiona. Funkcionisanje tržišta se mora zasnivati na implementaciji relevantnog pravnog okvira i pravnih tekovina Evropske unije u oblasti energetike, zaštite životne sredine, konkurencije, korišćenja </w:t>
      </w:r>
      <w:proofErr w:type="spellStart"/>
      <w:r w:rsidRPr="00127952">
        <w:rPr>
          <w:rFonts w:ascii="Arial" w:eastAsia="Times New Roman" w:hAnsi="Arial" w:cs="Arial"/>
          <w:lang w:eastAsia="sr-Latn-RS"/>
        </w:rPr>
        <w:t>obnovljivih</w:t>
      </w:r>
      <w:proofErr w:type="spellEnd"/>
      <w:r w:rsidRPr="00127952">
        <w:rPr>
          <w:rFonts w:ascii="Arial" w:eastAsia="Times New Roman" w:hAnsi="Arial" w:cs="Arial"/>
          <w:lang w:eastAsia="sr-Latn-RS"/>
        </w:rPr>
        <w:t xml:space="preserve"> izvora energije i energetske efikasnosti. Energetsku bezbednost relativno male i uvozno zavisne ekonomije je daleko lakše ostvariti u uslovima usaglašenih principa funkcionisanja tržišta energije u regionu i šire, stvaranjem jedinstvenog i otvorenog energetskog tržišta.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Razvijeno nacionalno i regionalno tržište otvara mogućnosti za značajno veće investiranje u sektor i doprinosi ekonomskom razvoju i stabilnosti zemlje. Izgradnja novog pravca snabdevanja prirodnim gasom, i novih elektroenergetskih i gasnih </w:t>
      </w:r>
      <w:proofErr w:type="spellStart"/>
      <w:r w:rsidRPr="00127952">
        <w:rPr>
          <w:rFonts w:ascii="Arial" w:eastAsia="Times New Roman" w:hAnsi="Arial" w:cs="Arial"/>
          <w:lang w:eastAsia="sr-Latn-RS"/>
        </w:rPr>
        <w:t>interkonekcija</w:t>
      </w:r>
      <w:proofErr w:type="spellEnd"/>
      <w:r w:rsidRPr="00127952">
        <w:rPr>
          <w:rFonts w:ascii="Arial" w:eastAsia="Times New Roman" w:hAnsi="Arial" w:cs="Arial"/>
          <w:lang w:eastAsia="sr-Latn-RS"/>
        </w:rPr>
        <w:t xml:space="preserve"> će </w:t>
      </w:r>
      <w:proofErr w:type="spellStart"/>
      <w:r w:rsidRPr="00127952">
        <w:rPr>
          <w:rFonts w:ascii="Arial" w:eastAsia="Times New Roman" w:hAnsi="Arial" w:cs="Arial"/>
          <w:lang w:eastAsia="sr-Latn-RS"/>
        </w:rPr>
        <w:t>pozicionirati</w:t>
      </w:r>
      <w:proofErr w:type="spellEnd"/>
      <w:r w:rsidRPr="00127952">
        <w:rPr>
          <w:rFonts w:ascii="Arial" w:eastAsia="Times New Roman" w:hAnsi="Arial" w:cs="Arial"/>
          <w:lang w:eastAsia="sr-Latn-RS"/>
        </w:rPr>
        <w:t xml:space="preserve"> Republiku Srbiju kao energetski značajnu tranzitnu zemlju.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Za efikasno funkcionisanje unutrašnjeg i regionalnog energetskog tržišta neophodan je rad na daljoj izgradnji i modernizaciji elektroenergetske i </w:t>
      </w:r>
      <w:proofErr w:type="spellStart"/>
      <w:r w:rsidRPr="00127952">
        <w:rPr>
          <w:rFonts w:ascii="Arial" w:eastAsia="Times New Roman" w:hAnsi="Arial" w:cs="Arial"/>
          <w:lang w:eastAsia="sr-Latn-RS"/>
        </w:rPr>
        <w:t>gasovodne</w:t>
      </w:r>
      <w:proofErr w:type="spellEnd"/>
      <w:r w:rsidRPr="00127952">
        <w:rPr>
          <w:rFonts w:ascii="Arial" w:eastAsia="Times New Roman" w:hAnsi="Arial" w:cs="Arial"/>
          <w:lang w:eastAsia="sr-Latn-RS"/>
        </w:rPr>
        <w:t xml:space="preserve"> infrastrukture. Potrebno je izvršiti regionalno povezivanje </w:t>
      </w:r>
      <w:proofErr w:type="spellStart"/>
      <w:r w:rsidRPr="00127952">
        <w:rPr>
          <w:rFonts w:ascii="Arial" w:eastAsia="Times New Roman" w:hAnsi="Arial" w:cs="Arial"/>
          <w:lang w:eastAsia="sr-Latn-RS"/>
        </w:rPr>
        <w:t>gasovodnog</w:t>
      </w:r>
      <w:proofErr w:type="spellEnd"/>
      <w:r w:rsidRPr="00127952">
        <w:rPr>
          <w:rFonts w:ascii="Arial" w:eastAsia="Times New Roman" w:hAnsi="Arial" w:cs="Arial"/>
          <w:lang w:eastAsia="sr-Latn-RS"/>
        </w:rPr>
        <w:t xml:space="preserve"> sistema i završiti </w:t>
      </w:r>
      <w:proofErr w:type="spellStart"/>
      <w:r w:rsidRPr="00127952">
        <w:rPr>
          <w:rFonts w:ascii="Arial" w:eastAsia="Times New Roman" w:hAnsi="Arial" w:cs="Arial"/>
          <w:lang w:eastAsia="sr-Latn-RS"/>
        </w:rPr>
        <w:t>gasifikaciju</w:t>
      </w:r>
      <w:proofErr w:type="spellEnd"/>
      <w:r w:rsidRPr="00127952">
        <w:rPr>
          <w:rFonts w:ascii="Arial" w:eastAsia="Times New Roman" w:hAnsi="Arial" w:cs="Arial"/>
          <w:lang w:eastAsia="sr-Latn-RS"/>
        </w:rPr>
        <w:t xml:space="preserve"> Republike Srbije, a u oblasti </w:t>
      </w:r>
      <w:proofErr w:type="spellStart"/>
      <w:r w:rsidRPr="00127952">
        <w:rPr>
          <w:rFonts w:ascii="Arial" w:eastAsia="Times New Roman" w:hAnsi="Arial" w:cs="Arial"/>
          <w:lang w:eastAsia="sr-Latn-RS"/>
        </w:rPr>
        <w:t>elektroenergetike</w:t>
      </w:r>
      <w:proofErr w:type="spellEnd"/>
      <w:r w:rsidRPr="00127952">
        <w:rPr>
          <w:rFonts w:ascii="Arial" w:eastAsia="Times New Roman" w:hAnsi="Arial" w:cs="Arial"/>
          <w:lang w:eastAsia="sr-Latn-RS"/>
        </w:rPr>
        <w:t xml:space="preserve"> permanentno raditi na </w:t>
      </w:r>
      <w:proofErr w:type="spellStart"/>
      <w:r w:rsidRPr="00127952">
        <w:rPr>
          <w:rFonts w:ascii="Arial" w:eastAsia="Times New Roman" w:hAnsi="Arial" w:cs="Arial"/>
          <w:lang w:eastAsia="sr-Latn-RS"/>
        </w:rPr>
        <w:t>revitalizaciji</w:t>
      </w:r>
      <w:proofErr w:type="spellEnd"/>
      <w:r w:rsidRPr="00127952">
        <w:rPr>
          <w:rFonts w:ascii="Arial" w:eastAsia="Times New Roman" w:hAnsi="Arial" w:cs="Arial"/>
          <w:lang w:eastAsia="sr-Latn-RS"/>
        </w:rPr>
        <w:t xml:space="preserve"> postojećih i izgradnji novih prenosnih i distributivnih kapaciteta.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Razvoj energetike Republike Srbije treba da bude takav da njegovi efekti po životnu sredinu budu minimalni. Međutim, energetika Republike Srbije će morati i da bude tržišno utemeljena i ekonomski efikasna, u meri da generiše sopstveni razvoj, ali i da predstavlja generator i sigurnu osnovu razvoja zemlje. </w:t>
      </w:r>
    </w:p>
    <w:p w:rsidR="00127952" w:rsidRPr="00127952" w:rsidRDefault="00127952" w:rsidP="00127952">
      <w:pPr>
        <w:spacing w:before="240" w:after="240" w:line="240" w:lineRule="auto"/>
        <w:jc w:val="center"/>
        <w:rPr>
          <w:rFonts w:ascii="Arial" w:eastAsia="Times New Roman" w:hAnsi="Arial" w:cs="Arial"/>
          <w:b/>
          <w:bCs/>
          <w:sz w:val="24"/>
          <w:szCs w:val="24"/>
          <w:lang w:eastAsia="sr-Latn-RS"/>
        </w:rPr>
      </w:pPr>
      <w:bookmarkStart w:id="16" w:name="str_16"/>
      <w:bookmarkEnd w:id="16"/>
      <w:r w:rsidRPr="00127952">
        <w:rPr>
          <w:rFonts w:ascii="Arial" w:eastAsia="Times New Roman" w:hAnsi="Arial" w:cs="Arial"/>
          <w:b/>
          <w:bCs/>
          <w:sz w:val="24"/>
          <w:szCs w:val="24"/>
          <w:lang w:eastAsia="sr-Latn-RS"/>
        </w:rPr>
        <w:t xml:space="preserve">4.3. Tranzicija ka održivoj energetici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Primena mera energetske efikasnosti, korišćenje </w:t>
      </w:r>
      <w:proofErr w:type="spellStart"/>
      <w:r w:rsidRPr="00127952">
        <w:rPr>
          <w:rFonts w:ascii="Arial" w:eastAsia="Times New Roman" w:hAnsi="Arial" w:cs="Arial"/>
          <w:lang w:eastAsia="sr-Latn-RS"/>
        </w:rPr>
        <w:t>obnovljivih</w:t>
      </w:r>
      <w:proofErr w:type="spellEnd"/>
      <w:r w:rsidRPr="00127952">
        <w:rPr>
          <w:rFonts w:ascii="Arial" w:eastAsia="Times New Roman" w:hAnsi="Arial" w:cs="Arial"/>
          <w:lang w:eastAsia="sr-Latn-RS"/>
        </w:rPr>
        <w:t xml:space="preserve"> izvora energije i zaštita životne sredine i smanjenje uticaja na klimatske promene su ključni elementi tranzicije ka održivom razvoju energetike Republike Srbije.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Imajući u vidu trenutno stanje u efikasnosti proizvodnje, transformacije, transporta i potrošnje energije u Republici Srbiji, primena mera i postupaka za povećanje energetske efikasnosti ima kapacitet "novog, domaćeg energetskog izvora" i nameće se kao dugoročan element funkcionisanja i osnova razvoja svih energetskih sektora. Uzimajući u obzir energetske potencijale i resurse, proizvodnja energije u prvoj polovini ovog veka u Republici Srbiji će se usmeravati ka korišćenju lokalno raspoloživih </w:t>
      </w:r>
      <w:proofErr w:type="spellStart"/>
      <w:r w:rsidRPr="00127952">
        <w:rPr>
          <w:rFonts w:ascii="Arial" w:eastAsia="Times New Roman" w:hAnsi="Arial" w:cs="Arial"/>
          <w:lang w:eastAsia="sr-Latn-RS"/>
        </w:rPr>
        <w:t>obnovljivih</w:t>
      </w:r>
      <w:proofErr w:type="spellEnd"/>
      <w:r w:rsidRPr="00127952">
        <w:rPr>
          <w:rFonts w:ascii="Arial" w:eastAsia="Times New Roman" w:hAnsi="Arial" w:cs="Arial"/>
          <w:lang w:eastAsia="sr-Latn-RS"/>
        </w:rPr>
        <w:t xml:space="preserve"> izvora energije i primeni tehnologija "čistog uglja". Uticaj na okolinu energetskih postrojenja i proizvodnja energije sa što nižom emisijom gasova sa efektom staklene bašte postaće presudan kriterijum za ocenu </w:t>
      </w:r>
      <w:r w:rsidRPr="00127952">
        <w:rPr>
          <w:rFonts w:ascii="Arial" w:eastAsia="Times New Roman" w:hAnsi="Arial" w:cs="Arial"/>
          <w:lang w:eastAsia="sr-Latn-RS"/>
        </w:rPr>
        <w:lastRenderedPageBreak/>
        <w:t xml:space="preserve">energetskih tehnologija i mogućih pravaca razvoja energetike, pri čemu će se norme vezane za zaštitu životne sredine stalno pooštravati.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Tranzicija ka efikasnijoj, čistijoj i </w:t>
      </w:r>
      <w:proofErr w:type="spellStart"/>
      <w:r w:rsidRPr="00127952">
        <w:rPr>
          <w:rFonts w:ascii="Arial" w:eastAsia="Times New Roman" w:hAnsi="Arial" w:cs="Arial"/>
          <w:lang w:eastAsia="sr-Latn-RS"/>
        </w:rPr>
        <w:t>obnovljivoj</w:t>
      </w:r>
      <w:proofErr w:type="spellEnd"/>
      <w:r w:rsidRPr="00127952">
        <w:rPr>
          <w:rFonts w:ascii="Arial" w:eastAsia="Times New Roman" w:hAnsi="Arial" w:cs="Arial"/>
          <w:lang w:eastAsia="sr-Latn-RS"/>
        </w:rPr>
        <w:t xml:space="preserve"> energiji se mora bazirati na tržišnoj ceni energije iz konvencionalnih izvora (koja obuhvata i troškove zaštite životne sredine) sa jedne, i na primerenim podsticajima i stimulacijama sa druge strane. Primena odgovarajućih tehnoloških standarda, edukacija i bolje informisanje, u kombinaciji sa ekonomskim instrumentima i podsticajima za štednju, povećanje energetske efikasnosti i veće iskorišćenje obnovljive energije, sastavni je deo ukupne strategije održive energetike.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Ostvarenje održivog razvoja energetike Republike Srbije u periodu do 2030. godine u skladu sa potrebama i mogućnostima privrede i društva i ostvarenja zacrtanih ciljeva zahtevaće da dalji razvoj energetike Republike Srbije bude zasnovan na aktivnostima koje obuhvataju: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1) Intenzivnije istraživanje energetskih potencijala;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2) Razvoj energetskog tržišta, uz primenu principa konkurencije, transparentnosti i </w:t>
      </w:r>
      <w:proofErr w:type="spellStart"/>
      <w:r w:rsidRPr="00127952">
        <w:rPr>
          <w:rFonts w:ascii="Arial" w:eastAsia="Times New Roman" w:hAnsi="Arial" w:cs="Arial"/>
          <w:lang w:eastAsia="sr-Latn-RS"/>
        </w:rPr>
        <w:t>nediskriminacije</w:t>
      </w:r>
      <w:proofErr w:type="spellEnd"/>
      <w:r w:rsidRPr="00127952">
        <w:rPr>
          <w:rFonts w:ascii="Arial" w:eastAsia="Times New Roman" w:hAnsi="Arial" w:cs="Arial"/>
          <w:lang w:eastAsia="sr-Latn-RS"/>
        </w:rPr>
        <w:t xml:space="preserv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3) Izgradnju novih energetskih kapaciteta, odnosno </w:t>
      </w:r>
      <w:proofErr w:type="spellStart"/>
      <w:r w:rsidRPr="00127952">
        <w:rPr>
          <w:rFonts w:ascii="Arial" w:eastAsia="Times New Roman" w:hAnsi="Arial" w:cs="Arial"/>
          <w:lang w:eastAsia="sr-Latn-RS"/>
        </w:rPr>
        <w:t>revitalizaciju</w:t>
      </w:r>
      <w:proofErr w:type="spellEnd"/>
      <w:r w:rsidRPr="00127952">
        <w:rPr>
          <w:rFonts w:ascii="Arial" w:eastAsia="Times New Roman" w:hAnsi="Arial" w:cs="Arial"/>
          <w:lang w:eastAsia="sr-Latn-RS"/>
        </w:rPr>
        <w:t xml:space="preserve"> i modernizaciju postojećih;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4) Sveobuhvatan i koordiniran pristup racionalizaciji potrošnje energije i ukupnom povećanju energetske efikasnosti;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5) Stvaranje adekvatnih regulatornih i organizacionih uslova i pojednostavljivanje i ubrzanje procedura pribavljanja saglasnosti i dozvola;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6) Intenzivno korišćenje </w:t>
      </w:r>
      <w:proofErr w:type="spellStart"/>
      <w:r w:rsidRPr="00127952">
        <w:rPr>
          <w:rFonts w:ascii="Arial" w:eastAsia="Times New Roman" w:hAnsi="Arial" w:cs="Arial"/>
          <w:lang w:eastAsia="sr-Latn-RS"/>
        </w:rPr>
        <w:t>obnovljivih</w:t>
      </w:r>
      <w:proofErr w:type="spellEnd"/>
      <w:r w:rsidRPr="00127952">
        <w:rPr>
          <w:rFonts w:ascii="Arial" w:eastAsia="Times New Roman" w:hAnsi="Arial" w:cs="Arial"/>
          <w:lang w:eastAsia="sr-Latn-RS"/>
        </w:rPr>
        <w:t xml:space="preserve"> izvora energije, pri čemu promovisanje </w:t>
      </w:r>
      <w:proofErr w:type="spellStart"/>
      <w:r w:rsidRPr="00127952">
        <w:rPr>
          <w:rFonts w:ascii="Arial" w:eastAsia="Times New Roman" w:hAnsi="Arial" w:cs="Arial"/>
          <w:lang w:eastAsia="sr-Latn-RS"/>
        </w:rPr>
        <w:t>obnovljivih</w:t>
      </w:r>
      <w:proofErr w:type="spellEnd"/>
      <w:r w:rsidRPr="00127952">
        <w:rPr>
          <w:rFonts w:ascii="Arial" w:eastAsia="Times New Roman" w:hAnsi="Arial" w:cs="Arial"/>
          <w:lang w:eastAsia="sr-Latn-RS"/>
        </w:rPr>
        <w:t xml:space="preserve"> izvora energije treba uključiti i u energetske planove gradova i lokalnih zajednica kao deo lokalnih energetskih strategija;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7) Reorganizaciju i restrukturiranje preduzeća u energetskom sektoru: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 obezbeđenje ekonomskih, organizacionih i pravnih uslova da javna preduzeća energetske privrede mogu samostalno uspešno da funkcionišu na tržištu i da postanu sposobna da obezbede veće učešće sopstvenih sredstava za potrebe razvoja, zaštite životne sredine i </w:t>
      </w:r>
      <w:proofErr w:type="spellStart"/>
      <w:r w:rsidRPr="00127952">
        <w:rPr>
          <w:rFonts w:ascii="Arial" w:eastAsia="Times New Roman" w:hAnsi="Arial" w:cs="Arial"/>
          <w:lang w:eastAsia="sr-Latn-RS"/>
        </w:rPr>
        <w:t>rekultivacije</w:t>
      </w:r>
      <w:proofErr w:type="spellEnd"/>
      <w:r w:rsidRPr="00127952">
        <w:rPr>
          <w:rFonts w:ascii="Arial" w:eastAsia="Times New Roman" w:hAnsi="Arial" w:cs="Arial"/>
          <w:lang w:eastAsia="sr-Latn-RS"/>
        </w:rPr>
        <w:t xml:space="preserve"> prostora,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 uvođenje principa korporativnog upravljanja u javna preduzeća,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 razmatranje mogućnosti </w:t>
      </w:r>
      <w:proofErr w:type="spellStart"/>
      <w:r w:rsidRPr="00127952">
        <w:rPr>
          <w:rFonts w:ascii="Arial" w:eastAsia="Times New Roman" w:hAnsi="Arial" w:cs="Arial"/>
          <w:lang w:eastAsia="sr-Latn-RS"/>
        </w:rPr>
        <w:t>sinergetskog</w:t>
      </w:r>
      <w:proofErr w:type="spellEnd"/>
      <w:r w:rsidRPr="00127952">
        <w:rPr>
          <w:rFonts w:ascii="Arial" w:eastAsia="Times New Roman" w:hAnsi="Arial" w:cs="Arial"/>
          <w:lang w:eastAsia="sr-Latn-RS"/>
        </w:rPr>
        <w:t xml:space="preserve"> povezivanja preduzeća koja upravljaju mrežnim </w:t>
      </w:r>
      <w:proofErr w:type="spellStart"/>
      <w:r w:rsidRPr="00127952">
        <w:rPr>
          <w:rFonts w:ascii="Arial" w:eastAsia="Times New Roman" w:hAnsi="Arial" w:cs="Arial"/>
          <w:lang w:eastAsia="sr-Latn-RS"/>
        </w:rPr>
        <w:t>infrastrukturnim</w:t>
      </w:r>
      <w:proofErr w:type="spellEnd"/>
      <w:r w:rsidRPr="00127952">
        <w:rPr>
          <w:rFonts w:ascii="Arial" w:eastAsia="Times New Roman" w:hAnsi="Arial" w:cs="Arial"/>
          <w:lang w:eastAsia="sr-Latn-RS"/>
        </w:rPr>
        <w:t xml:space="preserve"> sistemima (nafta, gas, električna energija);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8) Dalje usaglašavanje postojećih propisa sa propisima i standardima EU, uz međusobno usaglašavanje i razvoj nacionalnih propisa tako da se: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 obezbedi harmonizacija tehničke i druge regulative i propisa kao podrška sigurnom i bezbednom tehničkom upravljanju energetskom infrastrukturom,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 obezbedi trajna zaštita prostora nad ležištima energetskih sirovina, </w:t>
      </w:r>
      <w:proofErr w:type="spellStart"/>
      <w:r w:rsidRPr="00127952">
        <w:rPr>
          <w:rFonts w:ascii="Arial" w:eastAsia="Times New Roman" w:hAnsi="Arial" w:cs="Arial"/>
          <w:lang w:eastAsia="sr-Latn-RS"/>
        </w:rPr>
        <w:t>hidroakumulacionih</w:t>
      </w:r>
      <w:proofErr w:type="spellEnd"/>
      <w:r w:rsidRPr="00127952">
        <w:rPr>
          <w:rFonts w:ascii="Arial" w:eastAsia="Times New Roman" w:hAnsi="Arial" w:cs="Arial"/>
          <w:lang w:eastAsia="sr-Latn-RS"/>
        </w:rPr>
        <w:t xml:space="preserve"> basena i energetskih koridora od dalje izgradnje,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lastRenderedPageBreak/>
        <w:t xml:space="preserve">- obavežu investitori da pri izgradnji energetskih i drugih objekata, u okviru investicionih programa uvek koriste najbolje raspoložive tehnologije, tako da je obezbeđeno optimalno korišćenje raspoložive energije, energetska efikasnost i zaštita životne sredine.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Neophodno je da ove aktivnosti prate i odgovarajuće organizacione i druge mere koje obezbeđuju: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 podizanje kapaciteta finansijskih organizacija za finansiranje mera energetske efikasnosti, odnosno za finansiranje razvoja proizvodnje i plasmana najboljih dostupnih tehnologija i energetske opreme;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 razvoj inovativnih mehanizama finansiranja sektora energetskih usluga (ESCO koncept i dr.);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 podsticanje razvoja domaće industrije tako da prati predviđeni razvoj energetskog sektora;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 analizu uticaja klimatskih promena na energetski sektor u Republici Srbiji i donošenje adekvatnih planova adaptacije;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 sistematsko podizanje kapaciteta naučnih i obrazovnih ustanova za rad u energetskom sektoru;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 celovito i pravovremeno informisanje javnosti o stanju u sektoru;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 edukaciju i podizanje svesti o mogućnostima i efektima štednje, racionalne potrošnje i </w:t>
      </w:r>
      <w:proofErr w:type="spellStart"/>
      <w:r w:rsidRPr="00127952">
        <w:rPr>
          <w:rFonts w:ascii="Arial" w:eastAsia="Times New Roman" w:hAnsi="Arial" w:cs="Arial"/>
          <w:lang w:eastAsia="sr-Latn-RS"/>
        </w:rPr>
        <w:t>supstitucije</w:t>
      </w:r>
      <w:proofErr w:type="spellEnd"/>
      <w:r w:rsidRPr="00127952">
        <w:rPr>
          <w:rFonts w:ascii="Arial" w:eastAsia="Times New Roman" w:hAnsi="Arial" w:cs="Arial"/>
          <w:lang w:eastAsia="sr-Latn-RS"/>
        </w:rPr>
        <w:t xml:space="preserve"> energije, kao preduslovima za održivi razvoj celokupnog društva i države.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Svi navedeni ciljevi, aktivnosti i mere su u skladu sa politikom EU u oblasti energetike i u potpunosti u skladu sa ciljevima Regionalne energetske strategije Energetske zajednice, koji pretpostavljaju stvaranje </w:t>
      </w:r>
      <w:proofErr w:type="spellStart"/>
      <w:r w:rsidRPr="00127952">
        <w:rPr>
          <w:rFonts w:ascii="Arial" w:eastAsia="Times New Roman" w:hAnsi="Arial" w:cs="Arial"/>
          <w:lang w:eastAsia="sr-Latn-RS"/>
        </w:rPr>
        <w:t>kompetitivnog</w:t>
      </w:r>
      <w:proofErr w:type="spellEnd"/>
      <w:r w:rsidRPr="00127952">
        <w:rPr>
          <w:rFonts w:ascii="Arial" w:eastAsia="Times New Roman" w:hAnsi="Arial" w:cs="Arial"/>
          <w:lang w:eastAsia="sr-Latn-RS"/>
        </w:rPr>
        <w:t xml:space="preserve">, integrisanog energetskog tržišta, privlačenje investicija u energetski sektor i obezbeđenje sigurnog i održivog snabdevanja energijom. Međutim, oni su ključno usaglašeni sa potrebom ekonomskog razvoja i tehnološke modernizacije, odnosno održivog privrednog i socijalnog razvoja Republike Srbije. U tom smislu ovi ciljevi su usklađeni i sa Nacionalnom strategijom održivog razvoja ("Službeni glasnik RS", broj 57/08) kao dokumentom od značaja za usaglašavanje svih sektorskih, razvojnih, ekonomsko-socijalnih i ekoloških ciljeva društva. </w:t>
      </w:r>
    </w:p>
    <w:p w:rsidR="00127952" w:rsidRPr="00127952" w:rsidRDefault="00127952" w:rsidP="00127952">
      <w:pPr>
        <w:spacing w:after="0" w:line="240" w:lineRule="auto"/>
        <w:jc w:val="center"/>
        <w:rPr>
          <w:rFonts w:ascii="Arial" w:eastAsia="Times New Roman" w:hAnsi="Arial" w:cs="Arial"/>
          <w:sz w:val="31"/>
          <w:szCs w:val="31"/>
          <w:lang w:eastAsia="sr-Latn-RS"/>
        </w:rPr>
      </w:pPr>
      <w:bookmarkStart w:id="17" w:name="str_17"/>
      <w:bookmarkEnd w:id="17"/>
      <w:r w:rsidRPr="00127952">
        <w:rPr>
          <w:rFonts w:ascii="Arial" w:eastAsia="Times New Roman" w:hAnsi="Arial" w:cs="Arial"/>
          <w:sz w:val="31"/>
          <w:szCs w:val="31"/>
          <w:lang w:eastAsia="sr-Latn-RS"/>
        </w:rPr>
        <w:t xml:space="preserve">5. RAZVOJ ENERGETSKIH SEKTORA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Razrada energetske politike po energetskim sektorima predstavlja integraciju definisanih ciljeva i prioriteta u projektovane scenarije razvoja energetskog sektora, tako da se za svaki sektor definišu strateški ciljevi i prioritetne aktivnosti/pravci delovanja.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Projekcije razvoja energetskog sektora za period do 2025/2030. godine i odgovarajući bilansni pokazatelji (Aneks) su napravljeni za dva predviđena scenarija promena u potrošnji energije (Referentni scenario i Scenario sa merama energetske efikasnosti). Iako je razvoj elektroenergetskog sistema i sistema daljinskog grejanja, sektora </w:t>
      </w:r>
      <w:proofErr w:type="spellStart"/>
      <w:r w:rsidRPr="00127952">
        <w:rPr>
          <w:rFonts w:ascii="Arial" w:eastAsia="Times New Roman" w:hAnsi="Arial" w:cs="Arial"/>
          <w:lang w:eastAsia="sr-Latn-RS"/>
        </w:rPr>
        <w:t>obnovljivih</w:t>
      </w:r>
      <w:proofErr w:type="spellEnd"/>
      <w:r w:rsidRPr="00127952">
        <w:rPr>
          <w:rFonts w:ascii="Arial" w:eastAsia="Times New Roman" w:hAnsi="Arial" w:cs="Arial"/>
          <w:lang w:eastAsia="sr-Latn-RS"/>
        </w:rPr>
        <w:t xml:space="preserve"> izvora energije, nafte, uglja i prirodnog gasa predviđen tako da za oba scenarija zadovolji predviđene, buduće potrebe, energetska politika koju promoviše ova strategija i njena sektorska razrada je okrenuta tranziciji ka scenariju sa merama energetske efikasnosti. Oblast energetike, kroz izgradnju novih ekonomski, ekološki i društveno održivih formi, treba da postane ne samo pratilac već i pokretač privrednog razvoja Republike Srbije.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lastRenderedPageBreak/>
        <w:t xml:space="preserve">Pri razmatranju predloženih scenarija i, saglasno njima, razvoja pojedinih energetskih sektora treba imati na umu da svaka dugoročna strategija energetskog razvoja sadrži izvestan stepen neizvesnosti, s obzirom na promene parametara relevantnih za razvoj: stope privrednog razvoja, cene energije, primene novih tehnologija za korišćenje konvencionalnih goriva i OIE, promene u investicijama potrebnim za razvoj pojedinih projekata, itd. Zbog toga je u periodu realizacije ove strategije neophodno permanentno preispitivati sektorske ciljeve, zacrtane aktivnosti i njihovu realizaciju, a ukoliko se pokaže potrebnim, vršiti njeno prilagođavanje konkretnim potrebama, uslovima i mogućnostima. </w:t>
      </w:r>
    </w:p>
    <w:p w:rsidR="00127952" w:rsidRPr="00127952" w:rsidRDefault="00127952" w:rsidP="00127952">
      <w:pPr>
        <w:spacing w:before="240" w:after="240" w:line="240" w:lineRule="auto"/>
        <w:jc w:val="center"/>
        <w:rPr>
          <w:rFonts w:ascii="Arial" w:eastAsia="Times New Roman" w:hAnsi="Arial" w:cs="Arial"/>
          <w:b/>
          <w:bCs/>
          <w:sz w:val="24"/>
          <w:szCs w:val="24"/>
          <w:lang w:eastAsia="sr-Latn-RS"/>
        </w:rPr>
      </w:pPr>
      <w:bookmarkStart w:id="18" w:name="str_18"/>
      <w:bookmarkEnd w:id="18"/>
      <w:r w:rsidRPr="00127952">
        <w:rPr>
          <w:rFonts w:ascii="Arial" w:eastAsia="Times New Roman" w:hAnsi="Arial" w:cs="Arial"/>
          <w:b/>
          <w:bCs/>
          <w:sz w:val="24"/>
          <w:szCs w:val="24"/>
          <w:lang w:eastAsia="sr-Latn-RS"/>
        </w:rPr>
        <w:t xml:space="preserve">5.1. Elektroenergetski sistem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156"/>
        <w:gridCol w:w="4976"/>
      </w:tblGrid>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Strateški ciljevi:</w:t>
            </w:r>
            <w:r w:rsidRPr="00127952">
              <w:rPr>
                <w:rFonts w:ascii="Arial" w:eastAsia="Times New Roman" w:hAnsi="Arial" w:cs="Arial"/>
                <w:lang w:eastAsia="sr-Latn-RS"/>
              </w:rPr>
              <w:br/>
              <w:t>- Obezbeđenje sigurnog snabdevanja električnom energijom domaćeg tržišta;</w:t>
            </w:r>
            <w:r w:rsidRPr="00127952">
              <w:rPr>
                <w:rFonts w:ascii="Arial" w:eastAsia="Times New Roman" w:hAnsi="Arial" w:cs="Arial"/>
                <w:lang w:eastAsia="sr-Latn-RS"/>
              </w:rPr>
              <w:br/>
              <w:t>- Razvoj tržišta električne energije na nacionalnom i regionalnom nivou;</w:t>
            </w:r>
            <w:r w:rsidRPr="00127952">
              <w:rPr>
                <w:rFonts w:ascii="Arial" w:eastAsia="Times New Roman" w:hAnsi="Arial" w:cs="Arial"/>
                <w:lang w:eastAsia="sr-Latn-RS"/>
              </w:rPr>
              <w:br/>
              <w:t xml:space="preserve">- Povećanje prenosnih kapaciteta/koridora preko Republike Srbije koji imaju regionalni i </w:t>
            </w:r>
            <w:proofErr w:type="spellStart"/>
            <w:r w:rsidRPr="00127952">
              <w:rPr>
                <w:rFonts w:ascii="Arial" w:eastAsia="Times New Roman" w:hAnsi="Arial" w:cs="Arial"/>
                <w:lang w:eastAsia="sr-Latn-RS"/>
              </w:rPr>
              <w:t>panevropski</w:t>
            </w:r>
            <w:proofErr w:type="spellEnd"/>
            <w:r w:rsidRPr="00127952">
              <w:rPr>
                <w:rFonts w:ascii="Arial" w:eastAsia="Times New Roman" w:hAnsi="Arial" w:cs="Arial"/>
                <w:lang w:eastAsia="sr-Latn-RS"/>
              </w:rPr>
              <w:t xml:space="preserve"> značaj;</w:t>
            </w:r>
            <w:r w:rsidRPr="00127952">
              <w:rPr>
                <w:rFonts w:ascii="Arial" w:eastAsia="Times New Roman" w:hAnsi="Arial" w:cs="Arial"/>
                <w:lang w:eastAsia="sr-Latn-RS"/>
              </w:rPr>
              <w:br/>
              <w:t>- Smanjenje gubitaka u distributivnim mrežama;</w:t>
            </w:r>
            <w:r w:rsidRPr="00127952">
              <w:rPr>
                <w:rFonts w:ascii="Arial" w:eastAsia="Times New Roman" w:hAnsi="Arial" w:cs="Arial"/>
                <w:lang w:eastAsia="sr-Latn-RS"/>
              </w:rPr>
              <w:br/>
              <w:t xml:space="preserve">- Stvaranje mogućnosti za neto izvoz električne energije.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Strateški pravci delovanja:</w:t>
            </w:r>
            <w:r w:rsidRPr="00127952">
              <w:rPr>
                <w:rFonts w:ascii="Arial" w:eastAsia="Times New Roman" w:hAnsi="Arial" w:cs="Arial"/>
                <w:lang w:eastAsia="sr-Latn-RS"/>
              </w:rPr>
              <w:br/>
              <w:t>- Revitalizacija postojećih elektro-energetskih postrojenja:</w:t>
            </w:r>
            <w:r w:rsidRPr="00127952">
              <w:rPr>
                <w:rFonts w:ascii="Arial" w:eastAsia="Times New Roman" w:hAnsi="Arial" w:cs="Arial"/>
                <w:lang w:eastAsia="sr-Latn-RS"/>
              </w:rPr>
              <w:br/>
              <w:t xml:space="preserve">- Prilagođavanje postojećih </w:t>
            </w:r>
            <w:proofErr w:type="spellStart"/>
            <w:r w:rsidRPr="00127952">
              <w:rPr>
                <w:rFonts w:ascii="Arial" w:eastAsia="Times New Roman" w:hAnsi="Arial" w:cs="Arial"/>
                <w:lang w:eastAsia="sr-Latn-RS"/>
              </w:rPr>
              <w:t>termo</w:t>
            </w:r>
            <w:proofErr w:type="spellEnd"/>
            <w:r w:rsidRPr="00127952">
              <w:rPr>
                <w:rFonts w:ascii="Arial" w:eastAsia="Times New Roman" w:hAnsi="Arial" w:cs="Arial"/>
                <w:lang w:eastAsia="sr-Latn-RS"/>
              </w:rPr>
              <w:t>-energetskih proizvodnih kapaciteta obavezama preuzetim na osnovu članstva u Energetskoj zajednici;</w:t>
            </w:r>
            <w:r w:rsidRPr="00127952">
              <w:rPr>
                <w:rFonts w:ascii="Arial" w:eastAsia="Times New Roman" w:hAnsi="Arial" w:cs="Arial"/>
                <w:lang w:eastAsia="sr-Latn-RS"/>
              </w:rPr>
              <w:br/>
              <w:t>- Revitalizacija i modernizacija postojećih hidroelektrana;</w:t>
            </w:r>
            <w:r w:rsidRPr="00127952">
              <w:rPr>
                <w:rFonts w:ascii="Arial" w:eastAsia="Times New Roman" w:hAnsi="Arial" w:cs="Arial"/>
                <w:lang w:eastAsia="sr-Latn-RS"/>
              </w:rPr>
              <w:br/>
              <w:t>- Izgradnja novih proizvodnih postrojenja na konvencionalna goriva;</w:t>
            </w:r>
            <w:r w:rsidRPr="00127952">
              <w:rPr>
                <w:rFonts w:ascii="Arial" w:eastAsia="Times New Roman" w:hAnsi="Arial" w:cs="Arial"/>
                <w:lang w:eastAsia="sr-Latn-RS"/>
              </w:rPr>
              <w:br/>
              <w:t>- Povećanje proizvodnje iz OIE (hidro energija, vetar, biomasa, solarna energija);</w:t>
            </w:r>
            <w:r w:rsidRPr="00127952">
              <w:rPr>
                <w:rFonts w:ascii="Arial" w:eastAsia="Times New Roman" w:hAnsi="Arial" w:cs="Arial"/>
                <w:lang w:eastAsia="sr-Latn-RS"/>
              </w:rPr>
              <w:br/>
              <w:t>- Revitalizacija postojećih i izgradnja novih prenosnih kapaciteta;</w:t>
            </w:r>
            <w:r w:rsidRPr="00127952">
              <w:rPr>
                <w:rFonts w:ascii="Arial" w:eastAsia="Times New Roman" w:hAnsi="Arial" w:cs="Arial"/>
                <w:lang w:eastAsia="sr-Latn-RS"/>
              </w:rPr>
              <w:br/>
              <w:t>- Modernizacija i izgradnja distributivnih sistema;</w:t>
            </w:r>
            <w:r w:rsidRPr="00127952">
              <w:rPr>
                <w:rFonts w:ascii="Arial" w:eastAsia="Times New Roman" w:hAnsi="Arial" w:cs="Arial"/>
                <w:lang w:eastAsia="sr-Latn-RS"/>
              </w:rPr>
              <w:br/>
              <w:t>- Liberalizacija tržišta shodno Zakonu o energetici i tržišno formiranje cene električne energije;</w:t>
            </w:r>
            <w:r w:rsidRPr="00127952">
              <w:rPr>
                <w:rFonts w:ascii="Arial" w:eastAsia="Times New Roman" w:hAnsi="Arial" w:cs="Arial"/>
                <w:lang w:eastAsia="sr-Latn-RS"/>
              </w:rPr>
              <w:br/>
              <w:t>- Reorganizacija sektora radi efikasnijeg rada energetskih preduzeća i privlačenja investicija;</w:t>
            </w:r>
            <w:r w:rsidRPr="00127952">
              <w:rPr>
                <w:rFonts w:ascii="Arial" w:eastAsia="Times New Roman" w:hAnsi="Arial" w:cs="Arial"/>
                <w:lang w:eastAsia="sr-Latn-RS"/>
              </w:rPr>
              <w:br/>
              <w:t xml:space="preserve">- Osposobljavanje i razvijanje kapaciteta energetske mašinogradnje radi većeg učešća u gradnji elektroenergetskih postrojenja i infrastrukture.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Trenutno stanje:</w:t>
            </w:r>
            <w:r w:rsidRPr="00127952">
              <w:rPr>
                <w:rFonts w:ascii="Arial" w:eastAsia="Times New Roman" w:hAnsi="Arial" w:cs="Arial"/>
                <w:lang w:eastAsia="sr-Latn-RS"/>
              </w:rPr>
              <w:br/>
              <w:t>- Porast neto uvoza električne energije;</w:t>
            </w:r>
            <w:r w:rsidRPr="00127952">
              <w:rPr>
                <w:rFonts w:ascii="Arial" w:eastAsia="Times New Roman" w:hAnsi="Arial" w:cs="Arial"/>
                <w:lang w:eastAsia="sr-Latn-RS"/>
              </w:rPr>
              <w:br/>
              <w:t>- Starost i neefikasnost postojećih proizvodnih kapaciteta;</w:t>
            </w:r>
            <w:r w:rsidRPr="00127952">
              <w:rPr>
                <w:rFonts w:ascii="Arial" w:eastAsia="Times New Roman" w:hAnsi="Arial" w:cs="Arial"/>
                <w:lang w:eastAsia="sr-Latn-RS"/>
              </w:rPr>
              <w:br/>
              <w:t>- Dominantno učešće uglja u proizvodnji električne energije;</w:t>
            </w:r>
            <w:r w:rsidRPr="00127952">
              <w:rPr>
                <w:rFonts w:ascii="Arial" w:eastAsia="Times New Roman" w:hAnsi="Arial" w:cs="Arial"/>
                <w:lang w:eastAsia="sr-Latn-RS"/>
              </w:rPr>
              <w:br/>
              <w:t>- Započet proces tržišne liberalizacije uz snažno prisustvo "socijalne" komponente;</w:t>
            </w:r>
            <w:r w:rsidRPr="00127952">
              <w:rPr>
                <w:rFonts w:ascii="Arial" w:eastAsia="Times New Roman" w:hAnsi="Arial" w:cs="Arial"/>
                <w:lang w:eastAsia="sr-Latn-RS"/>
              </w:rPr>
              <w:br/>
              <w:t xml:space="preserve">- Niska i neadekvatna cena električne energije.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after="0" w:line="240" w:lineRule="auto"/>
              <w:rPr>
                <w:rFonts w:ascii="Times New Roman" w:eastAsia="Times New Roman" w:hAnsi="Times New Roman" w:cs="Times New Roman"/>
                <w:sz w:val="24"/>
                <w:szCs w:val="24"/>
                <w:lang w:eastAsia="sr-Latn-RS"/>
              </w:rPr>
            </w:pPr>
          </w:p>
        </w:tc>
      </w:tr>
    </w:tbl>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Prioritetne aktivnosti: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 Rekonstrukcija </w:t>
      </w:r>
      <w:proofErr w:type="spellStart"/>
      <w:r w:rsidRPr="00127952">
        <w:rPr>
          <w:rFonts w:ascii="Arial" w:eastAsia="Times New Roman" w:hAnsi="Arial" w:cs="Arial"/>
          <w:lang w:eastAsia="sr-Latn-RS"/>
        </w:rPr>
        <w:t>termoelektrana</w:t>
      </w:r>
      <w:proofErr w:type="spellEnd"/>
      <w:r w:rsidRPr="00127952">
        <w:rPr>
          <w:rFonts w:ascii="Arial" w:eastAsia="Times New Roman" w:hAnsi="Arial" w:cs="Arial"/>
          <w:lang w:eastAsia="sr-Latn-RS"/>
        </w:rPr>
        <w:t xml:space="preserve"> saglasno Direktivi o velikim postrojenjima za sagorevanje;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 Izgradnja novih </w:t>
      </w:r>
      <w:proofErr w:type="spellStart"/>
      <w:r w:rsidRPr="00127952">
        <w:rPr>
          <w:rFonts w:ascii="Arial" w:eastAsia="Times New Roman" w:hAnsi="Arial" w:cs="Arial"/>
          <w:lang w:eastAsia="sr-Latn-RS"/>
        </w:rPr>
        <w:t>termoenergetskih</w:t>
      </w:r>
      <w:proofErr w:type="spellEnd"/>
      <w:r w:rsidRPr="00127952">
        <w:rPr>
          <w:rFonts w:ascii="Arial" w:eastAsia="Times New Roman" w:hAnsi="Arial" w:cs="Arial"/>
          <w:lang w:eastAsia="sr-Latn-RS"/>
        </w:rPr>
        <w:t xml:space="preserve"> kapaciteta na ugalj snage 700 MW do 2025. godine (350 MW do 2020. godine);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 Izgradnja RHE Bistrica;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lastRenderedPageBreak/>
        <w:t xml:space="preserve">- Izgradnja TE-TO na prirodni gas snage oko 450 MW do 2020. godine;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 Modernizacija i izgradnja prenosne i distributivne infrastrukture.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Razvoj elektroenergetskog sektora ključna je karika u razvoju kompletnog energetskog sistema Republike Srbije. Determinisan je sledećim bitnim činjenicama i relativno izvesnim pretpostavkama: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 Prosečna starost praktično celokupnog </w:t>
      </w:r>
      <w:proofErr w:type="spellStart"/>
      <w:r w:rsidRPr="00127952">
        <w:rPr>
          <w:rFonts w:ascii="Arial" w:eastAsia="Times New Roman" w:hAnsi="Arial" w:cs="Arial"/>
          <w:lang w:eastAsia="sr-Latn-RS"/>
        </w:rPr>
        <w:t>instalisanog</w:t>
      </w:r>
      <w:proofErr w:type="spellEnd"/>
      <w:r w:rsidRPr="00127952">
        <w:rPr>
          <w:rFonts w:ascii="Arial" w:eastAsia="Times New Roman" w:hAnsi="Arial" w:cs="Arial"/>
          <w:lang w:eastAsia="sr-Latn-RS"/>
        </w:rPr>
        <w:t xml:space="preserve"> proizvodnog kapaciteta u </w:t>
      </w:r>
      <w:proofErr w:type="spellStart"/>
      <w:r w:rsidRPr="00127952">
        <w:rPr>
          <w:rFonts w:ascii="Arial" w:eastAsia="Times New Roman" w:hAnsi="Arial" w:cs="Arial"/>
          <w:lang w:eastAsia="sr-Latn-RS"/>
        </w:rPr>
        <w:t>termo</w:t>
      </w:r>
      <w:proofErr w:type="spellEnd"/>
      <w:r w:rsidRPr="00127952">
        <w:rPr>
          <w:rFonts w:ascii="Arial" w:eastAsia="Times New Roman" w:hAnsi="Arial" w:cs="Arial"/>
          <w:lang w:eastAsia="sr-Latn-RS"/>
        </w:rPr>
        <w:t xml:space="preserve"> i hidro elektranama Javnog preduzeća "Elektroprivreda Srbije" je preko 25 godina;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 Porast potrošnje električne energije u odnosu na baznu godinu u Referentnom scenariju iznosi oko 5,7% do 2020. godine, odnosno 10,5% do 2025. i 16,3% do 2030. godine (Dijagram 5.1.);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 Obavezna je primena Direktive 2001/80/EZ o ograničenju emisija određenih zagađujućih materija u vazduh iz velikih postrojenja za sagorevanje;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 Obavezna je primena Direktiva 2010/75/EU o industrijskim emisijama (integrisanom sprečavanju i kontroli zagađivanja) za nove projekte;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Obavezujuće učešće OIE iznosi 27% u bruto finalnoj potrošnji do 2020. godine</w:t>
      </w:r>
      <w:r w:rsidRPr="00127952">
        <w:rPr>
          <w:rFonts w:ascii="Arial" w:eastAsia="Times New Roman" w:hAnsi="Arial" w:cs="Arial"/>
          <w:b/>
          <w:bCs/>
          <w:sz w:val="15"/>
          <w:szCs w:val="15"/>
          <w:vertAlign w:val="superscript"/>
          <w:lang w:eastAsia="sr-Latn-RS"/>
        </w:rPr>
        <w:t>4</w:t>
      </w:r>
      <w:r w:rsidRPr="00127952">
        <w:rPr>
          <w:rFonts w:ascii="Arial" w:eastAsia="Times New Roman" w:hAnsi="Arial" w:cs="Arial"/>
          <w:lang w:eastAsia="sr-Latn-RS"/>
        </w:rPr>
        <w:t xml:space="preserv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 Minimalna efikasnost novih proizvodnih kapaciteta će biti propisana na osnovu Zakona o efikasnom korišćenju energije ("Službeni glasnik RS", broj 25/13).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Ovi izazovi za elektroenergetski sistem Republike Srbije mogu se prevladati, a sistem učiniti održivim samo pod uslovom da se obezbedi: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1. Priprema čitavog skupa mera energetske efikasnosti koje predviđa Zakon o efikasnom korišćenju energije i koji dovode do racionalizacije potrošnje električne energije i bitnog smanjenja gubitaka električne energije u prenosu i distribuciji.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2. Revitalizacija postojećih elektroenergetskih proizvodnih kapaciteta i izgradnja novih kapaciteta čime se ostvaruje osnovni cilj proizvodnog sektora, vezan za sigurno, pouzdano i kvalitetno snabdevanje domaćeg tržišta električnom energijom.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_______</w:t>
      </w:r>
      <w:r w:rsidRPr="00127952">
        <w:rPr>
          <w:rFonts w:ascii="Arial" w:eastAsia="Times New Roman" w:hAnsi="Arial" w:cs="Arial"/>
          <w:lang w:eastAsia="sr-Latn-RS"/>
        </w:rPr>
        <w:br/>
      </w:r>
      <w:r w:rsidRPr="00127952">
        <w:rPr>
          <w:rFonts w:ascii="Arial" w:eastAsia="Times New Roman" w:hAnsi="Arial" w:cs="Arial"/>
          <w:b/>
          <w:bCs/>
          <w:sz w:val="15"/>
          <w:szCs w:val="15"/>
          <w:vertAlign w:val="superscript"/>
          <w:lang w:eastAsia="sr-Latn-RS"/>
        </w:rPr>
        <w:t>4</w:t>
      </w:r>
      <w:r w:rsidRPr="00127952">
        <w:rPr>
          <w:rFonts w:ascii="Arial" w:eastAsia="Times New Roman" w:hAnsi="Arial" w:cs="Arial"/>
          <w:i/>
          <w:iCs/>
          <w:lang w:eastAsia="sr-Latn-RS"/>
        </w:rPr>
        <w:t xml:space="preserve"> Određeno prema Direktivi 2009/28/EZ</w:t>
      </w:r>
    </w:p>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5381625" cy="2190750"/>
            <wp:effectExtent l="0" t="0" r="9525" b="0"/>
            <wp:docPr id="11" name="Picture 11" descr="C:\Program Files (x86)\ParagrafLex\browser\Files\Old\t\t2015_12\t12_0108_s002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ParagrafLex\browser\Files\Old\t\t2015_12\t12_0108_s002_000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81625" cy="2190750"/>
                    </a:xfrm>
                    <a:prstGeom prst="rect">
                      <a:avLst/>
                    </a:prstGeom>
                    <a:noFill/>
                    <a:ln>
                      <a:noFill/>
                    </a:ln>
                  </pic:spPr>
                </pic:pic>
              </a:graphicData>
            </a:graphic>
          </wp:inline>
        </w:drawing>
      </w:r>
    </w:p>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lastRenderedPageBreak/>
        <w:t xml:space="preserve">Dijagram 5.1. Projekcija potrošnje električne energije </w:t>
      </w:r>
    </w:p>
    <w:p w:rsidR="00127952" w:rsidRPr="00127952" w:rsidRDefault="00127952" w:rsidP="00127952">
      <w:pPr>
        <w:spacing w:before="240" w:after="240" w:line="240" w:lineRule="auto"/>
        <w:jc w:val="center"/>
        <w:rPr>
          <w:rFonts w:ascii="Arial" w:eastAsia="Times New Roman" w:hAnsi="Arial" w:cs="Arial"/>
          <w:i/>
          <w:iCs/>
          <w:sz w:val="24"/>
          <w:szCs w:val="24"/>
          <w:lang w:eastAsia="sr-Latn-RS"/>
        </w:rPr>
      </w:pPr>
      <w:r w:rsidRPr="00127952">
        <w:rPr>
          <w:rFonts w:ascii="Arial" w:eastAsia="Times New Roman" w:hAnsi="Arial" w:cs="Arial"/>
          <w:i/>
          <w:iCs/>
          <w:sz w:val="24"/>
          <w:szCs w:val="24"/>
          <w:lang w:eastAsia="sr-Latn-RS"/>
        </w:rPr>
        <w:t xml:space="preserve">5.1.1. Proizvodni kapaciteti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Stepen i način revitalizacije postojećih </w:t>
      </w:r>
      <w:proofErr w:type="spellStart"/>
      <w:r w:rsidRPr="00127952">
        <w:rPr>
          <w:rFonts w:ascii="Arial" w:eastAsia="Times New Roman" w:hAnsi="Arial" w:cs="Arial"/>
          <w:lang w:eastAsia="sr-Latn-RS"/>
        </w:rPr>
        <w:t>termoenergetskih</w:t>
      </w:r>
      <w:proofErr w:type="spellEnd"/>
      <w:r w:rsidRPr="00127952">
        <w:rPr>
          <w:rFonts w:ascii="Arial" w:eastAsia="Times New Roman" w:hAnsi="Arial" w:cs="Arial"/>
          <w:lang w:eastAsia="sr-Latn-RS"/>
        </w:rPr>
        <w:t xml:space="preserve"> kapaciteta je uslovljen primenom Direktive o velikim ložištima. Ova direktiva predviđa smanjenje emisije SO</w:t>
      </w:r>
      <w:r w:rsidRPr="00127952">
        <w:rPr>
          <w:rFonts w:ascii="Arial" w:eastAsia="Times New Roman" w:hAnsi="Arial" w:cs="Arial"/>
          <w:sz w:val="15"/>
          <w:szCs w:val="15"/>
          <w:vertAlign w:val="subscript"/>
          <w:lang w:eastAsia="sr-Latn-RS"/>
        </w:rPr>
        <w:t>2</w:t>
      </w:r>
      <w:r w:rsidRPr="00127952">
        <w:rPr>
          <w:rFonts w:ascii="Arial" w:eastAsia="Times New Roman" w:hAnsi="Arial" w:cs="Arial"/>
          <w:lang w:eastAsia="sr-Latn-RS"/>
        </w:rPr>
        <w:t xml:space="preserve">, </w:t>
      </w:r>
      <w:proofErr w:type="spellStart"/>
      <w:r w:rsidRPr="00127952">
        <w:rPr>
          <w:rFonts w:ascii="Arial" w:eastAsia="Times New Roman" w:hAnsi="Arial" w:cs="Arial"/>
          <w:lang w:eastAsia="sr-Latn-RS"/>
        </w:rPr>
        <w:t>NO</w:t>
      </w:r>
      <w:r w:rsidRPr="00127952">
        <w:rPr>
          <w:rFonts w:ascii="Arial" w:eastAsia="Times New Roman" w:hAnsi="Arial" w:cs="Arial"/>
          <w:sz w:val="15"/>
          <w:szCs w:val="15"/>
          <w:vertAlign w:val="subscript"/>
          <w:lang w:eastAsia="sr-Latn-RS"/>
        </w:rPr>
        <w:t>x</w:t>
      </w:r>
      <w:proofErr w:type="spellEnd"/>
      <w:r w:rsidRPr="00127952">
        <w:rPr>
          <w:rFonts w:ascii="Arial" w:eastAsia="Times New Roman" w:hAnsi="Arial" w:cs="Arial"/>
          <w:lang w:eastAsia="sr-Latn-RS"/>
        </w:rPr>
        <w:t xml:space="preserve"> i čestica iz </w:t>
      </w:r>
      <w:proofErr w:type="spellStart"/>
      <w:r w:rsidRPr="00127952">
        <w:rPr>
          <w:rFonts w:ascii="Arial" w:eastAsia="Times New Roman" w:hAnsi="Arial" w:cs="Arial"/>
          <w:lang w:eastAsia="sr-Latn-RS"/>
        </w:rPr>
        <w:t>termo</w:t>
      </w:r>
      <w:proofErr w:type="spellEnd"/>
      <w:r w:rsidRPr="00127952">
        <w:rPr>
          <w:rFonts w:ascii="Arial" w:eastAsia="Times New Roman" w:hAnsi="Arial" w:cs="Arial"/>
          <w:lang w:eastAsia="sr-Latn-RS"/>
        </w:rPr>
        <w:t xml:space="preserve"> postrojenja sa toplotnim ulazom, koji je jednak ili veći od 50 MW, bez obzira na vrstu goriva do kraja 2017. godine. U cilju sprovođenja ove direktive u novim </w:t>
      </w:r>
      <w:proofErr w:type="spellStart"/>
      <w:r w:rsidRPr="00127952">
        <w:rPr>
          <w:rFonts w:ascii="Arial" w:eastAsia="Times New Roman" w:hAnsi="Arial" w:cs="Arial"/>
          <w:lang w:eastAsia="sr-Latn-RS"/>
        </w:rPr>
        <w:t>termoenergetskim</w:t>
      </w:r>
      <w:proofErr w:type="spellEnd"/>
      <w:r w:rsidRPr="00127952">
        <w:rPr>
          <w:rFonts w:ascii="Arial" w:eastAsia="Times New Roman" w:hAnsi="Arial" w:cs="Arial"/>
          <w:lang w:eastAsia="sr-Latn-RS"/>
        </w:rPr>
        <w:t xml:space="preserve"> objektima i onim koji se </w:t>
      </w:r>
      <w:proofErr w:type="spellStart"/>
      <w:r w:rsidRPr="00127952">
        <w:rPr>
          <w:rFonts w:ascii="Arial" w:eastAsia="Times New Roman" w:hAnsi="Arial" w:cs="Arial"/>
          <w:lang w:eastAsia="sr-Latn-RS"/>
        </w:rPr>
        <w:t>revitalizuju</w:t>
      </w:r>
      <w:proofErr w:type="spellEnd"/>
      <w:r w:rsidRPr="00127952">
        <w:rPr>
          <w:rFonts w:ascii="Arial" w:eastAsia="Times New Roman" w:hAnsi="Arial" w:cs="Arial"/>
          <w:lang w:eastAsia="sr-Latn-RS"/>
        </w:rPr>
        <w:t xml:space="preserve">, ugrađivaće se postrojenja za </w:t>
      </w:r>
      <w:proofErr w:type="spellStart"/>
      <w:r w:rsidRPr="00127952">
        <w:rPr>
          <w:rFonts w:ascii="Arial" w:eastAsia="Times New Roman" w:hAnsi="Arial" w:cs="Arial"/>
          <w:lang w:eastAsia="sr-Latn-RS"/>
        </w:rPr>
        <w:t>odsumporavanje</w:t>
      </w:r>
      <w:proofErr w:type="spellEnd"/>
      <w:r w:rsidRPr="00127952">
        <w:rPr>
          <w:rFonts w:ascii="Arial" w:eastAsia="Times New Roman" w:hAnsi="Arial" w:cs="Arial"/>
          <w:lang w:eastAsia="sr-Latn-RS"/>
        </w:rPr>
        <w:t xml:space="preserve">, </w:t>
      </w:r>
      <w:proofErr w:type="spellStart"/>
      <w:r w:rsidRPr="00127952">
        <w:rPr>
          <w:rFonts w:ascii="Arial" w:eastAsia="Times New Roman" w:hAnsi="Arial" w:cs="Arial"/>
          <w:lang w:eastAsia="sr-Latn-RS"/>
        </w:rPr>
        <w:t>denitrifikaciju</w:t>
      </w:r>
      <w:proofErr w:type="spellEnd"/>
      <w:r w:rsidRPr="00127952">
        <w:rPr>
          <w:rFonts w:ascii="Arial" w:eastAsia="Times New Roman" w:hAnsi="Arial" w:cs="Arial"/>
          <w:lang w:eastAsia="sr-Latn-RS"/>
        </w:rPr>
        <w:t xml:space="preserve"> dimnih gasova, kao i </w:t>
      </w:r>
      <w:proofErr w:type="spellStart"/>
      <w:r w:rsidRPr="00127952">
        <w:rPr>
          <w:rFonts w:ascii="Arial" w:eastAsia="Times New Roman" w:hAnsi="Arial" w:cs="Arial"/>
          <w:lang w:eastAsia="sr-Latn-RS"/>
        </w:rPr>
        <w:t>elektrofiltri</w:t>
      </w:r>
      <w:proofErr w:type="spellEnd"/>
      <w:r w:rsidRPr="00127952">
        <w:rPr>
          <w:rFonts w:ascii="Arial" w:eastAsia="Times New Roman" w:hAnsi="Arial" w:cs="Arial"/>
          <w:lang w:eastAsia="sr-Latn-RS"/>
        </w:rPr>
        <w:t xml:space="preserve"> visoke efikasnosti.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Primena ove direktive zahteva značajna ulaganja (oko 634,5 miliona evra) u modernizaciju i ekološko unapređenje </w:t>
      </w:r>
      <w:proofErr w:type="spellStart"/>
      <w:r w:rsidRPr="00127952">
        <w:rPr>
          <w:rFonts w:ascii="Arial" w:eastAsia="Times New Roman" w:hAnsi="Arial" w:cs="Arial"/>
          <w:lang w:eastAsia="sr-Latn-RS"/>
        </w:rPr>
        <w:t>termoenergetskih</w:t>
      </w:r>
      <w:proofErr w:type="spellEnd"/>
      <w:r w:rsidRPr="00127952">
        <w:rPr>
          <w:rFonts w:ascii="Arial" w:eastAsia="Times New Roman" w:hAnsi="Arial" w:cs="Arial"/>
          <w:lang w:eastAsia="sr-Latn-RS"/>
        </w:rPr>
        <w:t xml:space="preserve"> blokova snage preko 300 MW (blokovi TENT A3-A6, TENT B1-B2, </w:t>
      </w:r>
      <w:proofErr w:type="spellStart"/>
      <w:r w:rsidRPr="00127952">
        <w:rPr>
          <w:rFonts w:ascii="Arial" w:eastAsia="Times New Roman" w:hAnsi="Arial" w:cs="Arial"/>
          <w:lang w:eastAsia="sr-Latn-RS"/>
        </w:rPr>
        <w:t>Kostolac</w:t>
      </w:r>
      <w:proofErr w:type="spellEnd"/>
      <w:r w:rsidRPr="00127952">
        <w:rPr>
          <w:rFonts w:ascii="Arial" w:eastAsia="Times New Roman" w:hAnsi="Arial" w:cs="Arial"/>
          <w:lang w:eastAsia="sr-Latn-RS"/>
        </w:rPr>
        <w:t xml:space="preserve"> B1-B2 ukupne </w:t>
      </w:r>
      <w:proofErr w:type="spellStart"/>
      <w:r w:rsidRPr="00127952">
        <w:rPr>
          <w:rFonts w:ascii="Arial" w:eastAsia="Times New Roman" w:hAnsi="Arial" w:cs="Arial"/>
          <w:lang w:eastAsia="sr-Latn-RS"/>
        </w:rPr>
        <w:t>instalisane</w:t>
      </w:r>
      <w:proofErr w:type="spellEnd"/>
      <w:r w:rsidRPr="00127952">
        <w:rPr>
          <w:rFonts w:ascii="Arial" w:eastAsia="Times New Roman" w:hAnsi="Arial" w:cs="Arial"/>
          <w:lang w:eastAsia="sr-Latn-RS"/>
        </w:rPr>
        <w:t xml:space="preserve"> snage 3.160 MW i prosečne godišnje proizvodnje od oko 19.000 </w:t>
      </w:r>
      <w:proofErr w:type="spellStart"/>
      <w:r w:rsidRPr="00127952">
        <w:rPr>
          <w:rFonts w:ascii="Arial" w:eastAsia="Times New Roman" w:hAnsi="Arial" w:cs="Arial"/>
          <w:lang w:eastAsia="sr-Latn-RS"/>
        </w:rPr>
        <w:t>GWh</w:t>
      </w:r>
      <w:proofErr w:type="spellEnd"/>
      <w:r w:rsidRPr="00127952">
        <w:rPr>
          <w:rFonts w:ascii="Arial" w:eastAsia="Times New Roman" w:hAnsi="Arial" w:cs="Arial"/>
          <w:lang w:eastAsia="sr-Latn-RS"/>
        </w:rPr>
        <w:t xml:space="preserve">). S obzirom na značaj rada ovih kapaciteta za elektroenergetsku, ali i ukupnu energetsku bezbednost zemlje apsolutno je potrebno obezbediti njihovu modernizaciju u predviđenim rokovima da ne bi došlo do njihovog prinudnog povlačenja.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Što se tiče </w:t>
      </w:r>
      <w:proofErr w:type="spellStart"/>
      <w:r w:rsidRPr="00127952">
        <w:rPr>
          <w:rFonts w:ascii="Arial" w:eastAsia="Times New Roman" w:hAnsi="Arial" w:cs="Arial"/>
          <w:lang w:eastAsia="sr-Latn-RS"/>
        </w:rPr>
        <w:t>termoenergetskih</w:t>
      </w:r>
      <w:proofErr w:type="spellEnd"/>
      <w:r w:rsidRPr="00127952">
        <w:rPr>
          <w:rFonts w:ascii="Arial" w:eastAsia="Times New Roman" w:hAnsi="Arial" w:cs="Arial"/>
          <w:lang w:eastAsia="sr-Latn-RS"/>
        </w:rPr>
        <w:t xml:space="preserve"> blokova snage ispod 300 MW (TENT A1 i A2, </w:t>
      </w:r>
      <w:proofErr w:type="spellStart"/>
      <w:r w:rsidRPr="00127952">
        <w:rPr>
          <w:rFonts w:ascii="Arial" w:eastAsia="Times New Roman" w:hAnsi="Arial" w:cs="Arial"/>
          <w:lang w:eastAsia="sr-Latn-RS"/>
        </w:rPr>
        <w:t>Kostolac</w:t>
      </w:r>
      <w:proofErr w:type="spellEnd"/>
      <w:r w:rsidRPr="00127952">
        <w:rPr>
          <w:rFonts w:ascii="Arial" w:eastAsia="Times New Roman" w:hAnsi="Arial" w:cs="Arial"/>
          <w:lang w:eastAsia="sr-Latn-RS"/>
        </w:rPr>
        <w:t xml:space="preserve"> A1 i A2, Morava, Kolubara, Panonske elektrane) radi se o blokovima prosečne starosti 45 godina i prosečne energetske efikasnosti ispod 30%. Sukcesivno povlačenje tih blokova je predviđeno za period od 2018. do 2024. godine, a njihovo funkcionisanje u tom periodu će se obezbediti i definisati Nacionalnim planom za smanjenje emisije ili drugim fleksibilnim mehanizmima koje predviđa Direktiva o velikim postrojenjima za sagorevanje.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Prosečna godišnja proizvodnja blokova predviđenih za povlačenje je oko 6.000 </w:t>
      </w:r>
      <w:proofErr w:type="spellStart"/>
      <w:r w:rsidRPr="00127952">
        <w:rPr>
          <w:rFonts w:ascii="Arial" w:eastAsia="Times New Roman" w:hAnsi="Arial" w:cs="Arial"/>
          <w:lang w:eastAsia="sr-Latn-RS"/>
        </w:rPr>
        <w:t>GWh</w:t>
      </w:r>
      <w:proofErr w:type="spellEnd"/>
      <w:r w:rsidRPr="00127952">
        <w:rPr>
          <w:rFonts w:ascii="Arial" w:eastAsia="Times New Roman" w:hAnsi="Arial" w:cs="Arial"/>
          <w:lang w:eastAsia="sr-Latn-RS"/>
        </w:rPr>
        <w:t xml:space="preserve"> tako da je za obezbeđenje sigurnog snabdevanja svih potrošača u zemlji, nezavisno od meteorološke i hidrološke situacije u zemlji i regionu, neophodno uvesti u sistem nove proizvodne jedinice značajno veće energetske efikasnosti (preko 40%). U tom smislu, kao i u smislu dinamike izgradnje mogući su različiti scenariji razvoja elektroenergetskog sektora i čitav niz projekta EPS i drugih investitora (Tabela 5.1.) je u različitom stepenu pripreme i razrade.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Tabela 5.1. Potencijalni projekti izgradnje novih proizvodnih kapaciteta u elektroenergetskom sektoru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805"/>
        <w:gridCol w:w="1553"/>
        <w:gridCol w:w="3101"/>
        <w:gridCol w:w="2673"/>
      </w:tblGrid>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Naziv projekta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proofErr w:type="spellStart"/>
            <w:r w:rsidRPr="00127952">
              <w:rPr>
                <w:rFonts w:ascii="Arial" w:eastAsia="Times New Roman" w:hAnsi="Arial" w:cs="Arial"/>
                <w:lang w:eastAsia="sr-Latn-RS"/>
              </w:rPr>
              <w:t>Instalisana</w:t>
            </w:r>
            <w:proofErr w:type="spellEnd"/>
            <w:r w:rsidRPr="00127952">
              <w:rPr>
                <w:rFonts w:ascii="Arial" w:eastAsia="Times New Roman" w:hAnsi="Arial" w:cs="Arial"/>
                <w:lang w:eastAsia="sr-Latn-RS"/>
              </w:rPr>
              <w:t xml:space="preserve"> snaga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Procena vremena potrebnog za izgradnju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Orijentaciona vrednost investicije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TENT B3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750 MW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4-6 godina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1.600.000.000 evra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TE Kolubara B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2 x 375 MW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6 godina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1.500.000.000 evra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TE </w:t>
            </w:r>
            <w:proofErr w:type="spellStart"/>
            <w:r w:rsidRPr="00127952">
              <w:rPr>
                <w:rFonts w:ascii="Arial" w:eastAsia="Times New Roman" w:hAnsi="Arial" w:cs="Arial"/>
                <w:lang w:eastAsia="sr-Latn-RS"/>
              </w:rPr>
              <w:t>Kostolac</w:t>
            </w:r>
            <w:proofErr w:type="spellEnd"/>
            <w:r w:rsidRPr="00127952">
              <w:rPr>
                <w:rFonts w:ascii="Arial" w:eastAsia="Times New Roman" w:hAnsi="Arial" w:cs="Arial"/>
                <w:lang w:eastAsia="sr-Latn-RS"/>
              </w:rPr>
              <w:t xml:space="preserve"> B3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350 MW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4 godine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450.000.000 evra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TE Novi Kovin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2 x 350 MW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6 godina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1.330.000.000 evra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TE Štavalj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300 MW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5 godina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650.000.000 evra -</w:t>
            </w:r>
            <w:r w:rsidRPr="00127952">
              <w:rPr>
                <w:rFonts w:ascii="Arial" w:eastAsia="Times New Roman" w:hAnsi="Arial" w:cs="Arial"/>
                <w:lang w:eastAsia="sr-Latn-RS"/>
              </w:rPr>
              <w:br/>
              <w:t xml:space="preserve">750.000.000 evra </w:t>
            </w:r>
            <w:r w:rsidRPr="00127952">
              <w:rPr>
                <w:rFonts w:ascii="Arial" w:eastAsia="Times New Roman" w:hAnsi="Arial" w:cs="Arial"/>
                <w:b/>
                <w:bCs/>
                <w:sz w:val="15"/>
                <w:szCs w:val="15"/>
                <w:vertAlign w:val="superscript"/>
                <w:lang w:eastAsia="sr-Latn-RS"/>
              </w:rPr>
              <w:t>g</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TE TO Novi Sad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340 MW </w:t>
            </w:r>
            <w:r w:rsidRPr="00127952">
              <w:rPr>
                <w:rFonts w:ascii="Arial" w:eastAsia="Times New Roman" w:hAnsi="Arial" w:cs="Arial"/>
                <w:b/>
                <w:bCs/>
                <w:sz w:val="15"/>
                <w:szCs w:val="15"/>
                <w:vertAlign w:val="superscript"/>
                <w:lang w:eastAsia="sr-Latn-RS"/>
              </w:rPr>
              <w:t>a</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2-3 godine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400.000.000 evra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TE TO na gas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860 </w:t>
            </w:r>
            <w:proofErr w:type="spellStart"/>
            <w:r w:rsidRPr="00127952">
              <w:rPr>
                <w:rFonts w:ascii="Arial" w:eastAsia="Times New Roman" w:hAnsi="Arial" w:cs="Arial"/>
                <w:lang w:eastAsia="sr-Latn-RS"/>
              </w:rPr>
              <w:t>MWe</w:t>
            </w:r>
            <w:proofErr w:type="spellEnd"/>
            <w:r w:rsidRPr="00127952">
              <w:rPr>
                <w:rFonts w:ascii="Arial" w:eastAsia="Times New Roman" w:hAnsi="Arial" w:cs="Arial"/>
                <w:lang w:eastAsia="sr-Latn-RS"/>
              </w:rPr>
              <w:t xml:space="preserve"> </w:t>
            </w:r>
            <w:r w:rsidRPr="00127952">
              <w:rPr>
                <w:rFonts w:ascii="Arial" w:eastAsia="Times New Roman" w:hAnsi="Arial" w:cs="Arial"/>
                <w:b/>
                <w:bCs/>
                <w:sz w:val="15"/>
                <w:szCs w:val="15"/>
                <w:vertAlign w:val="superscript"/>
                <w:lang w:eastAsia="sr-Latn-RS"/>
              </w:rPr>
              <w:t>a</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4 godine</w:t>
            </w:r>
            <w:r w:rsidRPr="00127952">
              <w:rPr>
                <w:rFonts w:ascii="Arial" w:eastAsia="Times New Roman" w:hAnsi="Arial" w:cs="Arial"/>
                <w:lang w:eastAsia="sr-Latn-RS"/>
              </w:rPr>
              <w:br/>
              <w:t xml:space="preserve">(etapna realizacija)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1.500.000.000 evra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HE Velika Morava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147,7 MW </w:t>
            </w:r>
            <w:r w:rsidRPr="00127952">
              <w:rPr>
                <w:rFonts w:ascii="Arial" w:eastAsia="Times New Roman" w:hAnsi="Arial" w:cs="Arial"/>
                <w:b/>
                <w:bCs/>
                <w:sz w:val="15"/>
                <w:szCs w:val="15"/>
                <w:vertAlign w:val="superscript"/>
                <w:lang w:eastAsia="sr-Latn-RS"/>
              </w:rPr>
              <w:t>b</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3-7 godina</w:t>
            </w:r>
            <w:r w:rsidRPr="00127952">
              <w:rPr>
                <w:rFonts w:ascii="Arial" w:eastAsia="Times New Roman" w:hAnsi="Arial" w:cs="Arial"/>
                <w:lang w:eastAsia="sr-Latn-RS"/>
              </w:rPr>
              <w:br/>
              <w:t xml:space="preserve">(etapna realizacija)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360.000.000 evra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HE Ibar </w:t>
            </w:r>
            <w:r w:rsidRPr="00127952">
              <w:rPr>
                <w:rFonts w:ascii="Arial" w:eastAsia="Times New Roman" w:hAnsi="Arial" w:cs="Arial"/>
                <w:b/>
                <w:bCs/>
                <w:sz w:val="15"/>
                <w:szCs w:val="15"/>
                <w:vertAlign w:val="superscript"/>
                <w:lang w:eastAsia="sr-Latn-RS"/>
              </w:rPr>
              <w:t>v</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117 MW </w:t>
            </w:r>
            <w:r w:rsidRPr="00127952">
              <w:rPr>
                <w:rFonts w:ascii="Arial" w:eastAsia="Times New Roman" w:hAnsi="Arial" w:cs="Arial"/>
                <w:b/>
                <w:bCs/>
                <w:sz w:val="15"/>
                <w:szCs w:val="15"/>
                <w:vertAlign w:val="superscript"/>
                <w:lang w:eastAsia="sr-Latn-RS"/>
              </w:rPr>
              <w:t>b</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2-7 godina</w:t>
            </w:r>
            <w:r w:rsidRPr="00127952">
              <w:rPr>
                <w:rFonts w:ascii="Arial" w:eastAsia="Times New Roman" w:hAnsi="Arial" w:cs="Arial"/>
                <w:lang w:eastAsia="sr-Latn-RS"/>
              </w:rPr>
              <w:br/>
              <w:t xml:space="preserve">(etapna realizacija)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300.000.000 evra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lastRenderedPageBreak/>
              <w:t xml:space="preserve">HE Srednja Drina </w:t>
            </w:r>
            <w:r w:rsidRPr="00127952">
              <w:rPr>
                <w:rFonts w:ascii="Arial" w:eastAsia="Times New Roman" w:hAnsi="Arial" w:cs="Arial"/>
                <w:b/>
                <w:bCs/>
                <w:sz w:val="15"/>
                <w:szCs w:val="15"/>
                <w:vertAlign w:val="superscript"/>
                <w:lang w:eastAsia="sr-Latn-RS"/>
              </w:rPr>
              <w:t>v</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321 MW </w:t>
            </w:r>
            <w:r w:rsidRPr="00127952">
              <w:rPr>
                <w:rFonts w:ascii="Arial" w:eastAsia="Times New Roman" w:hAnsi="Arial" w:cs="Arial"/>
                <w:b/>
                <w:bCs/>
                <w:sz w:val="15"/>
                <w:szCs w:val="15"/>
                <w:vertAlign w:val="superscript"/>
                <w:lang w:eastAsia="sr-Latn-RS"/>
              </w:rPr>
              <w:t>b</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5-9 godina</w:t>
            </w:r>
            <w:r w:rsidRPr="00127952">
              <w:rPr>
                <w:rFonts w:ascii="Arial" w:eastAsia="Times New Roman" w:hAnsi="Arial" w:cs="Arial"/>
                <w:lang w:eastAsia="sr-Latn-RS"/>
              </w:rPr>
              <w:br/>
              <w:t xml:space="preserve">(etapna realizacija)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819.000.000 evra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RHE Bistrica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4 x 170 MW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5 godina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560.000.000 evra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RHE Đerdap 3 (I faza)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2 x 300 MW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5 godina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400.000.000 evra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Mini HE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387 MW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6 godina (191 lokacija)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500.000.000 evra </w:t>
            </w:r>
          </w:p>
        </w:tc>
      </w:tr>
    </w:tbl>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b/>
          <w:bCs/>
          <w:sz w:val="15"/>
          <w:szCs w:val="15"/>
          <w:vertAlign w:val="superscript"/>
          <w:lang w:eastAsia="sr-Latn-RS"/>
        </w:rPr>
        <w:t>a</w:t>
      </w:r>
      <w:r w:rsidRPr="00127952">
        <w:rPr>
          <w:rFonts w:ascii="Arial" w:eastAsia="Times New Roman" w:hAnsi="Arial" w:cs="Arial"/>
          <w:lang w:eastAsia="sr-Latn-RS"/>
        </w:rPr>
        <w:t xml:space="preserve"> - Ukupna snaga više TE TO (Pančevo, Beograd, Niš i dr) </w:t>
      </w:r>
      <w:r w:rsidRPr="00127952">
        <w:rPr>
          <w:rFonts w:ascii="Arial" w:eastAsia="Times New Roman" w:hAnsi="Arial" w:cs="Arial"/>
          <w:lang w:eastAsia="sr-Latn-RS"/>
        </w:rPr>
        <w:br/>
      </w:r>
      <w:r w:rsidRPr="00127952">
        <w:rPr>
          <w:rFonts w:ascii="Arial" w:eastAsia="Times New Roman" w:hAnsi="Arial" w:cs="Arial"/>
          <w:b/>
          <w:bCs/>
          <w:sz w:val="15"/>
          <w:szCs w:val="15"/>
          <w:vertAlign w:val="superscript"/>
          <w:lang w:eastAsia="sr-Latn-RS"/>
        </w:rPr>
        <w:t>b</w:t>
      </w:r>
      <w:r w:rsidRPr="00127952">
        <w:rPr>
          <w:rFonts w:ascii="Arial" w:eastAsia="Times New Roman" w:hAnsi="Arial" w:cs="Arial"/>
          <w:lang w:eastAsia="sr-Latn-RS"/>
        </w:rPr>
        <w:t xml:space="preserve"> - Ukupna snaga više </w:t>
      </w:r>
      <w:proofErr w:type="spellStart"/>
      <w:r w:rsidRPr="00127952">
        <w:rPr>
          <w:rFonts w:ascii="Arial" w:eastAsia="Times New Roman" w:hAnsi="Arial" w:cs="Arial"/>
          <w:lang w:eastAsia="sr-Latn-RS"/>
        </w:rPr>
        <w:t>kaskadnih</w:t>
      </w:r>
      <w:proofErr w:type="spellEnd"/>
      <w:r w:rsidRPr="00127952">
        <w:rPr>
          <w:rFonts w:ascii="Arial" w:eastAsia="Times New Roman" w:hAnsi="Arial" w:cs="Arial"/>
          <w:lang w:eastAsia="sr-Latn-RS"/>
        </w:rPr>
        <w:t xml:space="preserve"> HE </w:t>
      </w:r>
      <w:r w:rsidRPr="00127952">
        <w:rPr>
          <w:rFonts w:ascii="Arial" w:eastAsia="Times New Roman" w:hAnsi="Arial" w:cs="Arial"/>
          <w:lang w:eastAsia="sr-Latn-RS"/>
        </w:rPr>
        <w:br/>
      </w:r>
      <w:r w:rsidRPr="00127952">
        <w:rPr>
          <w:rFonts w:ascii="Arial" w:eastAsia="Times New Roman" w:hAnsi="Arial" w:cs="Arial"/>
          <w:b/>
          <w:bCs/>
          <w:sz w:val="15"/>
          <w:szCs w:val="15"/>
          <w:vertAlign w:val="superscript"/>
          <w:lang w:eastAsia="sr-Latn-RS"/>
        </w:rPr>
        <w:t>v</w:t>
      </w:r>
      <w:r w:rsidRPr="00127952">
        <w:rPr>
          <w:rFonts w:ascii="Arial" w:eastAsia="Times New Roman" w:hAnsi="Arial" w:cs="Arial"/>
          <w:lang w:eastAsia="sr-Latn-RS"/>
        </w:rPr>
        <w:t xml:space="preserve"> - Realizacija prema Zakonu o potvrđivanju Sporazuma između Vlade Republike Srbije i Vlade Republike Italije o saradnji u oblasti energetike ("Službeni glasnik RS - Međunarodni ugovori", broj 7/12)</w:t>
      </w:r>
      <w:r w:rsidRPr="00127952">
        <w:rPr>
          <w:rFonts w:ascii="Arial" w:eastAsia="Times New Roman" w:hAnsi="Arial" w:cs="Arial"/>
          <w:lang w:eastAsia="sr-Latn-RS"/>
        </w:rPr>
        <w:br/>
      </w:r>
      <w:r w:rsidRPr="00127952">
        <w:rPr>
          <w:rFonts w:ascii="Arial" w:eastAsia="Times New Roman" w:hAnsi="Arial" w:cs="Arial"/>
          <w:b/>
          <w:bCs/>
          <w:sz w:val="15"/>
          <w:szCs w:val="15"/>
          <w:vertAlign w:val="superscript"/>
          <w:lang w:eastAsia="sr-Latn-RS"/>
        </w:rPr>
        <w:t>g</w:t>
      </w:r>
      <w:r w:rsidRPr="00127952">
        <w:rPr>
          <w:rFonts w:ascii="Arial" w:eastAsia="Times New Roman" w:hAnsi="Arial" w:cs="Arial"/>
          <w:lang w:eastAsia="sr-Latn-RS"/>
        </w:rPr>
        <w:t xml:space="preserve"> - Uključujući i investiciju u rudnik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Kriterijumi za izbor objekata će omogućiti da se, u periodu koji pokriva Strategija, obezbedi pouzdano snabdevanje električnom energijom uz najniže troškove i najmanji uticaj na životnu sredinu, kao i podsticaj razvoju privrednih grana oslonjenih na energetiku.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Uzimajući u obzir i potrebnu proizvodnju električne energije iz OIE na Dijagramu 5.2. je data projekcija izgradnje novih proizvodnih kapaciteta koji obezbeđuju pokrivanje domaćih potreba prema Referentnom (zahtevnijem) scenariju. Na Dijagramu 5.3. je data projekcija proizvodnje iz novih i postojećih objekata. Realizacija nekih od dodatnih kapaciteta prema Tabeli 5.1. ili ostvarenje niže potrošnje električne energije, prema scenariju sa primenom mera energetske efikasnosti uz predviđene kapacitete, otvara i mogućnost izvoza električne energije. </w:t>
      </w:r>
    </w:p>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5143500" cy="2809875"/>
            <wp:effectExtent l="0" t="0" r="0" b="9525"/>
            <wp:docPr id="10" name="Picture 10" descr="C:\Program Files (x86)\ParagrafLex\browser\Files\Old\t\t2015_12\t12_0108_s00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ParagrafLex\browser\Files\Old\t\t2015_12\t12_0108_s004_000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3500" cy="2809875"/>
                    </a:xfrm>
                    <a:prstGeom prst="rect">
                      <a:avLst/>
                    </a:prstGeom>
                    <a:noFill/>
                    <a:ln>
                      <a:noFill/>
                    </a:ln>
                  </pic:spPr>
                </pic:pic>
              </a:graphicData>
            </a:graphic>
          </wp:inline>
        </w:drawing>
      </w:r>
    </w:p>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Dijagram 5.2. Proizvodni kapaciteti u periodu do 2025/2030. godine </w:t>
      </w:r>
    </w:p>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lastRenderedPageBreak/>
        <w:drawing>
          <wp:inline distT="0" distB="0" distL="0" distR="0">
            <wp:extent cx="4962525" cy="2809875"/>
            <wp:effectExtent l="0" t="0" r="9525" b="9525"/>
            <wp:docPr id="9" name="Picture 9" descr="C:\Program Files (x86)\ParagrafLex\browser\Files\Old\t\t2015_12\t12_0108_s006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ParagrafLex\browser\Files\Old\t\t2015_12\t12_0108_s006_000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62525" cy="2809875"/>
                    </a:xfrm>
                    <a:prstGeom prst="rect">
                      <a:avLst/>
                    </a:prstGeom>
                    <a:noFill/>
                    <a:ln>
                      <a:noFill/>
                    </a:ln>
                  </pic:spPr>
                </pic:pic>
              </a:graphicData>
            </a:graphic>
          </wp:inline>
        </w:drawing>
      </w:r>
    </w:p>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Dijagram 5.3. Projekcija proizvodnje električne energije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S obzirom na predviđenu izgradnju novih </w:t>
      </w:r>
      <w:proofErr w:type="spellStart"/>
      <w:r w:rsidRPr="00127952">
        <w:rPr>
          <w:rFonts w:ascii="Arial" w:eastAsia="Times New Roman" w:hAnsi="Arial" w:cs="Arial"/>
          <w:lang w:eastAsia="sr-Latn-RS"/>
        </w:rPr>
        <w:t>termoenergetskih</w:t>
      </w:r>
      <w:proofErr w:type="spellEnd"/>
      <w:r w:rsidRPr="00127952">
        <w:rPr>
          <w:rFonts w:ascii="Arial" w:eastAsia="Times New Roman" w:hAnsi="Arial" w:cs="Arial"/>
          <w:lang w:eastAsia="sr-Latn-RS"/>
        </w:rPr>
        <w:t xml:space="preserve"> blokova, u cilju povećanja fleksibilnosti elektroenergetskog sistema uvešće se efikasne mere za upravljanje potrošnjom, kako bi se smanjila neravnomernost dijagrama potrošnje i povećalo učešće bazne energije u profilu potrošnje.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Povećanje fleksibilnosti sistema je od posebne važnosti, s obzirom na predviđenu značajnu izgradnju novih kapaciteta zasnovanih na korišćenju </w:t>
      </w:r>
      <w:proofErr w:type="spellStart"/>
      <w:r w:rsidRPr="00127952">
        <w:rPr>
          <w:rFonts w:ascii="Arial" w:eastAsia="Times New Roman" w:hAnsi="Arial" w:cs="Arial"/>
          <w:lang w:eastAsia="sr-Latn-RS"/>
        </w:rPr>
        <w:t>intermitentnih</w:t>
      </w:r>
      <w:proofErr w:type="spellEnd"/>
      <w:r w:rsidRPr="00127952">
        <w:rPr>
          <w:rFonts w:ascii="Arial" w:eastAsia="Times New Roman" w:hAnsi="Arial" w:cs="Arial"/>
          <w:lang w:eastAsia="sr-Latn-RS"/>
        </w:rPr>
        <w:t xml:space="preserve"> OIE (</w:t>
      </w:r>
      <w:proofErr w:type="spellStart"/>
      <w:r w:rsidRPr="00127952">
        <w:rPr>
          <w:rFonts w:ascii="Arial" w:eastAsia="Times New Roman" w:hAnsi="Arial" w:cs="Arial"/>
          <w:lang w:eastAsia="sr-Latn-RS"/>
        </w:rPr>
        <w:t>vetroelektrane</w:t>
      </w:r>
      <w:proofErr w:type="spellEnd"/>
      <w:r w:rsidRPr="00127952">
        <w:rPr>
          <w:rFonts w:ascii="Arial" w:eastAsia="Times New Roman" w:hAnsi="Arial" w:cs="Arial"/>
          <w:lang w:eastAsia="sr-Latn-RS"/>
        </w:rPr>
        <w:t xml:space="preserve"> i solarne elektrane). Za balansiranje snage u sistemu u uslovima velikog učešća </w:t>
      </w:r>
      <w:proofErr w:type="spellStart"/>
      <w:r w:rsidRPr="00127952">
        <w:rPr>
          <w:rFonts w:ascii="Arial" w:eastAsia="Times New Roman" w:hAnsi="Arial" w:cs="Arial"/>
          <w:lang w:eastAsia="sr-Latn-RS"/>
        </w:rPr>
        <w:t>termoenergetskih</w:t>
      </w:r>
      <w:proofErr w:type="spellEnd"/>
      <w:r w:rsidRPr="00127952">
        <w:rPr>
          <w:rFonts w:ascii="Arial" w:eastAsia="Times New Roman" w:hAnsi="Arial" w:cs="Arial"/>
          <w:lang w:eastAsia="sr-Latn-RS"/>
        </w:rPr>
        <w:t xml:space="preserve"> postrojenja, neophodna je izgradnja novih </w:t>
      </w:r>
      <w:proofErr w:type="spellStart"/>
      <w:r w:rsidRPr="00127952">
        <w:rPr>
          <w:rFonts w:ascii="Arial" w:eastAsia="Times New Roman" w:hAnsi="Arial" w:cs="Arial"/>
          <w:lang w:eastAsia="sr-Latn-RS"/>
        </w:rPr>
        <w:t>reverzibilnih</w:t>
      </w:r>
      <w:proofErr w:type="spellEnd"/>
      <w:r w:rsidRPr="00127952">
        <w:rPr>
          <w:rFonts w:ascii="Arial" w:eastAsia="Times New Roman" w:hAnsi="Arial" w:cs="Arial"/>
          <w:lang w:eastAsia="sr-Latn-RS"/>
        </w:rPr>
        <w:t xml:space="preserve"> hidroelektrana. Pored povećanja balansne snage u sistemu, izgradnja novih </w:t>
      </w:r>
      <w:proofErr w:type="spellStart"/>
      <w:r w:rsidRPr="00127952">
        <w:rPr>
          <w:rFonts w:ascii="Arial" w:eastAsia="Times New Roman" w:hAnsi="Arial" w:cs="Arial"/>
          <w:lang w:eastAsia="sr-Latn-RS"/>
        </w:rPr>
        <w:t>reverzibilnih</w:t>
      </w:r>
      <w:proofErr w:type="spellEnd"/>
      <w:r w:rsidRPr="00127952">
        <w:rPr>
          <w:rFonts w:ascii="Arial" w:eastAsia="Times New Roman" w:hAnsi="Arial" w:cs="Arial"/>
          <w:lang w:eastAsia="sr-Latn-RS"/>
        </w:rPr>
        <w:t xml:space="preserve"> hidroelektrana elektrana (Bistrica i/ili Đerdap 3), uz postojeću, omogućila bi održavanje potrebnog nivoa stabilnosti sistema i u slučaju ispada velikih </w:t>
      </w:r>
      <w:proofErr w:type="spellStart"/>
      <w:r w:rsidRPr="00127952">
        <w:rPr>
          <w:rFonts w:ascii="Arial" w:eastAsia="Times New Roman" w:hAnsi="Arial" w:cs="Arial"/>
          <w:lang w:eastAsia="sr-Latn-RS"/>
        </w:rPr>
        <w:t>termoenergetskih</w:t>
      </w:r>
      <w:proofErr w:type="spellEnd"/>
      <w:r w:rsidRPr="00127952">
        <w:rPr>
          <w:rFonts w:ascii="Arial" w:eastAsia="Times New Roman" w:hAnsi="Arial" w:cs="Arial"/>
          <w:lang w:eastAsia="sr-Latn-RS"/>
        </w:rPr>
        <w:t xml:space="preserve"> blokova. Za potrebe Republike Srbije i razvoja OIE u njoj, potrebno je da jedna RHE bude na mreži oko 2020. godine, dok će se potreba za drugom RHE definisati u zavisnosti od regionalnih dešavanja u pogledu izgradnje novih kapaciteta na OIE i/ili nuklearnih elektrana. Strateški značaj RHE je takav da je potrebno obezbediti da ona bude u većinskom vlasništvu Republike Srbije. </w:t>
      </w:r>
    </w:p>
    <w:p w:rsidR="00127952" w:rsidRPr="00127952" w:rsidRDefault="00127952" w:rsidP="00127952">
      <w:pPr>
        <w:spacing w:before="240" w:after="240" w:line="240" w:lineRule="auto"/>
        <w:jc w:val="center"/>
        <w:rPr>
          <w:rFonts w:ascii="Arial" w:eastAsia="Times New Roman" w:hAnsi="Arial" w:cs="Arial"/>
          <w:i/>
          <w:iCs/>
          <w:sz w:val="24"/>
          <w:szCs w:val="24"/>
          <w:lang w:eastAsia="sr-Latn-RS"/>
        </w:rPr>
      </w:pPr>
      <w:r w:rsidRPr="00127952">
        <w:rPr>
          <w:rFonts w:ascii="Arial" w:eastAsia="Times New Roman" w:hAnsi="Arial" w:cs="Arial"/>
          <w:i/>
          <w:iCs/>
          <w:sz w:val="24"/>
          <w:szCs w:val="24"/>
          <w:lang w:eastAsia="sr-Latn-RS"/>
        </w:rPr>
        <w:t xml:space="preserve">5.1.2. Prenos i distribucija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Razvoj prenosnih kapaciteta obuhvata </w:t>
      </w:r>
      <w:proofErr w:type="spellStart"/>
      <w:r w:rsidRPr="00127952">
        <w:rPr>
          <w:rFonts w:ascii="Arial" w:eastAsia="Times New Roman" w:hAnsi="Arial" w:cs="Arial"/>
          <w:lang w:eastAsia="sr-Latn-RS"/>
        </w:rPr>
        <w:t>revitalizaciju</w:t>
      </w:r>
      <w:proofErr w:type="spellEnd"/>
      <w:r w:rsidRPr="00127952">
        <w:rPr>
          <w:rFonts w:ascii="Arial" w:eastAsia="Times New Roman" w:hAnsi="Arial" w:cs="Arial"/>
          <w:lang w:eastAsia="sr-Latn-RS"/>
        </w:rPr>
        <w:t xml:space="preserve"> postojećih i izgradnju novih prenosnih kapaciteta tako da se postigne uravnotežen, održiv i blagovremen razvoj prenosnog sistema, sa ciljem priključivanja novih konvencionalnih i </w:t>
      </w:r>
      <w:proofErr w:type="spellStart"/>
      <w:r w:rsidRPr="00127952">
        <w:rPr>
          <w:rFonts w:ascii="Arial" w:eastAsia="Times New Roman" w:hAnsi="Arial" w:cs="Arial"/>
          <w:lang w:eastAsia="sr-Latn-RS"/>
        </w:rPr>
        <w:t>obnovljivih</w:t>
      </w:r>
      <w:proofErr w:type="spellEnd"/>
      <w:r w:rsidRPr="00127952">
        <w:rPr>
          <w:rFonts w:ascii="Arial" w:eastAsia="Times New Roman" w:hAnsi="Arial" w:cs="Arial"/>
          <w:lang w:eastAsia="sr-Latn-RS"/>
        </w:rPr>
        <w:t xml:space="preserve"> izvora električne energije.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Stratešku i razvojnu važnost na nacionalnom, regionalnom i </w:t>
      </w:r>
      <w:proofErr w:type="spellStart"/>
      <w:r w:rsidRPr="00127952">
        <w:rPr>
          <w:rFonts w:ascii="Arial" w:eastAsia="Times New Roman" w:hAnsi="Arial" w:cs="Arial"/>
          <w:lang w:eastAsia="sr-Latn-RS"/>
        </w:rPr>
        <w:t>panevropskom</w:t>
      </w:r>
      <w:proofErr w:type="spellEnd"/>
      <w:r w:rsidRPr="00127952">
        <w:rPr>
          <w:rFonts w:ascii="Arial" w:eastAsia="Times New Roman" w:hAnsi="Arial" w:cs="Arial"/>
          <w:lang w:eastAsia="sr-Latn-RS"/>
        </w:rPr>
        <w:t xml:space="preserve"> nivou u periodu do 2025. godine, odnosno 2030. godine imaju tri grupe projekata: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 Jačanje internih prenosnih kapaciteta kao i kapaciteta regionalnog koridora preko prenosne mreže, 400 </w:t>
      </w:r>
      <w:proofErr w:type="spellStart"/>
      <w:r w:rsidRPr="00127952">
        <w:rPr>
          <w:rFonts w:ascii="Arial" w:eastAsia="Times New Roman" w:hAnsi="Arial" w:cs="Arial"/>
          <w:lang w:eastAsia="sr-Latn-RS"/>
        </w:rPr>
        <w:t>kV</w:t>
      </w:r>
      <w:proofErr w:type="spellEnd"/>
      <w:r w:rsidRPr="00127952">
        <w:rPr>
          <w:rFonts w:ascii="Arial" w:eastAsia="Times New Roman" w:hAnsi="Arial" w:cs="Arial"/>
          <w:lang w:eastAsia="sr-Latn-RS"/>
        </w:rPr>
        <w:t xml:space="preserve"> naponskog nivoa, Republike Srbije u pravcu severoistok - jugozapad.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Prenosni sistem Republike Srbije, zahvaljujući geografskom položaju, predstavlja vezu između svih elektroenergetskih sistema u regionu jugoistočne Evrope. Prenosni sistem Republike Srbije povezan je sa prenosnim sistemima osam susednih zemalja. Cilj ove grupe projekata jeste jačanje kako internih prenosnih kapaciteta, i zamene dotrajale mreže 220 </w:t>
      </w:r>
      <w:proofErr w:type="spellStart"/>
      <w:r w:rsidRPr="00127952">
        <w:rPr>
          <w:rFonts w:ascii="Arial" w:eastAsia="Times New Roman" w:hAnsi="Arial" w:cs="Arial"/>
          <w:lang w:eastAsia="sr-Latn-RS"/>
        </w:rPr>
        <w:t>kV</w:t>
      </w:r>
      <w:proofErr w:type="spellEnd"/>
      <w:r w:rsidRPr="00127952">
        <w:rPr>
          <w:rFonts w:ascii="Arial" w:eastAsia="Times New Roman" w:hAnsi="Arial" w:cs="Arial"/>
          <w:lang w:eastAsia="sr-Latn-RS"/>
        </w:rPr>
        <w:t xml:space="preserve"> </w:t>
      </w:r>
      <w:r w:rsidRPr="00127952">
        <w:rPr>
          <w:rFonts w:ascii="Arial" w:eastAsia="Times New Roman" w:hAnsi="Arial" w:cs="Arial"/>
          <w:lang w:eastAsia="sr-Latn-RS"/>
        </w:rPr>
        <w:lastRenderedPageBreak/>
        <w:t xml:space="preserve">naponskog nivoa u regionu zapadne Srbije, tako i jačanje prenosnog kapaciteta jednog od </w:t>
      </w:r>
      <w:proofErr w:type="spellStart"/>
      <w:r w:rsidRPr="00127952">
        <w:rPr>
          <w:rFonts w:ascii="Arial" w:eastAsia="Times New Roman" w:hAnsi="Arial" w:cs="Arial"/>
          <w:lang w:eastAsia="sr-Latn-RS"/>
        </w:rPr>
        <w:t>najzagušenijih</w:t>
      </w:r>
      <w:proofErr w:type="spellEnd"/>
      <w:r w:rsidRPr="00127952">
        <w:rPr>
          <w:rFonts w:ascii="Arial" w:eastAsia="Times New Roman" w:hAnsi="Arial" w:cs="Arial"/>
          <w:lang w:eastAsia="sr-Latn-RS"/>
        </w:rPr>
        <w:t xml:space="preserve"> koridora regiona jugoistočne Evrope (uzimajući u obzir planirane podmorske veze između, pre svega Republike Italije i Crne Gore, kao i potencijalno Republike Italije i Republike Hrvatske). Ova grupa projekata će omogućiti prenos energije iz istočnog dela jugoistočne Evrope, kao i iz Republike Moldavije, Republike Turske i Ukrajine ka jugozapadnom delu regiona kao i dalje ka zapadnoj Evropi. Sastoji se od četiri projekta: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1. Novi </w:t>
      </w:r>
      <w:proofErr w:type="spellStart"/>
      <w:r w:rsidRPr="00127952">
        <w:rPr>
          <w:rFonts w:ascii="Arial" w:eastAsia="Times New Roman" w:hAnsi="Arial" w:cs="Arial"/>
          <w:lang w:eastAsia="sr-Latn-RS"/>
        </w:rPr>
        <w:t>interkonektivni</w:t>
      </w:r>
      <w:proofErr w:type="spellEnd"/>
      <w:r w:rsidRPr="00127952">
        <w:rPr>
          <w:rFonts w:ascii="Arial" w:eastAsia="Times New Roman" w:hAnsi="Arial" w:cs="Arial"/>
          <w:lang w:eastAsia="sr-Latn-RS"/>
        </w:rPr>
        <w:t xml:space="preserve"> dalekovod između Republike Srbije i Rumunije (dvostruki 400 </w:t>
      </w:r>
      <w:proofErr w:type="spellStart"/>
      <w:r w:rsidRPr="00127952">
        <w:rPr>
          <w:rFonts w:ascii="Arial" w:eastAsia="Times New Roman" w:hAnsi="Arial" w:cs="Arial"/>
          <w:lang w:eastAsia="sr-Latn-RS"/>
        </w:rPr>
        <w:t>kV</w:t>
      </w:r>
      <w:proofErr w:type="spellEnd"/>
      <w:r w:rsidRPr="00127952">
        <w:rPr>
          <w:rFonts w:ascii="Arial" w:eastAsia="Times New Roman" w:hAnsi="Arial" w:cs="Arial"/>
          <w:lang w:eastAsia="sr-Latn-RS"/>
        </w:rPr>
        <w:t xml:space="preserve"> dalekovod između </w:t>
      </w:r>
      <w:proofErr w:type="spellStart"/>
      <w:r w:rsidRPr="00127952">
        <w:rPr>
          <w:rFonts w:ascii="Arial" w:eastAsia="Times New Roman" w:hAnsi="Arial" w:cs="Arial"/>
          <w:lang w:eastAsia="sr-Latn-RS"/>
        </w:rPr>
        <w:t>Rešice</w:t>
      </w:r>
      <w:proofErr w:type="spellEnd"/>
      <w:r w:rsidRPr="00127952">
        <w:rPr>
          <w:rFonts w:ascii="Arial" w:eastAsia="Times New Roman" w:hAnsi="Arial" w:cs="Arial"/>
          <w:lang w:eastAsia="sr-Latn-RS"/>
        </w:rPr>
        <w:t xml:space="preserve"> (Rumunija) i Pančeva (Republika Srbija) sa novom transformatorskom stanicom 400/110 </w:t>
      </w:r>
      <w:proofErr w:type="spellStart"/>
      <w:r w:rsidRPr="00127952">
        <w:rPr>
          <w:rFonts w:ascii="Arial" w:eastAsia="Times New Roman" w:hAnsi="Arial" w:cs="Arial"/>
          <w:lang w:eastAsia="sr-Latn-RS"/>
        </w:rPr>
        <w:t>kV</w:t>
      </w:r>
      <w:proofErr w:type="spellEnd"/>
      <w:r w:rsidRPr="00127952">
        <w:rPr>
          <w:rFonts w:ascii="Arial" w:eastAsia="Times New Roman" w:hAnsi="Arial" w:cs="Arial"/>
          <w:lang w:eastAsia="sr-Latn-RS"/>
        </w:rPr>
        <w:t xml:space="preserve"> u Vršcu koja se vezuje na ovaj dalekovod).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2. Podizanje mreže zapadne Srbije na 400 </w:t>
      </w:r>
      <w:proofErr w:type="spellStart"/>
      <w:r w:rsidRPr="00127952">
        <w:rPr>
          <w:rFonts w:ascii="Arial" w:eastAsia="Times New Roman" w:hAnsi="Arial" w:cs="Arial"/>
          <w:lang w:eastAsia="sr-Latn-RS"/>
        </w:rPr>
        <w:t>kV</w:t>
      </w:r>
      <w:proofErr w:type="spellEnd"/>
      <w:r w:rsidRPr="00127952">
        <w:rPr>
          <w:rFonts w:ascii="Arial" w:eastAsia="Times New Roman" w:hAnsi="Arial" w:cs="Arial"/>
          <w:lang w:eastAsia="sr-Latn-RS"/>
        </w:rPr>
        <w:t xml:space="preserve"> naponski nivo (dvostruki 400 </w:t>
      </w:r>
      <w:proofErr w:type="spellStart"/>
      <w:r w:rsidRPr="00127952">
        <w:rPr>
          <w:rFonts w:ascii="Arial" w:eastAsia="Times New Roman" w:hAnsi="Arial" w:cs="Arial"/>
          <w:lang w:eastAsia="sr-Latn-RS"/>
        </w:rPr>
        <w:t>kV</w:t>
      </w:r>
      <w:proofErr w:type="spellEnd"/>
      <w:r w:rsidRPr="00127952">
        <w:rPr>
          <w:rFonts w:ascii="Arial" w:eastAsia="Times New Roman" w:hAnsi="Arial" w:cs="Arial"/>
          <w:lang w:eastAsia="sr-Latn-RS"/>
        </w:rPr>
        <w:t xml:space="preserve"> dalekovod između Obrenovca i Bajine Bašte uz podizanje transformatorske stanice u Valjevu na 400 </w:t>
      </w:r>
      <w:proofErr w:type="spellStart"/>
      <w:r w:rsidRPr="00127952">
        <w:rPr>
          <w:rFonts w:ascii="Arial" w:eastAsia="Times New Roman" w:hAnsi="Arial" w:cs="Arial"/>
          <w:lang w:eastAsia="sr-Latn-RS"/>
        </w:rPr>
        <w:t>kV</w:t>
      </w:r>
      <w:proofErr w:type="spellEnd"/>
      <w:r w:rsidRPr="00127952">
        <w:rPr>
          <w:rFonts w:ascii="Arial" w:eastAsia="Times New Roman" w:hAnsi="Arial" w:cs="Arial"/>
          <w:lang w:eastAsia="sr-Latn-RS"/>
        </w:rPr>
        <w:t xml:space="preserve"> naponski nivo i povezivanje na pomenuti dalekovod).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3. Nova 400 </w:t>
      </w:r>
      <w:proofErr w:type="spellStart"/>
      <w:r w:rsidRPr="00127952">
        <w:rPr>
          <w:rFonts w:ascii="Arial" w:eastAsia="Times New Roman" w:hAnsi="Arial" w:cs="Arial"/>
          <w:lang w:eastAsia="sr-Latn-RS"/>
        </w:rPr>
        <w:t>kV</w:t>
      </w:r>
      <w:proofErr w:type="spellEnd"/>
      <w:r w:rsidRPr="00127952">
        <w:rPr>
          <w:rFonts w:ascii="Arial" w:eastAsia="Times New Roman" w:hAnsi="Arial" w:cs="Arial"/>
          <w:lang w:eastAsia="sr-Latn-RS"/>
        </w:rPr>
        <w:t xml:space="preserve"> </w:t>
      </w:r>
      <w:proofErr w:type="spellStart"/>
      <w:r w:rsidRPr="00127952">
        <w:rPr>
          <w:rFonts w:ascii="Arial" w:eastAsia="Times New Roman" w:hAnsi="Arial" w:cs="Arial"/>
          <w:lang w:eastAsia="sr-Latn-RS"/>
        </w:rPr>
        <w:t>interkonekcija</w:t>
      </w:r>
      <w:proofErr w:type="spellEnd"/>
      <w:r w:rsidRPr="00127952">
        <w:rPr>
          <w:rFonts w:ascii="Arial" w:eastAsia="Times New Roman" w:hAnsi="Arial" w:cs="Arial"/>
          <w:lang w:eastAsia="sr-Latn-RS"/>
        </w:rPr>
        <w:t xml:space="preserve"> između Republike Srbije, Crne Gore i Bosne i Hercegovine.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4. Novi 400 </w:t>
      </w:r>
      <w:proofErr w:type="spellStart"/>
      <w:r w:rsidRPr="00127952">
        <w:rPr>
          <w:rFonts w:ascii="Arial" w:eastAsia="Times New Roman" w:hAnsi="Arial" w:cs="Arial"/>
          <w:lang w:eastAsia="sr-Latn-RS"/>
        </w:rPr>
        <w:t>kV</w:t>
      </w:r>
      <w:proofErr w:type="spellEnd"/>
      <w:r w:rsidRPr="00127952">
        <w:rPr>
          <w:rFonts w:ascii="Arial" w:eastAsia="Times New Roman" w:hAnsi="Arial" w:cs="Arial"/>
          <w:lang w:eastAsia="sr-Latn-RS"/>
        </w:rPr>
        <w:t xml:space="preserve"> </w:t>
      </w:r>
      <w:proofErr w:type="spellStart"/>
      <w:r w:rsidRPr="00127952">
        <w:rPr>
          <w:rFonts w:ascii="Arial" w:eastAsia="Times New Roman" w:hAnsi="Arial" w:cs="Arial"/>
          <w:lang w:eastAsia="sr-Latn-RS"/>
        </w:rPr>
        <w:t>interkonektivni</w:t>
      </w:r>
      <w:proofErr w:type="spellEnd"/>
      <w:r w:rsidRPr="00127952">
        <w:rPr>
          <w:rFonts w:ascii="Arial" w:eastAsia="Times New Roman" w:hAnsi="Arial" w:cs="Arial"/>
          <w:lang w:eastAsia="sr-Latn-RS"/>
        </w:rPr>
        <w:t xml:space="preserve"> vod između Republike Srbije i Mađarske.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 Jačanje internih prenosnih kapaciteta kao i kapaciteta regionalnog koridora preko prenosne mreže, 400 </w:t>
      </w:r>
      <w:proofErr w:type="spellStart"/>
      <w:r w:rsidRPr="00127952">
        <w:rPr>
          <w:rFonts w:ascii="Arial" w:eastAsia="Times New Roman" w:hAnsi="Arial" w:cs="Arial"/>
          <w:lang w:eastAsia="sr-Latn-RS"/>
        </w:rPr>
        <w:t>kV</w:t>
      </w:r>
      <w:proofErr w:type="spellEnd"/>
      <w:r w:rsidRPr="00127952">
        <w:rPr>
          <w:rFonts w:ascii="Arial" w:eastAsia="Times New Roman" w:hAnsi="Arial" w:cs="Arial"/>
          <w:lang w:eastAsia="sr-Latn-RS"/>
        </w:rPr>
        <w:t xml:space="preserve"> naponskog nivoa, Republike Srbije u pravcu istok - zapad.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Cilj ove grupe projekata je jačanje internih prenosnih kapaciteta i zamena mreže 220 </w:t>
      </w:r>
      <w:proofErr w:type="spellStart"/>
      <w:r w:rsidRPr="00127952">
        <w:rPr>
          <w:rFonts w:ascii="Arial" w:eastAsia="Times New Roman" w:hAnsi="Arial" w:cs="Arial"/>
          <w:lang w:eastAsia="sr-Latn-RS"/>
        </w:rPr>
        <w:t>kV</w:t>
      </w:r>
      <w:proofErr w:type="spellEnd"/>
      <w:r w:rsidRPr="00127952">
        <w:rPr>
          <w:rFonts w:ascii="Arial" w:eastAsia="Times New Roman" w:hAnsi="Arial" w:cs="Arial"/>
          <w:lang w:eastAsia="sr-Latn-RS"/>
        </w:rPr>
        <w:t xml:space="preserve"> naponskog nivoa u centralnoj Srbiji. Ova grupa projekata će omogućiti i prenos energije iz istočnog dela jugoistočne Evrope i iz Republike Moldavije, Republike Turske i Ukrajine ka jugozapadnom delu regiona, kao i dalje ka zapadnoj Evropi. Obuhvata gradnju nove mreže 400 </w:t>
      </w:r>
      <w:proofErr w:type="spellStart"/>
      <w:r w:rsidRPr="00127952">
        <w:rPr>
          <w:rFonts w:ascii="Arial" w:eastAsia="Times New Roman" w:hAnsi="Arial" w:cs="Arial"/>
          <w:lang w:eastAsia="sr-Latn-RS"/>
        </w:rPr>
        <w:t>kV</w:t>
      </w:r>
      <w:proofErr w:type="spellEnd"/>
      <w:r w:rsidRPr="00127952">
        <w:rPr>
          <w:rFonts w:ascii="Arial" w:eastAsia="Times New Roman" w:hAnsi="Arial" w:cs="Arial"/>
          <w:lang w:eastAsia="sr-Latn-RS"/>
        </w:rPr>
        <w:t xml:space="preserve"> naponskog nivoa od Niša prema Bajinoj Bašti i </w:t>
      </w:r>
      <w:proofErr w:type="spellStart"/>
      <w:r w:rsidRPr="00127952">
        <w:rPr>
          <w:rFonts w:ascii="Arial" w:eastAsia="Times New Roman" w:hAnsi="Arial" w:cs="Arial"/>
          <w:lang w:eastAsia="sr-Latn-RS"/>
        </w:rPr>
        <w:t>Bistrici</w:t>
      </w:r>
      <w:proofErr w:type="spellEnd"/>
      <w:r w:rsidRPr="00127952">
        <w:rPr>
          <w:rFonts w:ascii="Arial" w:eastAsia="Times New Roman" w:hAnsi="Arial" w:cs="Arial"/>
          <w:lang w:eastAsia="sr-Latn-RS"/>
        </w:rPr>
        <w:t xml:space="preserve"> uz podizanje postojećih 220 </w:t>
      </w:r>
      <w:proofErr w:type="spellStart"/>
      <w:r w:rsidRPr="00127952">
        <w:rPr>
          <w:rFonts w:ascii="Arial" w:eastAsia="Times New Roman" w:hAnsi="Arial" w:cs="Arial"/>
          <w:lang w:eastAsia="sr-Latn-RS"/>
        </w:rPr>
        <w:t>kV</w:t>
      </w:r>
      <w:proofErr w:type="spellEnd"/>
      <w:r w:rsidRPr="00127952">
        <w:rPr>
          <w:rFonts w:ascii="Arial" w:eastAsia="Times New Roman" w:hAnsi="Arial" w:cs="Arial"/>
          <w:lang w:eastAsia="sr-Latn-RS"/>
        </w:rPr>
        <w:t xml:space="preserve"> transformatorskih stanica, u centralnoj Srbiji, na 400 </w:t>
      </w:r>
      <w:proofErr w:type="spellStart"/>
      <w:r w:rsidRPr="00127952">
        <w:rPr>
          <w:rFonts w:ascii="Arial" w:eastAsia="Times New Roman" w:hAnsi="Arial" w:cs="Arial"/>
          <w:lang w:eastAsia="sr-Latn-RS"/>
        </w:rPr>
        <w:t>kV</w:t>
      </w:r>
      <w:proofErr w:type="spellEnd"/>
      <w:r w:rsidRPr="00127952">
        <w:rPr>
          <w:rFonts w:ascii="Arial" w:eastAsia="Times New Roman" w:hAnsi="Arial" w:cs="Arial"/>
          <w:lang w:eastAsia="sr-Latn-RS"/>
        </w:rPr>
        <w:t xml:space="preserve"> naponski nivo i jačanje kapaciteta postojeće 400 </w:t>
      </w:r>
      <w:proofErr w:type="spellStart"/>
      <w:r w:rsidRPr="00127952">
        <w:rPr>
          <w:rFonts w:ascii="Arial" w:eastAsia="Times New Roman" w:hAnsi="Arial" w:cs="Arial"/>
          <w:lang w:eastAsia="sr-Latn-RS"/>
        </w:rPr>
        <w:t>kV</w:t>
      </w:r>
      <w:proofErr w:type="spellEnd"/>
      <w:r w:rsidRPr="00127952">
        <w:rPr>
          <w:rFonts w:ascii="Arial" w:eastAsia="Times New Roman" w:hAnsi="Arial" w:cs="Arial"/>
          <w:lang w:eastAsia="sr-Latn-RS"/>
        </w:rPr>
        <w:t xml:space="preserve"> </w:t>
      </w:r>
      <w:proofErr w:type="spellStart"/>
      <w:r w:rsidRPr="00127952">
        <w:rPr>
          <w:rFonts w:ascii="Arial" w:eastAsia="Times New Roman" w:hAnsi="Arial" w:cs="Arial"/>
          <w:lang w:eastAsia="sr-Latn-RS"/>
        </w:rPr>
        <w:t>interkonekcije</w:t>
      </w:r>
      <w:proofErr w:type="spellEnd"/>
      <w:r w:rsidRPr="00127952">
        <w:rPr>
          <w:rFonts w:ascii="Arial" w:eastAsia="Times New Roman" w:hAnsi="Arial" w:cs="Arial"/>
          <w:lang w:eastAsia="sr-Latn-RS"/>
        </w:rPr>
        <w:t xml:space="preserve"> prema Republici Bugarskoj.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 Jačanje prenosnih kapaciteta strateških pravaca u mreži 110 </w:t>
      </w:r>
      <w:proofErr w:type="spellStart"/>
      <w:r w:rsidRPr="00127952">
        <w:rPr>
          <w:rFonts w:ascii="Arial" w:eastAsia="Times New Roman" w:hAnsi="Arial" w:cs="Arial"/>
          <w:lang w:eastAsia="sr-Latn-RS"/>
        </w:rPr>
        <w:t>kV</w:t>
      </w:r>
      <w:proofErr w:type="spellEnd"/>
      <w:r w:rsidRPr="00127952">
        <w:rPr>
          <w:rFonts w:ascii="Arial" w:eastAsia="Times New Roman" w:hAnsi="Arial" w:cs="Arial"/>
          <w:lang w:eastAsia="sr-Latn-RS"/>
        </w:rPr>
        <w:t xml:space="preserve"> naponskog nivoa.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Svrha ove grupe projekata je povećanje pouzdanosti prenosnog sistema i sigurnosti napajanja potrošača, priključenja novih proizvodnih kapaciteta kao i povezivanja prenosnog i distributivnog sistema. Kao najbitniji se navode: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1. Dvostruki dalekovod 110 </w:t>
      </w:r>
      <w:proofErr w:type="spellStart"/>
      <w:r w:rsidRPr="00127952">
        <w:rPr>
          <w:rFonts w:ascii="Arial" w:eastAsia="Times New Roman" w:hAnsi="Arial" w:cs="Arial"/>
          <w:lang w:eastAsia="sr-Latn-RS"/>
        </w:rPr>
        <w:t>kV</w:t>
      </w:r>
      <w:proofErr w:type="spellEnd"/>
      <w:r w:rsidRPr="00127952">
        <w:rPr>
          <w:rFonts w:ascii="Arial" w:eastAsia="Times New Roman" w:hAnsi="Arial" w:cs="Arial"/>
          <w:lang w:eastAsia="sr-Latn-RS"/>
        </w:rPr>
        <w:t xml:space="preserve"> između Kraljeva i Novog Pazara (rešava sigurno napajanje Raške oblasti i severa Kosova i Metohije).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2. Dalekovod 110 </w:t>
      </w:r>
      <w:proofErr w:type="spellStart"/>
      <w:r w:rsidRPr="00127952">
        <w:rPr>
          <w:rFonts w:ascii="Arial" w:eastAsia="Times New Roman" w:hAnsi="Arial" w:cs="Arial"/>
          <w:lang w:eastAsia="sr-Latn-RS"/>
        </w:rPr>
        <w:t>kV</w:t>
      </w:r>
      <w:proofErr w:type="spellEnd"/>
      <w:r w:rsidRPr="00127952">
        <w:rPr>
          <w:rFonts w:ascii="Arial" w:eastAsia="Times New Roman" w:hAnsi="Arial" w:cs="Arial"/>
          <w:lang w:eastAsia="sr-Latn-RS"/>
        </w:rPr>
        <w:t xml:space="preserve"> između Velikog </w:t>
      </w:r>
      <w:proofErr w:type="spellStart"/>
      <w:r w:rsidRPr="00127952">
        <w:rPr>
          <w:rFonts w:ascii="Arial" w:eastAsia="Times New Roman" w:hAnsi="Arial" w:cs="Arial"/>
          <w:lang w:eastAsia="sr-Latn-RS"/>
        </w:rPr>
        <w:t>Gradišta</w:t>
      </w:r>
      <w:proofErr w:type="spellEnd"/>
      <w:r w:rsidRPr="00127952">
        <w:rPr>
          <w:rFonts w:ascii="Arial" w:eastAsia="Times New Roman" w:hAnsi="Arial" w:cs="Arial"/>
          <w:lang w:eastAsia="sr-Latn-RS"/>
        </w:rPr>
        <w:t xml:space="preserve"> i Bele Crkve (rešava sigurno napajanje </w:t>
      </w:r>
      <w:proofErr w:type="spellStart"/>
      <w:r w:rsidRPr="00127952">
        <w:rPr>
          <w:rFonts w:ascii="Arial" w:eastAsia="Times New Roman" w:hAnsi="Arial" w:cs="Arial"/>
          <w:lang w:eastAsia="sr-Latn-RS"/>
        </w:rPr>
        <w:t>južnobanatske</w:t>
      </w:r>
      <w:proofErr w:type="spellEnd"/>
      <w:r w:rsidRPr="00127952">
        <w:rPr>
          <w:rFonts w:ascii="Arial" w:eastAsia="Times New Roman" w:hAnsi="Arial" w:cs="Arial"/>
          <w:lang w:eastAsia="sr-Latn-RS"/>
        </w:rPr>
        <w:t xml:space="preserve"> oblasti i omogućava priključenja budućih </w:t>
      </w:r>
      <w:proofErr w:type="spellStart"/>
      <w:r w:rsidRPr="00127952">
        <w:rPr>
          <w:rFonts w:ascii="Arial" w:eastAsia="Times New Roman" w:hAnsi="Arial" w:cs="Arial"/>
          <w:lang w:eastAsia="sr-Latn-RS"/>
        </w:rPr>
        <w:t>vetroelektrana</w:t>
      </w:r>
      <w:proofErr w:type="spellEnd"/>
      <w:r w:rsidRPr="00127952">
        <w:rPr>
          <w:rFonts w:ascii="Arial" w:eastAsia="Times New Roman" w:hAnsi="Arial" w:cs="Arial"/>
          <w:lang w:eastAsia="sr-Latn-RS"/>
        </w:rPr>
        <w:t xml:space="preserve"> u regionu Banata).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Razvoj distributivne mreže obuhvata izgradnju nedostajućih transformatorskih stanica i vodova, pre svega naponskog nivoa 110 i 35 </w:t>
      </w:r>
      <w:proofErr w:type="spellStart"/>
      <w:r w:rsidRPr="00127952">
        <w:rPr>
          <w:rFonts w:ascii="Arial" w:eastAsia="Times New Roman" w:hAnsi="Arial" w:cs="Arial"/>
          <w:lang w:eastAsia="sr-Latn-RS"/>
        </w:rPr>
        <w:t>kV</w:t>
      </w:r>
      <w:proofErr w:type="spellEnd"/>
      <w:r w:rsidRPr="00127952">
        <w:rPr>
          <w:rFonts w:ascii="Arial" w:eastAsia="Times New Roman" w:hAnsi="Arial" w:cs="Arial"/>
          <w:lang w:eastAsia="sr-Latn-RS"/>
        </w:rPr>
        <w:t xml:space="preserve"> i rekonstrukciju i modernizaciju postojećih transformatorskih stanica (zamena dotrajale energetske opreme, povećanje kapaciteta, automatizacija elemenata postrojenja i dr.) i postojeće mreže nižih naponskih nivoa (35, 20, 10 i 0,4 </w:t>
      </w:r>
      <w:proofErr w:type="spellStart"/>
      <w:r w:rsidRPr="00127952">
        <w:rPr>
          <w:rFonts w:ascii="Arial" w:eastAsia="Times New Roman" w:hAnsi="Arial" w:cs="Arial"/>
          <w:lang w:eastAsia="sr-Latn-RS"/>
        </w:rPr>
        <w:t>kV</w:t>
      </w:r>
      <w:proofErr w:type="spellEnd"/>
      <w:r w:rsidRPr="00127952">
        <w:rPr>
          <w:rFonts w:ascii="Arial" w:eastAsia="Times New Roman" w:hAnsi="Arial" w:cs="Arial"/>
          <w:lang w:eastAsia="sr-Latn-RS"/>
        </w:rPr>
        <w:t xml:space="preserve">). Ovim merama postići će se smanjenje (trenutno vrlo visokih) gubitaka u distributivnim sistemima i povećati njihova efikasnost, ostvariće se veći nivo pouzdanosti rada sistema i obezbediti bolji kvalitet snabdevanja kupaca električne energije.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Strateški bitan projekat u distributivnom sektoru električne energije jeste zamena postojećih mernih uređaja savremenim digitalnim mernim uređajima koji će omogućiti sprovođenje tzv. "</w:t>
      </w:r>
      <w:proofErr w:type="spellStart"/>
      <w:r w:rsidRPr="00127952">
        <w:rPr>
          <w:rFonts w:ascii="Arial" w:eastAsia="Times New Roman" w:hAnsi="Arial" w:cs="Arial"/>
          <w:lang w:eastAsia="sr-Latn-RS"/>
        </w:rPr>
        <w:t>smart</w:t>
      </w:r>
      <w:proofErr w:type="spellEnd"/>
      <w:r w:rsidRPr="00127952">
        <w:rPr>
          <w:rFonts w:ascii="Arial" w:eastAsia="Times New Roman" w:hAnsi="Arial" w:cs="Arial"/>
          <w:lang w:eastAsia="sr-Latn-RS"/>
        </w:rPr>
        <w:t xml:space="preserve"> </w:t>
      </w:r>
      <w:proofErr w:type="spellStart"/>
      <w:r w:rsidRPr="00127952">
        <w:rPr>
          <w:rFonts w:ascii="Arial" w:eastAsia="Times New Roman" w:hAnsi="Arial" w:cs="Arial"/>
          <w:lang w:eastAsia="sr-Latn-RS"/>
        </w:rPr>
        <w:t>meteringa</w:t>
      </w:r>
      <w:proofErr w:type="spellEnd"/>
      <w:r w:rsidRPr="00127952">
        <w:rPr>
          <w:rFonts w:ascii="Arial" w:eastAsia="Times New Roman" w:hAnsi="Arial" w:cs="Arial"/>
          <w:lang w:eastAsia="sr-Latn-RS"/>
        </w:rPr>
        <w:t xml:space="preserve">", što podrazumeva merenje i akviziciju svih relevantnih veličina potrošnje, tačnije daljinsko očitavanje, daljinsko isključivanje, upravljanje potrošnjom, itd. U periodu do </w:t>
      </w:r>
      <w:r w:rsidRPr="00127952">
        <w:rPr>
          <w:rFonts w:ascii="Arial" w:eastAsia="Times New Roman" w:hAnsi="Arial" w:cs="Arial"/>
          <w:lang w:eastAsia="sr-Latn-RS"/>
        </w:rPr>
        <w:lastRenderedPageBreak/>
        <w:t>2030. godine očekuje se zamena oko tri miliona brojila. Vezano za distributivni sistem, potrebno je preduzeti i ostale korake vezano za uvođenje tzv. "</w:t>
      </w:r>
      <w:proofErr w:type="spellStart"/>
      <w:r w:rsidRPr="00127952">
        <w:rPr>
          <w:rFonts w:ascii="Arial" w:eastAsia="Times New Roman" w:hAnsi="Arial" w:cs="Arial"/>
          <w:lang w:eastAsia="sr-Latn-RS"/>
        </w:rPr>
        <w:t>smart</w:t>
      </w:r>
      <w:proofErr w:type="spellEnd"/>
      <w:r w:rsidRPr="00127952">
        <w:rPr>
          <w:rFonts w:ascii="Arial" w:eastAsia="Times New Roman" w:hAnsi="Arial" w:cs="Arial"/>
          <w:lang w:eastAsia="sr-Latn-RS"/>
        </w:rPr>
        <w:t xml:space="preserve"> </w:t>
      </w:r>
      <w:proofErr w:type="spellStart"/>
      <w:r w:rsidRPr="00127952">
        <w:rPr>
          <w:rFonts w:ascii="Arial" w:eastAsia="Times New Roman" w:hAnsi="Arial" w:cs="Arial"/>
          <w:lang w:eastAsia="sr-Latn-RS"/>
        </w:rPr>
        <w:t>grid</w:t>
      </w:r>
      <w:proofErr w:type="spellEnd"/>
      <w:r w:rsidRPr="00127952">
        <w:rPr>
          <w:rFonts w:ascii="Arial" w:eastAsia="Times New Roman" w:hAnsi="Arial" w:cs="Arial"/>
          <w:lang w:eastAsia="sr-Latn-RS"/>
        </w:rPr>
        <w:t>" koncepta. Automatizacija distributivne mreže u okviru "</w:t>
      </w:r>
      <w:proofErr w:type="spellStart"/>
      <w:r w:rsidRPr="00127952">
        <w:rPr>
          <w:rFonts w:ascii="Arial" w:eastAsia="Times New Roman" w:hAnsi="Arial" w:cs="Arial"/>
          <w:lang w:eastAsia="sr-Latn-RS"/>
        </w:rPr>
        <w:t>smart</w:t>
      </w:r>
      <w:proofErr w:type="spellEnd"/>
      <w:r w:rsidRPr="00127952">
        <w:rPr>
          <w:rFonts w:ascii="Arial" w:eastAsia="Times New Roman" w:hAnsi="Arial" w:cs="Arial"/>
          <w:lang w:eastAsia="sr-Latn-RS"/>
        </w:rPr>
        <w:t xml:space="preserve"> </w:t>
      </w:r>
      <w:proofErr w:type="spellStart"/>
      <w:r w:rsidRPr="00127952">
        <w:rPr>
          <w:rFonts w:ascii="Arial" w:eastAsia="Times New Roman" w:hAnsi="Arial" w:cs="Arial"/>
          <w:lang w:eastAsia="sr-Latn-RS"/>
        </w:rPr>
        <w:t>grid</w:t>
      </w:r>
      <w:proofErr w:type="spellEnd"/>
      <w:r w:rsidRPr="00127952">
        <w:rPr>
          <w:rFonts w:ascii="Arial" w:eastAsia="Times New Roman" w:hAnsi="Arial" w:cs="Arial"/>
          <w:lang w:eastAsia="sr-Latn-RS"/>
        </w:rPr>
        <w:t xml:space="preserve">" koncepta podrazumeva uvođenje sistema i SCADA aplikacija za daljinsko nadgledanje i upravljanje postojećim i budućim </w:t>
      </w:r>
      <w:proofErr w:type="spellStart"/>
      <w:r w:rsidRPr="00127952">
        <w:rPr>
          <w:rFonts w:ascii="Arial" w:eastAsia="Times New Roman" w:hAnsi="Arial" w:cs="Arial"/>
          <w:lang w:eastAsia="sr-Latn-RS"/>
        </w:rPr>
        <w:t>rasklopnim</w:t>
      </w:r>
      <w:proofErr w:type="spellEnd"/>
      <w:r w:rsidRPr="00127952">
        <w:rPr>
          <w:rFonts w:ascii="Arial" w:eastAsia="Times New Roman" w:hAnsi="Arial" w:cs="Arial"/>
          <w:lang w:eastAsia="sr-Latn-RS"/>
        </w:rPr>
        <w:t xml:space="preserve"> i </w:t>
      </w:r>
      <w:proofErr w:type="spellStart"/>
      <w:r w:rsidRPr="00127952">
        <w:rPr>
          <w:rFonts w:ascii="Arial" w:eastAsia="Times New Roman" w:hAnsi="Arial" w:cs="Arial"/>
          <w:lang w:eastAsia="sr-Latn-RS"/>
        </w:rPr>
        <w:t>prekidačkim</w:t>
      </w:r>
      <w:proofErr w:type="spellEnd"/>
      <w:r w:rsidRPr="00127952">
        <w:rPr>
          <w:rFonts w:ascii="Arial" w:eastAsia="Times New Roman" w:hAnsi="Arial" w:cs="Arial"/>
          <w:lang w:eastAsia="sr-Latn-RS"/>
        </w:rPr>
        <w:t xml:space="preserve"> elementima u distributivnoj mreži. Pored toga što će doprineti smanjenju gubitaka u distributivnom sistemu, ovo je bitno i zbog mogućnosti priključenja novih proizvođača električne energije iz OIE na distributivnu mrežu. To će zahtevati da distribucije postanu aktivni učesnici u upravljanju svojim delom sistema. </w:t>
      </w:r>
    </w:p>
    <w:p w:rsidR="00127952" w:rsidRPr="00127952" w:rsidRDefault="00127952" w:rsidP="00127952">
      <w:pPr>
        <w:spacing w:before="240" w:after="240" w:line="240" w:lineRule="auto"/>
        <w:jc w:val="center"/>
        <w:rPr>
          <w:rFonts w:ascii="Arial" w:eastAsia="Times New Roman" w:hAnsi="Arial" w:cs="Arial"/>
          <w:i/>
          <w:iCs/>
          <w:sz w:val="24"/>
          <w:szCs w:val="24"/>
          <w:lang w:eastAsia="sr-Latn-RS"/>
        </w:rPr>
      </w:pPr>
      <w:r w:rsidRPr="00127952">
        <w:rPr>
          <w:rFonts w:ascii="Arial" w:eastAsia="Times New Roman" w:hAnsi="Arial" w:cs="Arial"/>
          <w:i/>
          <w:iCs/>
          <w:sz w:val="24"/>
          <w:szCs w:val="24"/>
          <w:lang w:eastAsia="sr-Latn-RS"/>
        </w:rPr>
        <w:t xml:space="preserve">5.1.3. Tržište električne energije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Elementarne pretpostavke za liberalizaciju tržišta u sektoru električne energije postoje od 2008. godine, od kada svi kupci električne energije, izuzev domaćinstava, mogu da biraju snabdevača. Međutim, usled toga što su regulisane cene električne energije, bile niže od tržišnih, nije bilo promene snabdevača. Od 1. januara 2013. godine, krajnji kupci priključeni na prenosni sistem, sa oko 10% učešća u potrošnji, nemaju pravo snabdevanja po regulisanim cenama. Ovo pravo su izgubili od 1. januara 2014. godine i svi krajnji kupci priključeni na distributivni sistem, izuzev domaćinstava i malih kupaca definisanih prema Zakonu o energetici. Tržište je u potpunosti otvoreno od 1. januara 2015. godine, tako da i domaćinstva mogu slobodno da biraju snabdevača električnom energijom.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Očekuje se da će liberalizacija cena dovesti do </w:t>
      </w:r>
      <w:proofErr w:type="spellStart"/>
      <w:r w:rsidRPr="00127952">
        <w:rPr>
          <w:rFonts w:ascii="Arial" w:eastAsia="Times New Roman" w:hAnsi="Arial" w:cs="Arial"/>
          <w:lang w:eastAsia="sr-Latn-RS"/>
        </w:rPr>
        <w:t>cenovne</w:t>
      </w:r>
      <w:proofErr w:type="spellEnd"/>
      <w:r w:rsidRPr="00127952">
        <w:rPr>
          <w:rFonts w:ascii="Arial" w:eastAsia="Times New Roman" w:hAnsi="Arial" w:cs="Arial"/>
          <w:lang w:eastAsia="sr-Latn-RS"/>
        </w:rPr>
        <w:t xml:space="preserve"> konkurencije, što će dovesti do izvesnog povećanja cena, ali uz takvu strukturu koja će pokrivati ravnotežne troškove, uključujući i </w:t>
      </w:r>
      <w:proofErr w:type="spellStart"/>
      <w:r w:rsidRPr="00127952">
        <w:rPr>
          <w:rFonts w:ascii="Arial" w:eastAsia="Times New Roman" w:hAnsi="Arial" w:cs="Arial"/>
          <w:lang w:eastAsia="sr-Latn-RS"/>
        </w:rPr>
        <w:t>eksternalije</w:t>
      </w:r>
      <w:proofErr w:type="spellEnd"/>
      <w:r w:rsidRPr="00127952">
        <w:rPr>
          <w:rFonts w:ascii="Arial" w:eastAsia="Times New Roman" w:hAnsi="Arial" w:cs="Arial"/>
          <w:lang w:eastAsia="sr-Latn-RS"/>
        </w:rPr>
        <w:t xml:space="preserve">. To znači da bi se, u tom slučaju, iz cene električne energije eliminisala socijalna komponenta kojom se energetski neopravdano pokušava zaštititi standard građana, pri čemu bi daleko više sredstava preostalo za investicije u tehnološki razvoj i zelenu energiju. Za dostizanje ekonomski ravnotežnog nivoa bitno je pažljivo planiranje permanentnog realnog rasta regulisanih cena električne energije tako da ga one u relativno kratkom periodu (2-3 godine) dostignu.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Eliminacija uticaja države na regulaciju cene elektroenergije i izmeštanje "socijalne" komponente i sistema regulisanih cena u celini, će s jedne strane, bar u prvom trenutku, dovesti do porasta troškova proizvodnje i usluga u onim oblastima privrede koja su u većoj meri zavisna od električne energije. Međutim, suštinski ovo bi trebalo da podstakne primenu mera energetske efikasnosti i upravljanje potrošnjom, kao i da predstavlja stimulans za korišćenje drugih oblika energije u cilju zamene, a tamo gde je to ekonomski opravdano da dovede do sopstvene proizvodnje električne energije. S obzirom na koncept otvaranja tržišta električne energije, saglasno odredbama Ugovora o osnivanju Energetske zajednice, može se očekivati da će, kada ovo tržište počne da funkcioniše u punom kapacitetu, cene električne energije biti na nivou cena u zemljama u okruženju.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Ovakav scenario prihvatljiv je sa stanovišta dugoročne sigurnosti snabdevanja i kvaliteta poslovanja ove delatnosti. Operativni troškovi poslovanja javnog snabdevača morali bi da obuhvate operativne interne i eksterne troškove proizvodnje, troškove kapitala i odgovarajuću stopu prinosa na kapital, čime bi se obezbedilo adekvatno održavanje i remont postojeće infrastrukture, kao i blagovremeno investiranje u razvoj i izgradnju infrastrukture. </w:t>
      </w:r>
    </w:p>
    <w:p w:rsidR="00127952" w:rsidRPr="00127952" w:rsidRDefault="00127952" w:rsidP="00127952">
      <w:pPr>
        <w:spacing w:before="240" w:after="240" w:line="240" w:lineRule="auto"/>
        <w:jc w:val="center"/>
        <w:rPr>
          <w:rFonts w:ascii="Arial" w:eastAsia="Times New Roman" w:hAnsi="Arial" w:cs="Arial"/>
          <w:i/>
          <w:iCs/>
          <w:sz w:val="24"/>
          <w:szCs w:val="24"/>
          <w:lang w:eastAsia="sr-Latn-RS"/>
        </w:rPr>
      </w:pPr>
      <w:r w:rsidRPr="00127952">
        <w:rPr>
          <w:rFonts w:ascii="Arial" w:eastAsia="Times New Roman" w:hAnsi="Arial" w:cs="Arial"/>
          <w:i/>
          <w:iCs/>
          <w:sz w:val="24"/>
          <w:szCs w:val="24"/>
          <w:lang w:eastAsia="sr-Latn-RS"/>
        </w:rPr>
        <w:t xml:space="preserve">5.1.4. Izazovi razvoja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U procesu </w:t>
      </w:r>
      <w:proofErr w:type="spellStart"/>
      <w:r w:rsidRPr="00127952">
        <w:rPr>
          <w:rFonts w:ascii="Arial" w:eastAsia="Times New Roman" w:hAnsi="Arial" w:cs="Arial"/>
          <w:lang w:eastAsia="sr-Latn-RS"/>
        </w:rPr>
        <w:t>pridruženja</w:t>
      </w:r>
      <w:proofErr w:type="spellEnd"/>
      <w:r w:rsidRPr="00127952">
        <w:rPr>
          <w:rFonts w:ascii="Arial" w:eastAsia="Times New Roman" w:hAnsi="Arial" w:cs="Arial"/>
          <w:lang w:eastAsia="sr-Latn-RS"/>
        </w:rPr>
        <w:t xml:space="preserve"> EU elektroenergetski sektor Republike Srbije će se suočiti i sa </w:t>
      </w:r>
      <w:proofErr w:type="spellStart"/>
      <w:r w:rsidRPr="00127952">
        <w:rPr>
          <w:rFonts w:ascii="Arial" w:eastAsia="Times New Roman" w:hAnsi="Arial" w:cs="Arial"/>
          <w:lang w:eastAsia="sr-Latn-RS"/>
        </w:rPr>
        <w:t>obavezujućim</w:t>
      </w:r>
      <w:proofErr w:type="spellEnd"/>
      <w:r w:rsidRPr="00127952">
        <w:rPr>
          <w:rFonts w:ascii="Arial" w:eastAsia="Times New Roman" w:hAnsi="Arial" w:cs="Arial"/>
          <w:lang w:eastAsia="sr-Latn-RS"/>
        </w:rPr>
        <w:t xml:space="preserve"> i finansijski </w:t>
      </w:r>
      <w:proofErr w:type="spellStart"/>
      <w:r w:rsidRPr="00127952">
        <w:rPr>
          <w:rFonts w:ascii="Arial" w:eastAsia="Times New Roman" w:hAnsi="Arial" w:cs="Arial"/>
          <w:lang w:eastAsia="sr-Latn-RS"/>
        </w:rPr>
        <w:t>opterećujućim</w:t>
      </w:r>
      <w:proofErr w:type="spellEnd"/>
      <w:r w:rsidRPr="00127952">
        <w:rPr>
          <w:rFonts w:ascii="Arial" w:eastAsia="Times New Roman" w:hAnsi="Arial" w:cs="Arial"/>
          <w:lang w:eastAsia="sr-Latn-RS"/>
        </w:rPr>
        <w:t xml:space="preserve"> troškovima emisije CO</w:t>
      </w:r>
      <w:r w:rsidRPr="00127952">
        <w:rPr>
          <w:rFonts w:ascii="Arial" w:eastAsia="Times New Roman" w:hAnsi="Arial" w:cs="Arial"/>
          <w:sz w:val="15"/>
          <w:szCs w:val="15"/>
          <w:vertAlign w:val="subscript"/>
          <w:lang w:eastAsia="sr-Latn-RS"/>
        </w:rPr>
        <w:t>2</w:t>
      </w:r>
      <w:r w:rsidRPr="00127952">
        <w:rPr>
          <w:rFonts w:ascii="Arial" w:eastAsia="Times New Roman" w:hAnsi="Arial" w:cs="Arial"/>
          <w:lang w:eastAsia="sr-Latn-RS"/>
        </w:rPr>
        <w:t>. Naime, Republika Srbija kao zemlja u razvoju (u statusu ne-</w:t>
      </w:r>
      <w:proofErr w:type="spellStart"/>
      <w:r w:rsidRPr="00127952">
        <w:rPr>
          <w:rFonts w:ascii="Arial" w:eastAsia="Times New Roman" w:hAnsi="Arial" w:cs="Arial"/>
          <w:lang w:eastAsia="sr-Latn-RS"/>
        </w:rPr>
        <w:t>Anex</w:t>
      </w:r>
      <w:proofErr w:type="spellEnd"/>
      <w:r w:rsidRPr="00127952">
        <w:rPr>
          <w:rFonts w:ascii="Arial" w:eastAsia="Times New Roman" w:hAnsi="Arial" w:cs="Arial"/>
          <w:lang w:eastAsia="sr-Latn-RS"/>
        </w:rPr>
        <w:t xml:space="preserve"> I članice </w:t>
      </w:r>
      <w:proofErr w:type="spellStart"/>
      <w:r w:rsidRPr="00127952">
        <w:rPr>
          <w:rFonts w:ascii="Arial" w:eastAsia="Times New Roman" w:hAnsi="Arial" w:cs="Arial"/>
          <w:lang w:eastAsia="sr-Latn-RS"/>
        </w:rPr>
        <w:t>Kjoto</w:t>
      </w:r>
      <w:proofErr w:type="spellEnd"/>
      <w:r w:rsidRPr="00127952">
        <w:rPr>
          <w:rFonts w:ascii="Arial" w:eastAsia="Times New Roman" w:hAnsi="Arial" w:cs="Arial"/>
          <w:lang w:eastAsia="sr-Latn-RS"/>
        </w:rPr>
        <w:t xml:space="preserve"> Protokola) za sada nema međunarodne obaveze (uključujući i obaveze prema EU zakonodavstvu) smanjenja emisije gasova sa efektom staklene bašte (u daljem tekstu: GHG), ali će najverovatnije u trenutku </w:t>
      </w:r>
      <w:r w:rsidRPr="00127952">
        <w:rPr>
          <w:rFonts w:ascii="Arial" w:eastAsia="Times New Roman" w:hAnsi="Arial" w:cs="Arial"/>
          <w:lang w:eastAsia="sr-Latn-RS"/>
        </w:rPr>
        <w:lastRenderedPageBreak/>
        <w:t xml:space="preserve">pristupanja članstvu EU, biti u obavezi prihvatanja obaveza u ograničenju/smanjenju emisije GHG. Projektovana promena u strukturi energenata za proizvodnju električne energije (značajnije učešće OIE i prirodnog gasa), povlačenje starih i neefikasnih postrojenja, puštanje u rad novih, efikasnijih </w:t>
      </w:r>
      <w:proofErr w:type="spellStart"/>
      <w:r w:rsidRPr="00127952">
        <w:rPr>
          <w:rFonts w:ascii="Arial" w:eastAsia="Times New Roman" w:hAnsi="Arial" w:cs="Arial"/>
          <w:lang w:eastAsia="sr-Latn-RS"/>
        </w:rPr>
        <w:t>termoelektrana</w:t>
      </w:r>
      <w:proofErr w:type="spellEnd"/>
      <w:r w:rsidRPr="00127952">
        <w:rPr>
          <w:rFonts w:ascii="Arial" w:eastAsia="Times New Roman" w:hAnsi="Arial" w:cs="Arial"/>
          <w:lang w:eastAsia="sr-Latn-RS"/>
        </w:rPr>
        <w:t xml:space="preserve"> na lignit i smanjenje gubitaka u distribuciji i prenosu će dovesti do značajno niže specifične emisije GHG iz ovog sektora (Dijagram 5.4.). Međutim, i dalje visoko učešće lignita u proizvodnji će zahtevati značajnu pripremu kompanija u sektoru za implementaciju Šeme EU za trgovinu emisijama. </w:t>
      </w:r>
    </w:p>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4295775" cy="3286125"/>
            <wp:effectExtent l="0" t="0" r="9525" b="9525"/>
            <wp:docPr id="8" name="Picture 8" descr="C:\Program Files (x86)\ParagrafLex\browser\Files\Old\t\t2015_12\t12_0108_s008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 (x86)\ParagrafLex\browser\Files\Old\t\t2015_12\t12_0108_s008_000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5775" cy="3286125"/>
                    </a:xfrm>
                    <a:prstGeom prst="rect">
                      <a:avLst/>
                    </a:prstGeom>
                    <a:noFill/>
                    <a:ln>
                      <a:noFill/>
                    </a:ln>
                  </pic:spPr>
                </pic:pic>
              </a:graphicData>
            </a:graphic>
          </wp:inline>
        </w:drawing>
      </w:r>
    </w:p>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Dijagram 5.4. Promena specifične emisije CO</w:t>
      </w:r>
      <w:r w:rsidRPr="00127952">
        <w:rPr>
          <w:rFonts w:ascii="Arial" w:eastAsia="Times New Roman" w:hAnsi="Arial" w:cs="Arial"/>
          <w:sz w:val="15"/>
          <w:szCs w:val="15"/>
          <w:vertAlign w:val="subscript"/>
          <w:lang w:eastAsia="sr-Latn-RS"/>
        </w:rPr>
        <w:t xml:space="preserve">2 </w:t>
      </w:r>
      <w:r w:rsidRPr="00127952">
        <w:rPr>
          <w:rFonts w:ascii="Arial" w:eastAsia="Times New Roman" w:hAnsi="Arial" w:cs="Arial"/>
          <w:lang w:eastAsia="sr-Latn-RS"/>
        </w:rPr>
        <w:t xml:space="preserve">iz elektroenergetskog sektora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Za razvoj elektroenergetskog sektora su potrebna vrlo značajna sredstva (Tabela 5.2.). Zajednička ulaganja sa stranim partnerima su oblik investiranja predviđen za veći deo razmatranih projekata (izuzev ulaganja u prenosnu mrežu gde Republika Srbija ima 100% učešća). Pri tome je strateški bitno insistirati na uvođenju najboljih dostupnih tehnologija - kako radi povećanja efikasnosti energetskih transformacija, tako i racionalnog gazdovanja prirodnim resursima uz striktnu zaštitu domaćih interesa i poštovanje EU normi vezanih za zaštitu životne sredine.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Tabela 5.2. Investicije u sisteme za proizvodnju, prenos i distribuciju električne energije (u milionima evra)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516"/>
        <w:gridCol w:w="872"/>
        <w:gridCol w:w="872"/>
        <w:gridCol w:w="872"/>
      </w:tblGrid>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Godina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do 2020.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do 2025.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do 2030.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Modernizacija postojećih </w:t>
            </w:r>
            <w:proofErr w:type="spellStart"/>
            <w:r w:rsidRPr="00127952">
              <w:rPr>
                <w:rFonts w:ascii="Arial" w:eastAsia="Times New Roman" w:hAnsi="Arial" w:cs="Arial"/>
                <w:lang w:eastAsia="sr-Latn-RS"/>
              </w:rPr>
              <w:t>termoelektrana</w:t>
            </w:r>
            <w:proofErr w:type="spellEnd"/>
            <w:r w:rsidRPr="00127952">
              <w:rPr>
                <w:rFonts w:ascii="Arial" w:eastAsia="Times New Roman" w:hAnsi="Arial" w:cs="Arial"/>
                <w:lang w:eastAsia="sr-Latn-RS"/>
              </w:rPr>
              <w:t xml:space="preserve"> prema Direktivi o velikim ložištima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634*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Modernizacija postojećih hidroelektrana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Izgradnja novih </w:t>
            </w:r>
            <w:proofErr w:type="spellStart"/>
            <w:r w:rsidRPr="00127952">
              <w:rPr>
                <w:rFonts w:ascii="Arial" w:eastAsia="Times New Roman" w:hAnsi="Arial" w:cs="Arial"/>
                <w:lang w:eastAsia="sr-Latn-RS"/>
              </w:rPr>
              <w:t>termoelektrana</w:t>
            </w:r>
            <w:proofErr w:type="spellEnd"/>
            <w:r w:rsidRPr="00127952">
              <w:rPr>
                <w:rFonts w:ascii="Arial" w:eastAsia="Times New Roman" w:hAnsi="Arial" w:cs="Arial"/>
                <w:lang w:eastAsia="sr-Latn-RS"/>
              </w:rPr>
              <w:t xml:space="preserve"> na konvencionalna goriva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1.100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500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500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Izgradnja RHE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360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300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300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Izgradnja novih kapaciteta na OIE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2.323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520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750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Investicije u prenosni sistem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170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Investicije u distributivni sistem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500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250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250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proofErr w:type="spellStart"/>
            <w:r w:rsidRPr="00127952">
              <w:rPr>
                <w:rFonts w:ascii="Arial" w:eastAsia="Times New Roman" w:hAnsi="Arial" w:cs="Arial"/>
                <w:lang w:eastAsia="sr-Latn-RS"/>
              </w:rPr>
              <w:lastRenderedPageBreak/>
              <w:t>Kumulativna</w:t>
            </w:r>
            <w:proofErr w:type="spellEnd"/>
            <w:r w:rsidRPr="00127952">
              <w:rPr>
                <w:rFonts w:ascii="Arial" w:eastAsia="Times New Roman" w:hAnsi="Arial" w:cs="Arial"/>
                <w:lang w:eastAsia="sr-Latn-RS"/>
              </w:rPr>
              <w:t xml:space="preserve"> investicija (miliona evra)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5.317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7.157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9.057 </w:t>
            </w:r>
          </w:p>
        </w:tc>
      </w:tr>
    </w:tbl>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 modernizacija će se vršiti u skladu sa rokom za implementaciju Direktive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Republika Srbija mora da nađe način da učestvuje u realizaciji elektroenergetskih projekata u AP Kosovo i Metohija. To je važno, kako zbog onoga što je tamo već izgrađeno, tako i zbog budućeg prisustva u korišćenju sopstvenih resursa.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Što se tiče mogućnosti korišćenja nuklearne energije, za koju je još uvek u primeni Zakon o zabrani izgradnje nuklearnih elektrana</w:t>
      </w:r>
      <w:r w:rsidRPr="00127952">
        <w:rPr>
          <w:rFonts w:ascii="Arial" w:eastAsia="Times New Roman" w:hAnsi="Arial" w:cs="Arial"/>
          <w:b/>
          <w:bCs/>
          <w:sz w:val="15"/>
          <w:szCs w:val="15"/>
          <w:vertAlign w:val="superscript"/>
          <w:lang w:eastAsia="sr-Latn-RS"/>
        </w:rPr>
        <w:t>5</w:t>
      </w:r>
      <w:r w:rsidRPr="00127952">
        <w:rPr>
          <w:rFonts w:ascii="Arial" w:eastAsia="Times New Roman" w:hAnsi="Arial" w:cs="Arial"/>
          <w:lang w:eastAsia="sr-Latn-RS"/>
        </w:rPr>
        <w:t>, prenet na osnovu sukcesije sa SFRJ, trenutno ne postoji regulatorni i administrativni okvir koji bi regulisao izgradnju i rad nuklearnih elektrana. Takođe, ne postoji ni naučni, ni stručni kadar koji bi pratio izgradnju i rad ovih postrojenja, a prekinuto je i školovanje kadrova za potrebe nuklearne energetike. Slična situacija je u administrativno-</w:t>
      </w:r>
      <w:proofErr w:type="spellStart"/>
      <w:r w:rsidRPr="00127952">
        <w:rPr>
          <w:rFonts w:ascii="Arial" w:eastAsia="Times New Roman" w:hAnsi="Arial" w:cs="Arial"/>
          <w:lang w:eastAsia="sr-Latn-RS"/>
        </w:rPr>
        <w:t>regulatornom</w:t>
      </w:r>
      <w:proofErr w:type="spellEnd"/>
      <w:r w:rsidRPr="00127952">
        <w:rPr>
          <w:rFonts w:ascii="Arial" w:eastAsia="Times New Roman" w:hAnsi="Arial" w:cs="Arial"/>
          <w:lang w:eastAsia="sr-Latn-RS"/>
        </w:rPr>
        <w:t xml:space="preserve"> i naučno-stručnom smislu i sa tretmanom visokog radioaktivnog otpada i istrošenog nuklearnog goriva. Takođe, treba imati u vidu da se radi o energiji na bazi uvoznih goriva. Ipak izgradnju nuklearnih elektrana kao mogućnost ne treba potpuno isključiti, s obzirom na ekološka ograničenja za postojeću proizvodnju i buduće potrebe. Procena je da bi 10-15 godina od trenutka ukidanja Zakona o zabrani izgradnje nuklearnih elektrana, bio minimalan neophodni period, za prevazilaženje svih pobrojanih problema i nedostataka, do početka eventualnog rada takvog postrojenja u Republici Srbiji.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_________</w:t>
      </w:r>
      <w:r w:rsidRPr="00127952">
        <w:rPr>
          <w:rFonts w:ascii="Arial" w:eastAsia="Times New Roman" w:hAnsi="Arial" w:cs="Arial"/>
          <w:lang w:eastAsia="sr-Latn-RS"/>
        </w:rPr>
        <w:br/>
      </w:r>
      <w:r w:rsidRPr="00127952">
        <w:rPr>
          <w:rFonts w:ascii="Arial" w:eastAsia="Times New Roman" w:hAnsi="Arial" w:cs="Arial"/>
          <w:b/>
          <w:bCs/>
          <w:sz w:val="15"/>
          <w:szCs w:val="15"/>
          <w:vertAlign w:val="superscript"/>
          <w:lang w:eastAsia="sr-Latn-RS"/>
        </w:rPr>
        <w:t>5</w:t>
      </w:r>
      <w:r w:rsidRPr="00127952">
        <w:rPr>
          <w:rFonts w:ascii="Arial" w:eastAsia="Times New Roman" w:hAnsi="Arial" w:cs="Arial"/>
          <w:i/>
          <w:iCs/>
          <w:lang w:eastAsia="sr-Latn-RS"/>
        </w:rPr>
        <w:t xml:space="preserve"> Zakon o zabrani izgradnje nuklearnih elektrana u Saveznoj Republici Jugoslaviji ("Službeni list SRJ", broj 12/95 i "Službeni glasnik RS", broj 85/05 - dr. zakon) </w:t>
      </w:r>
    </w:p>
    <w:p w:rsidR="00127952" w:rsidRPr="00127952" w:rsidRDefault="00127952" w:rsidP="00127952">
      <w:pPr>
        <w:spacing w:before="240" w:after="240" w:line="240" w:lineRule="auto"/>
        <w:jc w:val="center"/>
        <w:rPr>
          <w:rFonts w:ascii="Arial" w:eastAsia="Times New Roman" w:hAnsi="Arial" w:cs="Arial"/>
          <w:b/>
          <w:bCs/>
          <w:sz w:val="24"/>
          <w:szCs w:val="24"/>
          <w:lang w:eastAsia="sr-Latn-RS"/>
        </w:rPr>
      </w:pPr>
      <w:bookmarkStart w:id="19" w:name="str_19"/>
      <w:bookmarkEnd w:id="19"/>
      <w:r w:rsidRPr="00127952">
        <w:rPr>
          <w:rFonts w:ascii="Arial" w:eastAsia="Times New Roman" w:hAnsi="Arial" w:cs="Arial"/>
          <w:b/>
          <w:bCs/>
          <w:sz w:val="24"/>
          <w:szCs w:val="24"/>
          <w:lang w:eastAsia="sr-Latn-RS"/>
        </w:rPr>
        <w:t xml:space="preserve">5.2. Sistemi daljinskog grejanja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817"/>
        <w:gridCol w:w="4315"/>
      </w:tblGrid>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Strateški ciljevi: </w:t>
            </w:r>
            <w:r w:rsidRPr="00127952">
              <w:rPr>
                <w:rFonts w:ascii="Arial" w:eastAsia="Times New Roman" w:hAnsi="Arial" w:cs="Arial"/>
                <w:lang w:eastAsia="sr-Latn-RS"/>
              </w:rPr>
              <w:br/>
              <w:t>- Obezbeđenje toplotne energije za sigurno snabdevanje široke potrošnje i industrije uz striktno poštovanje normi zaštite životne sredine;</w:t>
            </w:r>
            <w:r w:rsidRPr="00127952">
              <w:rPr>
                <w:rFonts w:ascii="Arial" w:eastAsia="Times New Roman" w:hAnsi="Arial" w:cs="Arial"/>
                <w:lang w:eastAsia="sr-Latn-RS"/>
              </w:rPr>
              <w:br/>
              <w:t>- Povećanje energetske efikasnosti u proizvodnji, distribuciji i korišćenju toplotne energije;</w:t>
            </w:r>
            <w:r w:rsidRPr="00127952">
              <w:rPr>
                <w:rFonts w:ascii="Arial" w:eastAsia="Times New Roman" w:hAnsi="Arial" w:cs="Arial"/>
                <w:lang w:eastAsia="sr-Latn-RS"/>
              </w:rPr>
              <w:br/>
              <w:t>- Veće korišćenje OIE;</w:t>
            </w:r>
            <w:r w:rsidRPr="00127952">
              <w:rPr>
                <w:rFonts w:ascii="Arial" w:eastAsia="Times New Roman" w:hAnsi="Arial" w:cs="Arial"/>
                <w:lang w:eastAsia="sr-Latn-RS"/>
              </w:rPr>
              <w:br/>
              <w:t xml:space="preserve">- Održivo poslovanje proizvođača toplotne energije.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Strateški pravci delovanja:</w:t>
            </w:r>
            <w:r w:rsidRPr="00127952">
              <w:rPr>
                <w:rFonts w:ascii="Arial" w:eastAsia="Times New Roman" w:hAnsi="Arial" w:cs="Arial"/>
                <w:lang w:eastAsia="sr-Latn-RS"/>
              </w:rPr>
              <w:br/>
              <w:t xml:space="preserve">- </w:t>
            </w:r>
            <w:proofErr w:type="spellStart"/>
            <w:r w:rsidRPr="00127952">
              <w:rPr>
                <w:rFonts w:ascii="Arial" w:eastAsia="Times New Roman" w:hAnsi="Arial" w:cs="Arial"/>
                <w:lang w:eastAsia="sr-Latn-RS"/>
              </w:rPr>
              <w:t>Kontinualna</w:t>
            </w:r>
            <w:proofErr w:type="spellEnd"/>
            <w:r w:rsidRPr="00127952">
              <w:rPr>
                <w:rFonts w:ascii="Arial" w:eastAsia="Times New Roman" w:hAnsi="Arial" w:cs="Arial"/>
                <w:lang w:eastAsia="sr-Latn-RS"/>
              </w:rPr>
              <w:t xml:space="preserve"> modernizacija postojećih </w:t>
            </w:r>
            <w:proofErr w:type="spellStart"/>
            <w:r w:rsidRPr="00127952">
              <w:rPr>
                <w:rFonts w:ascii="Arial" w:eastAsia="Times New Roman" w:hAnsi="Arial" w:cs="Arial"/>
                <w:lang w:eastAsia="sr-Latn-RS"/>
              </w:rPr>
              <w:t>toplifikacionih</w:t>
            </w:r>
            <w:proofErr w:type="spellEnd"/>
            <w:r w:rsidRPr="00127952">
              <w:rPr>
                <w:rFonts w:ascii="Arial" w:eastAsia="Times New Roman" w:hAnsi="Arial" w:cs="Arial"/>
                <w:lang w:eastAsia="sr-Latn-RS"/>
              </w:rPr>
              <w:t xml:space="preserve"> sistema;</w:t>
            </w:r>
            <w:r w:rsidRPr="00127952">
              <w:rPr>
                <w:rFonts w:ascii="Arial" w:eastAsia="Times New Roman" w:hAnsi="Arial" w:cs="Arial"/>
                <w:lang w:eastAsia="sr-Latn-RS"/>
              </w:rPr>
              <w:br/>
              <w:t>- Formiranje i primena jedinstvenog tarifnog sistema za proizvodnju, distribuciju i snabdevanje toplotnom energijom;</w:t>
            </w:r>
            <w:r w:rsidRPr="00127952">
              <w:rPr>
                <w:rFonts w:ascii="Arial" w:eastAsia="Times New Roman" w:hAnsi="Arial" w:cs="Arial"/>
                <w:lang w:eastAsia="sr-Latn-RS"/>
              </w:rPr>
              <w:br/>
              <w:t>- Institucionalno povezivanje sistema;</w:t>
            </w:r>
            <w:r w:rsidRPr="00127952">
              <w:rPr>
                <w:rFonts w:ascii="Arial" w:eastAsia="Times New Roman" w:hAnsi="Arial" w:cs="Arial"/>
                <w:lang w:eastAsia="sr-Latn-RS"/>
              </w:rPr>
              <w:br/>
              <w:t>- Širenje postojećih sistema daljinskog grejanja;</w:t>
            </w:r>
            <w:r w:rsidRPr="00127952">
              <w:rPr>
                <w:rFonts w:ascii="Arial" w:eastAsia="Times New Roman" w:hAnsi="Arial" w:cs="Arial"/>
                <w:lang w:eastAsia="sr-Latn-RS"/>
              </w:rPr>
              <w:br/>
              <w:t>- Promocija promene energenata i njihovog efikasnijeg korišćenja:</w:t>
            </w:r>
            <w:r w:rsidRPr="00127952">
              <w:rPr>
                <w:rFonts w:ascii="Arial" w:eastAsia="Times New Roman" w:hAnsi="Arial" w:cs="Arial"/>
                <w:lang w:eastAsia="sr-Latn-RS"/>
              </w:rPr>
              <w:br/>
              <w:t>- Smanjenje učešća tečnih goriva i uglja,</w:t>
            </w:r>
            <w:r w:rsidRPr="00127952">
              <w:rPr>
                <w:rFonts w:ascii="Arial" w:eastAsia="Times New Roman" w:hAnsi="Arial" w:cs="Arial"/>
                <w:lang w:eastAsia="sr-Latn-RS"/>
              </w:rPr>
              <w:br/>
              <w:t xml:space="preserve">- Veće korišćenje biomase (moguće i </w:t>
            </w:r>
            <w:proofErr w:type="spellStart"/>
            <w:r w:rsidRPr="00127952">
              <w:rPr>
                <w:rFonts w:ascii="Arial" w:eastAsia="Times New Roman" w:hAnsi="Arial" w:cs="Arial"/>
                <w:lang w:eastAsia="sr-Latn-RS"/>
              </w:rPr>
              <w:t>kosagorevanje</w:t>
            </w:r>
            <w:proofErr w:type="spellEnd"/>
            <w:r w:rsidRPr="00127952">
              <w:rPr>
                <w:rFonts w:ascii="Arial" w:eastAsia="Times New Roman" w:hAnsi="Arial" w:cs="Arial"/>
                <w:lang w:eastAsia="sr-Latn-RS"/>
              </w:rPr>
              <w:t xml:space="preserve"> u postojećim toplanama na ugalj),</w:t>
            </w:r>
            <w:r w:rsidRPr="00127952">
              <w:rPr>
                <w:rFonts w:ascii="Arial" w:eastAsia="Times New Roman" w:hAnsi="Arial" w:cs="Arial"/>
                <w:lang w:eastAsia="sr-Latn-RS"/>
              </w:rPr>
              <w:br/>
              <w:t>- Korišćenje komunalnog otpada,</w:t>
            </w:r>
            <w:r w:rsidRPr="00127952">
              <w:rPr>
                <w:rFonts w:ascii="Arial" w:eastAsia="Times New Roman" w:hAnsi="Arial" w:cs="Arial"/>
                <w:lang w:eastAsia="sr-Latn-RS"/>
              </w:rPr>
              <w:br/>
              <w:t>- Veće korišćenje sanitarne tople vode,</w:t>
            </w:r>
            <w:r w:rsidRPr="00127952">
              <w:rPr>
                <w:rFonts w:ascii="Arial" w:eastAsia="Times New Roman" w:hAnsi="Arial" w:cs="Arial"/>
                <w:lang w:eastAsia="sr-Latn-RS"/>
              </w:rPr>
              <w:br/>
              <w:t>- Kombinovana proizvodnja električne i toplotne energije;</w:t>
            </w:r>
            <w:r w:rsidRPr="00127952">
              <w:rPr>
                <w:rFonts w:ascii="Arial" w:eastAsia="Times New Roman" w:hAnsi="Arial" w:cs="Arial"/>
                <w:lang w:eastAsia="sr-Latn-RS"/>
              </w:rPr>
              <w:br/>
              <w:t xml:space="preserve">- Podizanje kapaciteta jedinica lokalnih samouprava vezano za regulaciju tržišta.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Trenutno stanje:</w:t>
            </w:r>
            <w:r w:rsidRPr="00127952">
              <w:rPr>
                <w:rFonts w:ascii="Arial" w:eastAsia="Times New Roman" w:hAnsi="Arial" w:cs="Arial"/>
                <w:lang w:eastAsia="sr-Latn-RS"/>
              </w:rPr>
              <w:br/>
              <w:t>- Sistem je baziran isključivo na fosilnim gorivima (48% prirodni gas, 23% ugalj i 29% tečna goriva);</w:t>
            </w:r>
            <w:r w:rsidRPr="00127952">
              <w:rPr>
                <w:rFonts w:ascii="Arial" w:eastAsia="Times New Roman" w:hAnsi="Arial" w:cs="Arial"/>
                <w:lang w:eastAsia="sr-Latn-RS"/>
              </w:rPr>
              <w:br/>
              <w:t xml:space="preserve">- Prosečna starost infrastrukture preko 25 </w:t>
            </w:r>
            <w:r w:rsidRPr="00127952">
              <w:rPr>
                <w:rFonts w:ascii="Arial" w:eastAsia="Times New Roman" w:hAnsi="Arial" w:cs="Arial"/>
                <w:lang w:eastAsia="sr-Latn-RS"/>
              </w:rPr>
              <w:lastRenderedPageBreak/>
              <w:t>godina;</w:t>
            </w:r>
            <w:r w:rsidRPr="00127952">
              <w:rPr>
                <w:rFonts w:ascii="Arial" w:eastAsia="Times New Roman" w:hAnsi="Arial" w:cs="Arial"/>
                <w:lang w:eastAsia="sr-Latn-RS"/>
              </w:rPr>
              <w:br/>
              <w:t>- Visoka specifična potrošnja energije;</w:t>
            </w:r>
            <w:r w:rsidRPr="00127952">
              <w:rPr>
                <w:rFonts w:ascii="Arial" w:eastAsia="Times New Roman" w:hAnsi="Arial" w:cs="Arial"/>
                <w:lang w:eastAsia="sr-Latn-RS"/>
              </w:rPr>
              <w:br/>
              <w:t xml:space="preserve">- Nepostojanje tržišta, nedosledan i neadekvatan paušalni način naplate toplotne energije.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after="0" w:line="240" w:lineRule="auto"/>
              <w:rPr>
                <w:rFonts w:ascii="Times New Roman" w:eastAsia="Times New Roman" w:hAnsi="Times New Roman" w:cs="Times New Roman"/>
                <w:sz w:val="24"/>
                <w:szCs w:val="24"/>
                <w:lang w:eastAsia="sr-Latn-RS"/>
              </w:rPr>
            </w:pPr>
          </w:p>
        </w:tc>
      </w:tr>
    </w:tbl>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lastRenderedPageBreak/>
        <w:t xml:space="preserve">Prioritetne aktivnosti: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 Smanjenje energetskih gubitaka u mrežama;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 Uvođenje merenja potrošnje toplotne energije kod krajnjih potrošača i naplata prema isporučenoj energiji.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Sistemi daljinskog grejanja u Republici Srbiji danas postoje u 57 gradova/opština, a njihov ukupni nominalno </w:t>
      </w:r>
      <w:proofErr w:type="spellStart"/>
      <w:r w:rsidRPr="00127952">
        <w:rPr>
          <w:rFonts w:ascii="Arial" w:eastAsia="Times New Roman" w:hAnsi="Arial" w:cs="Arial"/>
          <w:lang w:eastAsia="sr-Latn-RS"/>
        </w:rPr>
        <w:t>instalisani</w:t>
      </w:r>
      <w:proofErr w:type="spellEnd"/>
      <w:r w:rsidRPr="00127952">
        <w:rPr>
          <w:rFonts w:ascii="Arial" w:eastAsia="Times New Roman" w:hAnsi="Arial" w:cs="Arial"/>
          <w:lang w:eastAsia="sr-Latn-RS"/>
        </w:rPr>
        <w:t xml:space="preserve"> kapacitet iznosi 6.700 MW. Prosečna starost toplotnih izvora, toplotnih podstanica i distributivne </w:t>
      </w:r>
      <w:proofErr w:type="spellStart"/>
      <w:r w:rsidRPr="00127952">
        <w:rPr>
          <w:rFonts w:ascii="Arial" w:eastAsia="Times New Roman" w:hAnsi="Arial" w:cs="Arial"/>
          <w:lang w:eastAsia="sr-Latn-RS"/>
        </w:rPr>
        <w:t>toplovodne</w:t>
      </w:r>
      <w:proofErr w:type="spellEnd"/>
      <w:r w:rsidRPr="00127952">
        <w:rPr>
          <w:rFonts w:ascii="Arial" w:eastAsia="Times New Roman" w:hAnsi="Arial" w:cs="Arial"/>
          <w:lang w:eastAsia="sr-Latn-RS"/>
        </w:rPr>
        <w:t xml:space="preserve"> mreže je preko 25 godina. Revitalizacija i modernizacija ovih sistema, kroz obnavljanje opreme toplotnih izvora, zamenu dotrajalih elemenata u okviru distributivnih mreža, kao i </w:t>
      </w:r>
      <w:proofErr w:type="spellStart"/>
      <w:r w:rsidRPr="00127952">
        <w:rPr>
          <w:rFonts w:ascii="Arial" w:eastAsia="Times New Roman" w:hAnsi="Arial" w:cs="Arial"/>
          <w:lang w:eastAsia="sr-Latn-RS"/>
        </w:rPr>
        <w:t>kontinualno</w:t>
      </w:r>
      <w:proofErr w:type="spellEnd"/>
      <w:r w:rsidRPr="00127952">
        <w:rPr>
          <w:rFonts w:ascii="Arial" w:eastAsia="Times New Roman" w:hAnsi="Arial" w:cs="Arial"/>
          <w:lang w:eastAsia="sr-Latn-RS"/>
        </w:rPr>
        <w:t xml:space="preserve"> unapređenje opreme toplotnih podstanica predstavlja stalni prioritet ovog sektora. Radi efikasnijeg ostvarenja ovih aktivnosti i opšteg razvoja komunalne energetike na teritoriji Republike Srbije, potrebno je razmotriti i mogućnost institucionalnog povezivanja ovih sistema kako bi se postigao </w:t>
      </w:r>
      <w:proofErr w:type="spellStart"/>
      <w:r w:rsidRPr="00127952">
        <w:rPr>
          <w:rFonts w:ascii="Arial" w:eastAsia="Times New Roman" w:hAnsi="Arial" w:cs="Arial"/>
          <w:lang w:eastAsia="sr-Latn-RS"/>
        </w:rPr>
        <w:t>sinergetski</w:t>
      </w:r>
      <w:proofErr w:type="spellEnd"/>
      <w:r w:rsidRPr="00127952">
        <w:rPr>
          <w:rFonts w:ascii="Arial" w:eastAsia="Times New Roman" w:hAnsi="Arial" w:cs="Arial"/>
          <w:lang w:eastAsia="sr-Latn-RS"/>
        </w:rPr>
        <w:t xml:space="preserve"> efekat u njihovom zajedničkom i usklađenom razvoju.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Pri </w:t>
      </w:r>
      <w:proofErr w:type="spellStart"/>
      <w:r w:rsidRPr="00127952">
        <w:rPr>
          <w:rFonts w:ascii="Arial" w:eastAsia="Times New Roman" w:hAnsi="Arial" w:cs="Arial"/>
          <w:lang w:eastAsia="sr-Latn-RS"/>
        </w:rPr>
        <w:t>revitalizaciji</w:t>
      </w:r>
      <w:proofErr w:type="spellEnd"/>
      <w:r w:rsidRPr="00127952">
        <w:rPr>
          <w:rFonts w:ascii="Arial" w:eastAsia="Times New Roman" w:hAnsi="Arial" w:cs="Arial"/>
          <w:lang w:eastAsia="sr-Latn-RS"/>
        </w:rPr>
        <w:t xml:space="preserve"> postojećih postrojenja za snabdevanje toplotnom energijom ili eventualnoj izgradnji novih postrojenja primenjivaće se najbolja raspoloživa tehnologija, čija energetska efikasnost zadovoljava kriterijume koji će biti propisani na osnovu Zakona o efikasnom korišćenju energije, i koji će striktno poštovati legislativu u oblasti zaštite životne sredine. Okretanja prema čistijim izvorima energije u ovom sektoru i tehnološka modernizacija sistema daljinskog grejanja je imperativ, s obzirom da se najveći deo postojećih toplotnih izvora nalazi u gusto naseljenim urbanim sredinama. Posebna pažnja će biti usmerena na rekonstrukciju sistema daljinskog grejanja u sredinama čije toplane dominantno koriste ugalj (Kragujevac, Kruševac, Bor, Leskovac i dr.), kao i na naselja koja se snabdevaju toplotnom energijom iz </w:t>
      </w:r>
      <w:proofErr w:type="spellStart"/>
      <w:r w:rsidRPr="00127952">
        <w:rPr>
          <w:rFonts w:ascii="Arial" w:eastAsia="Times New Roman" w:hAnsi="Arial" w:cs="Arial"/>
          <w:lang w:eastAsia="sr-Latn-RS"/>
        </w:rPr>
        <w:t>termoelektrana</w:t>
      </w:r>
      <w:proofErr w:type="spellEnd"/>
      <w:r w:rsidRPr="00127952">
        <w:rPr>
          <w:rFonts w:ascii="Arial" w:eastAsia="Times New Roman" w:hAnsi="Arial" w:cs="Arial"/>
          <w:lang w:eastAsia="sr-Latn-RS"/>
        </w:rPr>
        <w:t xml:space="preserve"> koje su predviđene za povlačenje (Obrenovac, Požarevac, Lazarevac). Potrebno je obezbediti da sigurnost snabdevanja toplotnom energijom u ovim sredinama ne bude ugrožena prilikom rekonstrukcije/povlačenja postojećih toplotnih izvora.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Ciljana promena strukture energenata u ovom sektoru pretpostavlja smanjenje učešća uglja i tečnih goriva (mazuta i </w:t>
      </w:r>
      <w:proofErr w:type="spellStart"/>
      <w:r w:rsidRPr="00127952">
        <w:rPr>
          <w:rFonts w:ascii="Arial" w:eastAsia="Times New Roman" w:hAnsi="Arial" w:cs="Arial"/>
          <w:lang w:eastAsia="sr-Latn-RS"/>
        </w:rPr>
        <w:t>lož</w:t>
      </w:r>
      <w:proofErr w:type="spellEnd"/>
      <w:r w:rsidRPr="00127952">
        <w:rPr>
          <w:rFonts w:ascii="Arial" w:eastAsia="Times New Roman" w:hAnsi="Arial" w:cs="Arial"/>
          <w:lang w:eastAsia="sr-Latn-RS"/>
        </w:rPr>
        <w:t xml:space="preserve"> ulja), a povećanje udela biomase i prirodnog gasa (Dijagram 5.5.). To je neophodno, pored pomenutih zahteva vezanih za zaštitu životne sredine i radi obezbeđenja ciljanog učešća OIE od 27% u bruto finalnoj potrošnji do 2020. godine, ali i zbog toga što se na ovaj sektor odnosi šema EU za trgovinu emisijama. </w:t>
      </w:r>
    </w:p>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lastRenderedPageBreak/>
        <w:drawing>
          <wp:inline distT="0" distB="0" distL="0" distR="0">
            <wp:extent cx="4410075" cy="2952750"/>
            <wp:effectExtent l="0" t="0" r="9525" b="0"/>
            <wp:docPr id="7" name="Picture 7" descr="C:\Program Files (x86)\ParagrafLex\browser\Files\Old\t\t2015_12\t12_0108_s002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 (x86)\ParagrafLex\browser\Files\Old\t\t2015_12\t12_0108_s002_0003.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10075" cy="2952750"/>
                    </a:xfrm>
                    <a:prstGeom prst="rect">
                      <a:avLst/>
                    </a:prstGeom>
                    <a:noFill/>
                    <a:ln>
                      <a:noFill/>
                    </a:ln>
                  </pic:spPr>
                </pic:pic>
              </a:graphicData>
            </a:graphic>
          </wp:inline>
        </w:drawing>
      </w:r>
    </w:p>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Dijagram 5.5. Projekcija promene strukture energenata za proizvodnju toplotne energije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U odnosu na razvijene zemlje EU, u Republici Srbiji je još uvek nisko učešće stanova koji su priključeni na sistem daljinskog grejanja, pa je u tom smislu moguće dalje širenje </w:t>
      </w:r>
      <w:proofErr w:type="spellStart"/>
      <w:r w:rsidRPr="00127952">
        <w:rPr>
          <w:rFonts w:ascii="Arial" w:eastAsia="Times New Roman" w:hAnsi="Arial" w:cs="Arial"/>
          <w:lang w:eastAsia="sr-Latn-RS"/>
        </w:rPr>
        <w:t>konzuma</w:t>
      </w:r>
      <w:proofErr w:type="spellEnd"/>
      <w:r w:rsidRPr="00127952">
        <w:rPr>
          <w:rFonts w:ascii="Arial" w:eastAsia="Times New Roman" w:hAnsi="Arial" w:cs="Arial"/>
          <w:lang w:eastAsia="sr-Latn-RS"/>
        </w:rPr>
        <w:t xml:space="preserve">, posebno u visoko urbanizovanim sredinama. Razvoj gradskih sredina i izgradnja energetski efikasnih objekata, odnosno energetska rekonstrukcija postojećih uz naplatu toplotne energije prema potrošnji za svaku stambenu jedinicu, uz mogućnost regulisane predaje toplote u podstanici i na svakom grejnom telu, trebalo bi da dovede do vrlo značajnog smanjenja finalne potrošnje toplotne energije. Ostvarena ušteda bi i bez značajnije izgradnje novih toplotnih izvora, mogla da predstavlja energiju raspoloživu za nove potrošače.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S obzirom da se može očekivati prestanak (direktnog ili prikrivenog) subvencionisanja sektora toplotne energije, uporedo sa uspostavljanjem tržišta električne energije, neophodno je pri svim aktivnostima modernizacije, uzeti u obzir i mogućnost transformisanja postojećih toplotnih izvora u postrojenja za kombinovanu proizvodnju toplotne i električne energije (u daljem tekstu: SNR postrojenja). Pretpostavlja se da bi tržišne cene električne i toplotne energije mogle da pokriju inicijalno viša ulaganja u ovakve kapacitete, a dodatne mogućnosti za njihov ekonomski opravdan rad treba tražiti u razvoju sistema za distribuciju sanitarne tople vode, a sa ekonomskim razvojem i putem tri generacije. Mogućnosti za kombinovanu proizvodnju električne i toplotne energije su znatne i mogu koristiti različite energente (ugalj, prirodni gas, OIE i dr.). Sa stanovišta razvoja lokalne privrede, posebno bi mogla da budu upotrebljiva postrojenja koja koriste lokalno raspoložive resurse (biomasa, komunalni otpad, geotermalna energija i ugalj) i istovremeno snabdevaju više naselja/gradova. U slučaju malih rudnika sa podzemnom eksploatacijom (istočna Srbija, zapadno moravski basen i dr.) ovo bi moglo da bude rešenje za rentabilnost njihovog rada. Kao jedna od mogućnosti koja se u tom pogledu pruža je korišćenje </w:t>
      </w:r>
      <w:proofErr w:type="spellStart"/>
      <w:r w:rsidRPr="00127952">
        <w:rPr>
          <w:rFonts w:ascii="Arial" w:eastAsia="Times New Roman" w:hAnsi="Arial" w:cs="Arial"/>
          <w:lang w:eastAsia="sr-Latn-RS"/>
        </w:rPr>
        <w:t>vangradskih</w:t>
      </w:r>
      <w:proofErr w:type="spellEnd"/>
      <w:r w:rsidRPr="00127952">
        <w:rPr>
          <w:rFonts w:ascii="Arial" w:eastAsia="Times New Roman" w:hAnsi="Arial" w:cs="Arial"/>
          <w:lang w:eastAsia="sr-Latn-RS"/>
        </w:rPr>
        <w:t xml:space="preserve"> </w:t>
      </w:r>
      <w:proofErr w:type="spellStart"/>
      <w:r w:rsidRPr="00127952">
        <w:rPr>
          <w:rFonts w:ascii="Arial" w:eastAsia="Times New Roman" w:hAnsi="Arial" w:cs="Arial"/>
          <w:lang w:eastAsia="sr-Latn-RS"/>
        </w:rPr>
        <w:t>termoelektrana</w:t>
      </w:r>
      <w:proofErr w:type="spellEnd"/>
      <w:r w:rsidRPr="00127952">
        <w:rPr>
          <w:rFonts w:ascii="Arial" w:eastAsia="Times New Roman" w:hAnsi="Arial" w:cs="Arial"/>
          <w:lang w:eastAsia="sr-Latn-RS"/>
        </w:rPr>
        <w:t xml:space="preserve"> - toplana i daljinskih </w:t>
      </w:r>
      <w:proofErr w:type="spellStart"/>
      <w:r w:rsidRPr="00127952">
        <w:rPr>
          <w:rFonts w:ascii="Arial" w:eastAsia="Times New Roman" w:hAnsi="Arial" w:cs="Arial"/>
          <w:lang w:eastAsia="sr-Latn-RS"/>
        </w:rPr>
        <w:t>toplovoda</w:t>
      </w:r>
      <w:proofErr w:type="spellEnd"/>
      <w:r w:rsidRPr="00127952">
        <w:rPr>
          <w:rFonts w:ascii="Arial" w:eastAsia="Times New Roman" w:hAnsi="Arial" w:cs="Arial"/>
          <w:lang w:eastAsia="sr-Latn-RS"/>
        </w:rPr>
        <w:t xml:space="preserve"> za snabdevanje gradskih naselja u blizini (Beograd, </w:t>
      </w:r>
      <w:proofErr w:type="spellStart"/>
      <w:r w:rsidRPr="00127952">
        <w:rPr>
          <w:rFonts w:ascii="Arial" w:eastAsia="Times New Roman" w:hAnsi="Arial" w:cs="Arial"/>
          <w:lang w:eastAsia="sr-Latn-RS"/>
        </w:rPr>
        <w:t>Svilajnac</w:t>
      </w:r>
      <w:proofErr w:type="spellEnd"/>
      <w:r w:rsidRPr="00127952">
        <w:rPr>
          <w:rFonts w:ascii="Arial" w:eastAsia="Times New Roman" w:hAnsi="Arial" w:cs="Arial"/>
          <w:lang w:eastAsia="sr-Latn-RS"/>
        </w:rPr>
        <w:t xml:space="preserve"> i dr), uz vrlo pažljivu analizu ekonomske </w:t>
      </w:r>
      <w:proofErr w:type="spellStart"/>
      <w:r w:rsidRPr="00127952">
        <w:rPr>
          <w:rFonts w:ascii="Arial" w:eastAsia="Times New Roman" w:hAnsi="Arial" w:cs="Arial"/>
          <w:lang w:eastAsia="sr-Latn-RS"/>
        </w:rPr>
        <w:t>isplativosti</w:t>
      </w:r>
      <w:proofErr w:type="spellEnd"/>
      <w:r w:rsidRPr="00127952">
        <w:rPr>
          <w:rFonts w:ascii="Arial" w:eastAsia="Times New Roman" w:hAnsi="Arial" w:cs="Arial"/>
          <w:lang w:eastAsia="sr-Latn-RS"/>
        </w:rPr>
        <w:t xml:space="preserve"> i ekoloških uticaja.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Sprovođenje Strategije zahteva da se uspostavi sistem preciznog merenja i naplate isporučene toplotne energije u Republici Srbiji, bez obzira na subjekat proizvodnje, distribucije ili potrošnje. Trenutni, najčešće prisutan paušalni sistem naplate toplotne energije (po kvadratnom metru grejne površine) je ekonomski neprihvatljiv, tehnološki destimulativan i socijalno nepravičan i suštinski sprečava širu primenu mera za poboljšanje energetske efikasnosti i racionalizaciju u potrošnji energije. Da bi kupci toplotne energije u čitavoj zemlji </w:t>
      </w:r>
      <w:r w:rsidRPr="00127952">
        <w:rPr>
          <w:rFonts w:ascii="Arial" w:eastAsia="Times New Roman" w:hAnsi="Arial" w:cs="Arial"/>
          <w:lang w:eastAsia="sr-Latn-RS"/>
        </w:rPr>
        <w:lastRenderedPageBreak/>
        <w:t xml:space="preserve">bili upućeni na racionalnu potrošnju toplotne energije i ostvarivanje ušteda dodatno je potrebno stvoriti jedinstveni, nacionalni tarifni sistem za proizvodnju, distribuciju i snabdevanje toplotnom energijom. Korišćenjem </w:t>
      </w:r>
      <w:proofErr w:type="spellStart"/>
      <w:r w:rsidRPr="00127952">
        <w:rPr>
          <w:rFonts w:ascii="Arial" w:eastAsia="Times New Roman" w:hAnsi="Arial" w:cs="Arial"/>
          <w:lang w:eastAsia="sr-Latn-RS"/>
        </w:rPr>
        <w:t>troškovnog</w:t>
      </w:r>
      <w:proofErr w:type="spellEnd"/>
      <w:r w:rsidRPr="00127952">
        <w:rPr>
          <w:rFonts w:ascii="Arial" w:eastAsia="Times New Roman" w:hAnsi="Arial" w:cs="Arial"/>
          <w:lang w:eastAsia="sr-Latn-RS"/>
        </w:rPr>
        <w:t xml:space="preserve"> modela za formiranje cene toplotne energije njeni kupci bi nedvosmisleno i jasno mogli da razumeju troškove koji nastaju u proizvodnji toplotne energije i distribuciji i snabdevanju toplotnom energijom, a proizvođači i distributeri bi bili stimulisani na značajniju primenu mera energetske efikasnosti i ukupno efikasnije poslovanje.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Procena finansijskih sredstava potrebnih za razvoj ovog sektora je data u Tabeli 5.3. Razvoj značajnijih SNR postrojenja na prirodni gas je investiciono tretiran u elektroenergetskom sektoru. Procena govori o oko 220 miliona evra koje bi bilo potrebno uložiti u ovaj sektor do 2020. godine, najvećim delom u rekonstrukciju i modernizaciju sistema.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Tabela 5.3. Investicije u sisteme za proizvodnju i distribuciju toplotne energije, (miliona evra)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120"/>
        <w:gridCol w:w="1004"/>
        <w:gridCol w:w="1004"/>
        <w:gridCol w:w="1004"/>
      </w:tblGrid>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Godina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do 2020.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do 2025.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do 2030.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Rekonstrukcija, modernizacija i izgradnja toplotnih izvora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75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Revitalizacija i izgradnja distributivne mreže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105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Revitalizacija i izgradnja toplotnih podstanica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45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35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proofErr w:type="spellStart"/>
            <w:r w:rsidRPr="00127952">
              <w:rPr>
                <w:rFonts w:ascii="Arial" w:eastAsia="Times New Roman" w:hAnsi="Arial" w:cs="Arial"/>
                <w:lang w:eastAsia="sr-Latn-RS"/>
              </w:rPr>
              <w:t>Kumulativna</w:t>
            </w:r>
            <w:proofErr w:type="spellEnd"/>
            <w:r w:rsidRPr="00127952">
              <w:rPr>
                <w:rFonts w:ascii="Arial" w:eastAsia="Times New Roman" w:hAnsi="Arial" w:cs="Arial"/>
                <w:lang w:eastAsia="sr-Latn-RS"/>
              </w:rPr>
              <w:t xml:space="preserve"> investicija (miliona evra)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240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370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550 </w:t>
            </w:r>
          </w:p>
        </w:tc>
      </w:tr>
    </w:tbl>
    <w:p w:rsidR="00127952" w:rsidRPr="00127952" w:rsidRDefault="00127952" w:rsidP="00127952">
      <w:pPr>
        <w:spacing w:before="240" w:after="240" w:line="240" w:lineRule="auto"/>
        <w:jc w:val="center"/>
        <w:rPr>
          <w:rFonts w:ascii="Arial" w:eastAsia="Times New Roman" w:hAnsi="Arial" w:cs="Arial"/>
          <w:b/>
          <w:bCs/>
          <w:sz w:val="24"/>
          <w:szCs w:val="24"/>
          <w:lang w:eastAsia="sr-Latn-RS"/>
        </w:rPr>
      </w:pPr>
      <w:bookmarkStart w:id="20" w:name="str_20"/>
      <w:bookmarkEnd w:id="20"/>
      <w:r w:rsidRPr="00127952">
        <w:rPr>
          <w:rFonts w:ascii="Arial" w:eastAsia="Times New Roman" w:hAnsi="Arial" w:cs="Arial"/>
          <w:b/>
          <w:bCs/>
          <w:sz w:val="24"/>
          <w:szCs w:val="24"/>
          <w:lang w:eastAsia="sr-Latn-RS"/>
        </w:rPr>
        <w:t xml:space="preserve">5.3. </w:t>
      </w:r>
      <w:proofErr w:type="spellStart"/>
      <w:r w:rsidRPr="00127952">
        <w:rPr>
          <w:rFonts w:ascii="Arial" w:eastAsia="Times New Roman" w:hAnsi="Arial" w:cs="Arial"/>
          <w:b/>
          <w:bCs/>
          <w:sz w:val="24"/>
          <w:szCs w:val="24"/>
          <w:lang w:eastAsia="sr-Latn-RS"/>
        </w:rPr>
        <w:t>Obnovljivi</w:t>
      </w:r>
      <w:proofErr w:type="spellEnd"/>
      <w:r w:rsidRPr="00127952">
        <w:rPr>
          <w:rFonts w:ascii="Arial" w:eastAsia="Times New Roman" w:hAnsi="Arial" w:cs="Arial"/>
          <w:b/>
          <w:bCs/>
          <w:sz w:val="24"/>
          <w:szCs w:val="24"/>
          <w:lang w:eastAsia="sr-Latn-RS"/>
        </w:rPr>
        <w:t xml:space="preserve"> izvori energije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937"/>
        <w:gridCol w:w="4195"/>
      </w:tblGrid>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Strateški ciljevi:</w:t>
            </w:r>
            <w:r w:rsidRPr="00127952">
              <w:rPr>
                <w:rFonts w:ascii="Arial" w:eastAsia="Times New Roman" w:hAnsi="Arial" w:cs="Arial"/>
                <w:lang w:eastAsia="sr-Latn-RS"/>
              </w:rPr>
              <w:br/>
              <w:t xml:space="preserve">- Povećanje proizvodnje energije iz OIE radi smanjenja uvozne zavisnosti i podizanja energetske bezbednosti.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Strateški pravci delovanja:</w:t>
            </w:r>
            <w:r w:rsidRPr="00127952">
              <w:rPr>
                <w:rFonts w:ascii="Arial" w:eastAsia="Times New Roman" w:hAnsi="Arial" w:cs="Arial"/>
                <w:lang w:eastAsia="sr-Latn-RS"/>
              </w:rPr>
              <w:br/>
              <w:t>- Definisanje tehničkog potencijala OIE;</w:t>
            </w:r>
            <w:r w:rsidRPr="00127952">
              <w:rPr>
                <w:rFonts w:ascii="Arial" w:eastAsia="Times New Roman" w:hAnsi="Arial" w:cs="Arial"/>
                <w:lang w:eastAsia="sr-Latn-RS"/>
              </w:rPr>
              <w:br/>
              <w:t>- Donošenje i sprovođenje nacionalnih akcionih planova za OIE;</w:t>
            </w:r>
            <w:r w:rsidRPr="00127952">
              <w:rPr>
                <w:rFonts w:ascii="Arial" w:eastAsia="Times New Roman" w:hAnsi="Arial" w:cs="Arial"/>
                <w:lang w:eastAsia="sr-Latn-RS"/>
              </w:rPr>
              <w:br/>
              <w:t>- Definisanje nacionalnih ciljeva korišćenja OIE po sektorima i praćenje realizacije:</w:t>
            </w:r>
            <w:r w:rsidRPr="00127952">
              <w:rPr>
                <w:rFonts w:ascii="Arial" w:eastAsia="Times New Roman" w:hAnsi="Arial" w:cs="Arial"/>
                <w:lang w:eastAsia="sr-Latn-RS"/>
              </w:rPr>
              <w:br/>
              <w:t>- Korišćenja OIE u proizvodnji električne energije,</w:t>
            </w:r>
            <w:r w:rsidRPr="00127952">
              <w:rPr>
                <w:rFonts w:ascii="Arial" w:eastAsia="Times New Roman" w:hAnsi="Arial" w:cs="Arial"/>
                <w:lang w:eastAsia="sr-Latn-RS"/>
              </w:rPr>
              <w:br/>
              <w:t>- Korišćenje OIE u toplanama i finalnoj potrošnji,</w:t>
            </w:r>
            <w:r w:rsidRPr="00127952">
              <w:rPr>
                <w:rFonts w:ascii="Arial" w:eastAsia="Times New Roman" w:hAnsi="Arial" w:cs="Arial"/>
                <w:lang w:eastAsia="sr-Latn-RS"/>
              </w:rPr>
              <w:br/>
              <w:t xml:space="preserve">- Zamena korišćenja fosilnih goriva (uglja, mazuta, </w:t>
            </w:r>
            <w:proofErr w:type="spellStart"/>
            <w:r w:rsidRPr="00127952">
              <w:rPr>
                <w:rFonts w:ascii="Arial" w:eastAsia="Times New Roman" w:hAnsi="Arial" w:cs="Arial"/>
                <w:lang w:eastAsia="sr-Latn-RS"/>
              </w:rPr>
              <w:t>lož</w:t>
            </w:r>
            <w:proofErr w:type="spellEnd"/>
            <w:r w:rsidRPr="00127952">
              <w:rPr>
                <w:rFonts w:ascii="Arial" w:eastAsia="Times New Roman" w:hAnsi="Arial" w:cs="Arial"/>
                <w:lang w:eastAsia="sr-Latn-RS"/>
              </w:rPr>
              <w:t xml:space="preserve"> ulja i prirodnog gasa) za grejanje,</w:t>
            </w:r>
            <w:r w:rsidRPr="00127952">
              <w:rPr>
                <w:rFonts w:ascii="Arial" w:eastAsia="Times New Roman" w:hAnsi="Arial" w:cs="Arial"/>
                <w:lang w:eastAsia="sr-Latn-RS"/>
              </w:rPr>
              <w:br/>
              <w:t>- Zamena korišćenja električne energije za proizvodnju sanitarne tople vode,</w:t>
            </w:r>
            <w:r w:rsidRPr="00127952">
              <w:rPr>
                <w:rFonts w:ascii="Arial" w:eastAsia="Times New Roman" w:hAnsi="Arial" w:cs="Arial"/>
                <w:lang w:eastAsia="sr-Latn-RS"/>
              </w:rPr>
              <w:br/>
              <w:t xml:space="preserve">- Uvođenje OIE u sektor </w:t>
            </w:r>
            <w:proofErr w:type="spellStart"/>
            <w:r w:rsidRPr="00127952">
              <w:rPr>
                <w:rFonts w:ascii="Arial" w:eastAsia="Times New Roman" w:hAnsi="Arial" w:cs="Arial"/>
                <w:lang w:eastAsia="sr-Latn-RS"/>
              </w:rPr>
              <w:t>zgradarstva</w:t>
            </w:r>
            <w:proofErr w:type="spellEnd"/>
            <w:r w:rsidRPr="00127952">
              <w:rPr>
                <w:rFonts w:ascii="Arial" w:eastAsia="Times New Roman" w:hAnsi="Arial" w:cs="Arial"/>
                <w:lang w:eastAsia="sr-Latn-RS"/>
              </w:rPr>
              <w:t xml:space="preserve"> (primarno u javnom sektoru),</w:t>
            </w:r>
            <w:r w:rsidRPr="00127952">
              <w:rPr>
                <w:rFonts w:ascii="Arial" w:eastAsia="Times New Roman" w:hAnsi="Arial" w:cs="Arial"/>
                <w:lang w:eastAsia="sr-Latn-RS"/>
              </w:rPr>
              <w:br/>
              <w:t>- Korišćenje OIE u saobraćaju;</w:t>
            </w:r>
            <w:r w:rsidRPr="00127952">
              <w:rPr>
                <w:rFonts w:ascii="Arial" w:eastAsia="Times New Roman" w:hAnsi="Arial" w:cs="Arial"/>
                <w:lang w:eastAsia="sr-Latn-RS"/>
              </w:rPr>
              <w:br/>
              <w:t>- Razvoj distributivne mreže za priključenje manjih proizvođača električne energije;</w:t>
            </w:r>
            <w:r w:rsidRPr="00127952">
              <w:rPr>
                <w:rFonts w:ascii="Arial" w:eastAsia="Times New Roman" w:hAnsi="Arial" w:cs="Arial"/>
                <w:lang w:eastAsia="sr-Latn-RS"/>
              </w:rPr>
              <w:br/>
              <w:t>- Proizvodnja i primena opreme i tehnologija koje će omogućiti efikasnije korišćenje energije iz OIE;</w:t>
            </w:r>
            <w:r w:rsidRPr="00127952">
              <w:rPr>
                <w:rFonts w:ascii="Arial" w:eastAsia="Times New Roman" w:hAnsi="Arial" w:cs="Arial"/>
                <w:lang w:eastAsia="sr-Latn-RS"/>
              </w:rPr>
              <w:br/>
              <w:t xml:space="preserve">- Informisanje i edukacija javnosti.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Trenutno stanje:</w:t>
            </w:r>
            <w:r w:rsidRPr="00127952">
              <w:rPr>
                <w:rFonts w:ascii="Arial" w:eastAsia="Times New Roman" w:hAnsi="Arial" w:cs="Arial"/>
                <w:lang w:eastAsia="sr-Latn-RS"/>
              </w:rPr>
              <w:br/>
              <w:t>- Postojeći udeo OIE u bruto finalnoj potrošnji 20.1%;</w:t>
            </w:r>
            <w:r w:rsidRPr="00127952">
              <w:rPr>
                <w:rFonts w:ascii="Arial" w:eastAsia="Times New Roman" w:hAnsi="Arial" w:cs="Arial"/>
                <w:lang w:eastAsia="sr-Latn-RS"/>
              </w:rPr>
              <w:br/>
              <w:t xml:space="preserve">- Najveći deo postojećeg korišćenja OIE se odnosi na tradicionalan način korišćenja biomase </w:t>
            </w:r>
            <w:r w:rsidRPr="00127952">
              <w:rPr>
                <w:rFonts w:ascii="Arial" w:eastAsia="Times New Roman" w:hAnsi="Arial" w:cs="Arial"/>
                <w:lang w:eastAsia="sr-Latn-RS"/>
              </w:rPr>
              <w:lastRenderedPageBreak/>
              <w:t>i velike hidroelektrane;</w:t>
            </w:r>
            <w:r w:rsidRPr="00127952">
              <w:rPr>
                <w:rFonts w:ascii="Arial" w:eastAsia="Times New Roman" w:hAnsi="Arial" w:cs="Arial"/>
                <w:lang w:eastAsia="sr-Latn-RS"/>
              </w:rPr>
              <w:br/>
              <w:t>- Uvedena "</w:t>
            </w:r>
            <w:proofErr w:type="spellStart"/>
            <w:r w:rsidRPr="00127952">
              <w:rPr>
                <w:rFonts w:ascii="Arial" w:eastAsia="Times New Roman" w:hAnsi="Arial" w:cs="Arial"/>
                <w:lang w:eastAsia="sr-Latn-RS"/>
              </w:rPr>
              <w:t>feed</w:t>
            </w:r>
            <w:proofErr w:type="spellEnd"/>
            <w:r w:rsidRPr="00127952">
              <w:rPr>
                <w:rFonts w:ascii="Arial" w:eastAsia="Times New Roman" w:hAnsi="Arial" w:cs="Arial"/>
                <w:lang w:eastAsia="sr-Latn-RS"/>
              </w:rPr>
              <w:t xml:space="preserve">-in" tarifa.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after="0" w:line="240" w:lineRule="auto"/>
              <w:rPr>
                <w:rFonts w:ascii="Times New Roman" w:eastAsia="Times New Roman" w:hAnsi="Times New Roman" w:cs="Times New Roman"/>
                <w:sz w:val="24"/>
                <w:szCs w:val="24"/>
                <w:lang w:eastAsia="sr-Latn-RS"/>
              </w:rPr>
            </w:pPr>
          </w:p>
        </w:tc>
      </w:tr>
    </w:tbl>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lastRenderedPageBreak/>
        <w:t xml:space="preserve">Prioritetne aktivnosti: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 Realizacija Akcionog plana za OIE do 2020. godine.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Potencijali </w:t>
      </w:r>
      <w:proofErr w:type="spellStart"/>
      <w:r w:rsidRPr="00127952">
        <w:rPr>
          <w:rFonts w:ascii="Arial" w:eastAsia="Times New Roman" w:hAnsi="Arial" w:cs="Arial"/>
          <w:lang w:eastAsia="sr-Latn-RS"/>
        </w:rPr>
        <w:t>obnovljivih</w:t>
      </w:r>
      <w:proofErr w:type="spellEnd"/>
      <w:r w:rsidRPr="00127952">
        <w:rPr>
          <w:rFonts w:ascii="Arial" w:eastAsia="Times New Roman" w:hAnsi="Arial" w:cs="Arial"/>
          <w:lang w:eastAsia="sr-Latn-RS"/>
        </w:rPr>
        <w:t xml:space="preserve"> izvora energije Republike Srbije su značajni i procenjeni su na 5,65 miliona ten godišnje. Od ove količine više od 60% je potencijal biomase, čije se korišćenje trenutno procenjuje na oko 30% od raspoloživih potencijala. Raspoloživi tehnički </w:t>
      </w:r>
      <w:proofErr w:type="spellStart"/>
      <w:r w:rsidRPr="00127952">
        <w:rPr>
          <w:rFonts w:ascii="Arial" w:eastAsia="Times New Roman" w:hAnsi="Arial" w:cs="Arial"/>
          <w:lang w:eastAsia="sr-Latn-RS"/>
        </w:rPr>
        <w:t>hidropotencijal</w:t>
      </w:r>
      <w:proofErr w:type="spellEnd"/>
      <w:r w:rsidRPr="00127952">
        <w:rPr>
          <w:rFonts w:ascii="Arial" w:eastAsia="Times New Roman" w:hAnsi="Arial" w:cs="Arial"/>
          <w:lang w:eastAsia="sr-Latn-RS"/>
        </w:rPr>
        <w:t xml:space="preserve"> učestvuje sa oko 30% u ukupnim potencijalima OIE. Od ove količine više od polovine je već iskorišćeno. Od ostalih OIE trenutno se još samo delimično prati i bilansira korišćenje geotermalne energije.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Ratifikacijom Ugovora o osnivanju Energetske zajednice Republika Srbija je preuzela i obaveze iz Direktiva 2009/28/EZ o promociji električne energije proizvedene iz </w:t>
      </w:r>
      <w:proofErr w:type="spellStart"/>
      <w:r w:rsidRPr="00127952">
        <w:rPr>
          <w:rFonts w:ascii="Arial" w:eastAsia="Times New Roman" w:hAnsi="Arial" w:cs="Arial"/>
          <w:lang w:eastAsia="sr-Latn-RS"/>
        </w:rPr>
        <w:t>obnovljivih</w:t>
      </w:r>
      <w:proofErr w:type="spellEnd"/>
      <w:r w:rsidRPr="00127952">
        <w:rPr>
          <w:rFonts w:ascii="Arial" w:eastAsia="Times New Roman" w:hAnsi="Arial" w:cs="Arial"/>
          <w:lang w:eastAsia="sr-Latn-RS"/>
        </w:rPr>
        <w:t xml:space="preserve"> izvora energije i o promociji upotrebe </w:t>
      </w:r>
      <w:proofErr w:type="spellStart"/>
      <w:r w:rsidRPr="00127952">
        <w:rPr>
          <w:rFonts w:ascii="Arial" w:eastAsia="Times New Roman" w:hAnsi="Arial" w:cs="Arial"/>
          <w:lang w:eastAsia="sr-Latn-RS"/>
        </w:rPr>
        <w:t>biogoriva</w:t>
      </w:r>
      <w:proofErr w:type="spellEnd"/>
      <w:r w:rsidRPr="00127952">
        <w:rPr>
          <w:rFonts w:ascii="Arial" w:eastAsia="Times New Roman" w:hAnsi="Arial" w:cs="Arial"/>
          <w:lang w:eastAsia="sr-Latn-RS"/>
        </w:rPr>
        <w:t xml:space="preserve"> ili drugog goriva proizvedenog iz </w:t>
      </w:r>
      <w:proofErr w:type="spellStart"/>
      <w:r w:rsidRPr="00127952">
        <w:rPr>
          <w:rFonts w:ascii="Arial" w:eastAsia="Times New Roman" w:hAnsi="Arial" w:cs="Arial"/>
          <w:lang w:eastAsia="sr-Latn-RS"/>
        </w:rPr>
        <w:t>obnovljivih</w:t>
      </w:r>
      <w:proofErr w:type="spellEnd"/>
      <w:r w:rsidRPr="00127952">
        <w:rPr>
          <w:rFonts w:ascii="Arial" w:eastAsia="Times New Roman" w:hAnsi="Arial" w:cs="Arial"/>
          <w:lang w:eastAsia="sr-Latn-RS"/>
        </w:rPr>
        <w:t xml:space="preserve"> izvora za transport. Radi većeg korišćenja </w:t>
      </w:r>
      <w:proofErr w:type="spellStart"/>
      <w:r w:rsidRPr="00127952">
        <w:rPr>
          <w:rFonts w:ascii="Arial" w:eastAsia="Times New Roman" w:hAnsi="Arial" w:cs="Arial"/>
          <w:lang w:eastAsia="sr-Latn-RS"/>
        </w:rPr>
        <w:t>obnovljivih</w:t>
      </w:r>
      <w:proofErr w:type="spellEnd"/>
      <w:r w:rsidRPr="00127952">
        <w:rPr>
          <w:rFonts w:ascii="Arial" w:eastAsia="Times New Roman" w:hAnsi="Arial" w:cs="Arial"/>
          <w:lang w:eastAsia="sr-Latn-RS"/>
        </w:rPr>
        <w:t xml:space="preserve"> izvora Republika Srbija se pridružila zemljama koje subvencionišu proizvodnju električne energije iz </w:t>
      </w:r>
      <w:proofErr w:type="spellStart"/>
      <w:r w:rsidRPr="00127952">
        <w:rPr>
          <w:rFonts w:ascii="Arial" w:eastAsia="Times New Roman" w:hAnsi="Arial" w:cs="Arial"/>
          <w:lang w:eastAsia="sr-Latn-RS"/>
        </w:rPr>
        <w:t>obnovljivih</w:t>
      </w:r>
      <w:proofErr w:type="spellEnd"/>
      <w:r w:rsidRPr="00127952">
        <w:rPr>
          <w:rFonts w:ascii="Arial" w:eastAsia="Times New Roman" w:hAnsi="Arial" w:cs="Arial"/>
          <w:lang w:eastAsia="sr-Latn-RS"/>
        </w:rPr>
        <w:t xml:space="preserve"> izvora i uvela najrasprostranjeniji model - podsticajne fiksne otkupne cene ("</w:t>
      </w:r>
      <w:proofErr w:type="spellStart"/>
      <w:r w:rsidRPr="00127952">
        <w:rPr>
          <w:rFonts w:ascii="Arial" w:eastAsia="Times New Roman" w:hAnsi="Arial" w:cs="Arial"/>
          <w:lang w:eastAsia="sr-Latn-RS"/>
        </w:rPr>
        <w:t>feed</w:t>
      </w:r>
      <w:proofErr w:type="spellEnd"/>
      <w:r w:rsidRPr="00127952">
        <w:rPr>
          <w:rFonts w:ascii="Arial" w:eastAsia="Times New Roman" w:hAnsi="Arial" w:cs="Arial"/>
          <w:lang w:eastAsia="sr-Latn-RS"/>
        </w:rPr>
        <w:t xml:space="preserve">-in" tarifa) sa periodom zagarantovanog preuzimanja električne energije od 12 godina.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Republika Srbija je usvojila Nacionalni akcioni plan za OIE kao okvir za promociju energije proizvedene iz </w:t>
      </w:r>
      <w:proofErr w:type="spellStart"/>
      <w:r w:rsidRPr="00127952">
        <w:rPr>
          <w:rFonts w:ascii="Arial" w:eastAsia="Times New Roman" w:hAnsi="Arial" w:cs="Arial"/>
          <w:lang w:eastAsia="sr-Latn-RS"/>
        </w:rPr>
        <w:t>obnovljivih</w:t>
      </w:r>
      <w:proofErr w:type="spellEnd"/>
      <w:r w:rsidRPr="00127952">
        <w:rPr>
          <w:rFonts w:ascii="Arial" w:eastAsia="Times New Roman" w:hAnsi="Arial" w:cs="Arial"/>
          <w:lang w:eastAsia="sr-Latn-RS"/>
        </w:rPr>
        <w:t xml:space="preserve"> izvora i postavila je obavezne nacionalne ciljeve za učešće energije iz </w:t>
      </w:r>
      <w:proofErr w:type="spellStart"/>
      <w:r w:rsidRPr="00127952">
        <w:rPr>
          <w:rFonts w:ascii="Arial" w:eastAsia="Times New Roman" w:hAnsi="Arial" w:cs="Arial"/>
          <w:lang w:eastAsia="sr-Latn-RS"/>
        </w:rPr>
        <w:t>obnovljivih</w:t>
      </w:r>
      <w:proofErr w:type="spellEnd"/>
      <w:r w:rsidRPr="00127952">
        <w:rPr>
          <w:rFonts w:ascii="Arial" w:eastAsia="Times New Roman" w:hAnsi="Arial" w:cs="Arial"/>
          <w:lang w:eastAsia="sr-Latn-RS"/>
        </w:rPr>
        <w:t xml:space="preserve"> izvora u bruto finalnoj potrošnji energije (27%), kao i učešću energije iz </w:t>
      </w:r>
      <w:proofErr w:type="spellStart"/>
      <w:r w:rsidRPr="00127952">
        <w:rPr>
          <w:rFonts w:ascii="Arial" w:eastAsia="Times New Roman" w:hAnsi="Arial" w:cs="Arial"/>
          <w:lang w:eastAsia="sr-Latn-RS"/>
        </w:rPr>
        <w:t>obnovljivih</w:t>
      </w:r>
      <w:proofErr w:type="spellEnd"/>
      <w:r w:rsidRPr="00127952">
        <w:rPr>
          <w:rFonts w:ascii="Arial" w:eastAsia="Times New Roman" w:hAnsi="Arial" w:cs="Arial"/>
          <w:lang w:eastAsia="sr-Latn-RS"/>
        </w:rPr>
        <w:t xml:space="preserve"> izvora u transportu (10%) do 2020. godine.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Da bi došlo do ostvarenja usvojenih nacionalnih ciljeva predviđeno je </w:t>
      </w:r>
      <w:proofErr w:type="spellStart"/>
      <w:r w:rsidRPr="00127952">
        <w:rPr>
          <w:rFonts w:ascii="Arial" w:eastAsia="Times New Roman" w:hAnsi="Arial" w:cs="Arial"/>
          <w:lang w:eastAsia="sr-Latn-RS"/>
        </w:rPr>
        <w:t>instalisanje</w:t>
      </w:r>
      <w:proofErr w:type="spellEnd"/>
      <w:r w:rsidRPr="00127952">
        <w:rPr>
          <w:rFonts w:ascii="Arial" w:eastAsia="Times New Roman" w:hAnsi="Arial" w:cs="Arial"/>
          <w:lang w:eastAsia="sr-Latn-RS"/>
        </w:rPr>
        <w:t xml:space="preserve"> većih kapaciteta za proizvodnju električne energije korišćenjem vetra, biomase i sunca (Dijagram 5.6.), kao i veće učešća OIE u proizvodnji toplotne energije (Dijagram 5.5.). Ciljana projekcija korišćenja OIE za proizvodnju električne energije, toplote i direktno korišćenje u finalnoj potrošnji je data na Dijagramu 5.7. Na ovaj način se postiže željeno učešće OIE u bruto finalnoj potrošnji 2020. godine, pri čemu koristi preko 50% procenjenog potencijala OIE. </w:t>
      </w:r>
    </w:p>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4933950" cy="2676525"/>
            <wp:effectExtent l="0" t="0" r="0" b="9525"/>
            <wp:docPr id="6" name="Picture 6" descr="C:\Program Files (x86)\ParagrafLex\browser\Files\Old\t\t2015_12\t12_0108_s004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 (x86)\ParagrafLex\browser\Files\Old\t\t2015_12\t12_0108_s004_000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33950" cy="2676525"/>
                    </a:xfrm>
                    <a:prstGeom prst="rect">
                      <a:avLst/>
                    </a:prstGeom>
                    <a:noFill/>
                    <a:ln>
                      <a:noFill/>
                    </a:ln>
                  </pic:spPr>
                </pic:pic>
              </a:graphicData>
            </a:graphic>
          </wp:inline>
        </w:drawing>
      </w:r>
    </w:p>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Dijagram 5.6. Projekcija izgradnje kapaciteta za proizvodnju električne energije korišćenjem OIE</w:t>
      </w:r>
      <w:r w:rsidRPr="00127952">
        <w:rPr>
          <w:rFonts w:ascii="Arial" w:eastAsia="Times New Roman" w:hAnsi="Arial" w:cs="Arial"/>
          <w:sz w:val="15"/>
          <w:szCs w:val="15"/>
          <w:vertAlign w:val="superscript"/>
          <w:lang w:eastAsia="sr-Latn-RS"/>
        </w:rPr>
        <w:t>6</w:t>
      </w:r>
      <w:r w:rsidRPr="00127952">
        <w:rPr>
          <w:rFonts w:ascii="Arial" w:eastAsia="Times New Roman" w:hAnsi="Arial" w:cs="Arial"/>
          <w:lang w:eastAsia="sr-Latn-RS"/>
        </w:rPr>
        <w:t xml:space="preserve"> </w:t>
      </w:r>
    </w:p>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lastRenderedPageBreak/>
        <w:drawing>
          <wp:inline distT="0" distB="0" distL="0" distR="0">
            <wp:extent cx="4448175" cy="2857500"/>
            <wp:effectExtent l="0" t="0" r="9525" b="0"/>
            <wp:docPr id="5" name="Picture 5" descr="C:\Program Files (x86)\ParagrafLex\browser\Files\Old\t\t2015_12\t12_0108_s006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ParagrafLex\browser\Files\Old\t\t2015_12\t12_0108_s006_0002.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48175" cy="2857500"/>
                    </a:xfrm>
                    <a:prstGeom prst="rect">
                      <a:avLst/>
                    </a:prstGeom>
                    <a:noFill/>
                    <a:ln>
                      <a:noFill/>
                    </a:ln>
                  </pic:spPr>
                </pic:pic>
              </a:graphicData>
            </a:graphic>
          </wp:inline>
        </w:drawing>
      </w:r>
    </w:p>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Dijagram 5.7. Projekcija korišćenja energije iz </w:t>
      </w:r>
      <w:proofErr w:type="spellStart"/>
      <w:r w:rsidRPr="00127952">
        <w:rPr>
          <w:rFonts w:ascii="Arial" w:eastAsia="Times New Roman" w:hAnsi="Arial" w:cs="Arial"/>
          <w:lang w:eastAsia="sr-Latn-RS"/>
        </w:rPr>
        <w:t>obnovljivih</w:t>
      </w:r>
      <w:proofErr w:type="spellEnd"/>
      <w:r w:rsidRPr="00127952">
        <w:rPr>
          <w:rFonts w:ascii="Arial" w:eastAsia="Times New Roman" w:hAnsi="Arial" w:cs="Arial"/>
          <w:lang w:eastAsia="sr-Latn-RS"/>
        </w:rPr>
        <w:t xml:space="preserve"> izvora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Za dostizanje ovog veoma ambicioznog, obavezujućeg udela OIE u bruto finalnoj potrošnji, od najveće važnosti je dostizanje ciljeva vezanih za energetsku efikasnost (u skladu sa Direktivom 2006/32/EZ). Svako odstupanje od predviđenih energetskih ušteda, značilo bi veću bruto finalnu potrošnju energije od planirane, i samim tim bi bilo potrebno više kapaciteta za proizvodnju energije iz OIE. Takođe, s obzirom da je za više projekata izgradnje velikih </w:t>
      </w:r>
      <w:proofErr w:type="spellStart"/>
      <w:r w:rsidRPr="00127952">
        <w:rPr>
          <w:rFonts w:ascii="Arial" w:eastAsia="Times New Roman" w:hAnsi="Arial" w:cs="Arial"/>
          <w:lang w:eastAsia="sr-Latn-RS"/>
        </w:rPr>
        <w:t>hidrokapaciteta</w:t>
      </w:r>
      <w:proofErr w:type="spellEnd"/>
      <w:r w:rsidRPr="00127952">
        <w:rPr>
          <w:rFonts w:ascii="Arial" w:eastAsia="Times New Roman" w:hAnsi="Arial" w:cs="Arial"/>
          <w:lang w:eastAsia="sr-Latn-RS"/>
        </w:rPr>
        <w:t xml:space="preserve"> i farmi </w:t>
      </w:r>
      <w:proofErr w:type="spellStart"/>
      <w:r w:rsidRPr="00127952">
        <w:rPr>
          <w:rFonts w:ascii="Arial" w:eastAsia="Times New Roman" w:hAnsi="Arial" w:cs="Arial"/>
          <w:lang w:eastAsia="sr-Latn-RS"/>
        </w:rPr>
        <w:t>vetrogeneratora</w:t>
      </w:r>
      <w:proofErr w:type="spellEnd"/>
      <w:r w:rsidRPr="00127952">
        <w:rPr>
          <w:rFonts w:ascii="Arial" w:eastAsia="Times New Roman" w:hAnsi="Arial" w:cs="Arial"/>
          <w:lang w:eastAsia="sr-Latn-RS"/>
        </w:rPr>
        <w:t xml:space="preserve"> predviđeno učešće stranog partnera i izvoz "zelene" energije, neophodna je detaljna analiza projekata sa stanovišta mogućnosti elektroenergetskog sistema, dugoročnog interesa Republike Srbije i njihovog uticaja na obavezujuće nacionalne ciljeve za učešće energije iz </w:t>
      </w:r>
      <w:proofErr w:type="spellStart"/>
      <w:r w:rsidRPr="00127952">
        <w:rPr>
          <w:rFonts w:ascii="Arial" w:eastAsia="Times New Roman" w:hAnsi="Arial" w:cs="Arial"/>
          <w:lang w:eastAsia="sr-Latn-RS"/>
        </w:rPr>
        <w:t>obnovljivih</w:t>
      </w:r>
      <w:proofErr w:type="spellEnd"/>
      <w:r w:rsidRPr="00127952">
        <w:rPr>
          <w:rFonts w:ascii="Arial" w:eastAsia="Times New Roman" w:hAnsi="Arial" w:cs="Arial"/>
          <w:lang w:eastAsia="sr-Latn-RS"/>
        </w:rPr>
        <w:t xml:space="preserve"> izvora u ukupnoj bruto finalnoj potrošnji energije.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U zavisnosti od potrošnje energije u sektoru saobraćaja, za ispunjenja obaveza iz Direktive o OIE trebalo bi obezbediti proizvodnju </w:t>
      </w:r>
      <w:proofErr w:type="spellStart"/>
      <w:r w:rsidRPr="00127952">
        <w:rPr>
          <w:rFonts w:ascii="Arial" w:eastAsia="Times New Roman" w:hAnsi="Arial" w:cs="Arial"/>
          <w:lang w:eastAsia="sr-Latn-RS"/>
        </w:rPr>
        <w:t>biogoriva</w:t>
      </w:r>
      <w:proofErr w:type="spellEnd"/>
      <w:r w:rsidRPr="00127952">
        <w:rPr>
          <w:rFonts w:ascii="Arial" w:eastAsia="Times New Roman" w:hAnsi="Arial" w:cs="Arial"/>
          <w:lang w:eastAsia="sr-Latn-RS"/>
        </w:rPr>
        <w:t xml:space="preserve"> između 210 i 250 hiljada ten do 2020. godine. Republika Srbija trenutno raspolože kapacitetima za proizvodnju </w:t>
      </w:r>
      <w:proofErr w:type="spellStart"/>
      <w:r w:rsidRPr="00127952">
        <w:rPr>
          <w:rFonts w:ascii="Arial" w:eastAsia="Times New Roman" w:hAnsi="Arial" w:cs="Arial"/>
          <w:lang w:eastAsia="sr-Latn-RS"/>
        </w:rPr>
        <w:t>biogoriva</w:t>
      </w:r>
      <w:proofErr w:type="spellEnd"/>
      <w:r w:rsidRPr="00127952">
        <w:rPr>
          <w:rFonts w:ascii="Arial" w:eastAsia="Times New Roman" w:hAnsi="Arial" w:cs="Arial"/>
          <w:lang w:eastAsia="sr-Latn-RS"/>
        </w:rPr>
        <w:t xml:space="preserve"> iz biomase prve generacije, koji ne zadovoljavaju uslove u pogledu emisije GHG i neće moći da doprinesu dostizanju obavezujućeg udela od 10% 2020. godine. Imajući u vidu da trenutno ne postoje postrojenja za proizvodnju </w:t>
      </w:r>
      <w:proofErr w:type="spellStart"/>
      <w:r w:rsidRPr="00127952">
        <w:rPr>
          <w:rFonts w:ascii="Arial" w:eastAsia="Times New Roman" w:hAnsi="Arial" w:cs="Arial"/>
          <w:lang w:eastAsia="sr-Latn-RS"/>
        </w:rPr>
        <w:t>biogoriva</w:t>
      </w:r>
      <w:proofErr w:type="spellEnd"/>
      <w:r w:rsidRPr="00127952">
        <w:rPr>
          <w:rFonts w:ascii="Arial" w:eastAsia="Times New Roman" w:hAnsi="Arial" w:cs="Arial"/>
          <w:lang w:eastAsia="sr-Latn-RS"/>
        </w:rPr>
        <w:t xml:space="preserve"> iz biomase druge generacije, nedostatak pravne regulative u ovoj oblasti i veoma kratak period za dostizanje ovog veoma zahtevnog cilja, Republika Srbija će morati da planira uvoz </w:t>
      </w:r>
      <w:proofErr w:type="spellStart"/>
      <w:r w:rsidRPr="00127952">
        <w:rPr>
          <w:rFonts w:ascii="Arial" w:eastAsia="Times New Roman" w:hAnsi="Arial" w:cs="Arial"/>
          <w:lang w:eastAsia="sr-Latn-RS"/>
        </w:rPr>
        <w:t>biogoriva</w:t>
      </w:r>
      <w:proofErr w:type="spellEnd"/>
      <w:r w:rsidRPr="00127952">
        <w:rPr>
          <w:rFonts w:ascii="Arial" w:eastAsia="Times New Roman" w:hAnsi="Arial" w:cs="Arial"/>
          <w:lang w:eastAsia="sr-Latn-RS"/>
        </w:rPr>
        <w:t xml:space="preserve">. Zbog toga je potrebno podstaći proizvodnju </w:t>
      </w:r>
      <w:proofErr w:type="spellStart"/>
      <w:r w:rsidRPr="00127952">
        <w:rPr>
          <w:rFonts w:ascii="Arial" w:eastAsia="Times New Roman" w:hAnsi="Arial" w:cs="Arial"/>
          <w:lang w:eastAsia="sr-Latn-RS"/>
        </w:rPr>
        <w:t>biogoriva</w:t>
      </w:r>
      <w:proofErr w:type="spellEnd"/>
      <w:r w:rsidRPr="00127952">
        <w:rPr>
          <w:rFonts w:ascii="Arial" w:eastAsia="Times New Roman" w:hAnsi="Arial" w:cs="Arial"/>
          <w:lang w:eastAsia="sr-Latn-RS"/>
        </w:rPr>
        <w:t xml:space="preserve"> u zemlji. Procena je da bi za izgradnju </w:t>
      </w:r>
      <w:proofErr w:type="spellStart"/>
      <w:r w:rsidRPr="00127952">
        <w:rPr>
          <w:rFonts w:ascii="Arial" w:eastAsia="Times New Roman" w:hAnsi="Arial" w:cs="Arial"/>
          <w:lang w:eastAsia="sr-Latn-RS"/>
        </w:rPr>
        <w:t>biorafinerije</w:t>
      </w:r>
      <w:proofErr w:type="spellEnd"/>
      <w:r w:rsidRPr="00127952">
        <w:rPr>
          <w:rFonts w:ascii="Arial" w:eastAsia="Times New Roman" w:hAnsi="Arial" w:cs="Arial"/>
          <w:lang w:eastAsia="sr-Latn-RS"/>
        </w:rPr>
        <w:t xml:space="preserve"> za proizvodnju do 200.000 tona </w:t>
      </w:r>
      <w:proofErr w:type="spellStart"/>
      <w:r w:rsidRPr="00127952">
        <w:rPr>
          <w:rFonts w:ascii="Arial" w:eastAsia="Times New Roman" w:hAnsi="Arial" w:cs="Arial"/>
          <w:lang w:eastAsia="sr-Latn-RS"/>
        </w:rPr>
        <w:t>bioetanola</w:t>
      </w:r>
      <w:proofErr w:type="spellEnd"/>
      <w:r w:rsidRPr="00127952">
        <w:rPr>
          <w:rFonts w:ascii="Arial" w:eastAsia="Times New Roman" w:hAnsi="Arial" w:cs="Arial"/>
          <w:lang w:eastAsia="sr-Latn-RS"/>
        </w:rPr>
        <w:t xml:space="preserve"> (druge generacije </w:t>
      </w:r>
      <w:proofErr w:type="spellStart"/>
      <w:r w:rsidRPr="00127952">
        <w:rPr>
          <w:rFonts w:ascii="Arial" w:eastAsia="Times New Roman" w:hAnsi="Arial" w:cs="Arial"/>
          <w:lang w:eastAsia="sr-Latn-RS"/>
        </w:rPr>
        <w:t>biogoriva</w:t>
      </w:r>
      <w:proofErr w:type="spellEnd"/>
      <w:r w:rsidRPr="00127952">
        <w:rPr>
          <w:rFonts w:ascii="Arial" w:eastAsia="Times New Roman" w:hAnsi="Arial" w:cs="Arial"/>
          <w:lang w:eastAsia="sr-Latn-RS"/>
        </w:rPr>
        <w:t xml:space="preserve">) bilo potrebno investirati od 100 do 120 miliona evra.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Sredstva za stimulaciju proizvodnje energije iz </w:t>
      </w:r>
      <w:proofErr w:type="spellStart"/>
      <w:r w:rsidRPr="00127952">
        <w:rPr>
          <w:rFonts w:ascii="Arial" w:eastAsia="Times New Roman" w:hAnsi="Arial" w:cs="Arial"/>
          <w:lang w:eastAsia="sr-Latn-RS"/>
        </w:rPr>
        <w:t>obnovljivih</w:t>
      </w:r>
      <w:proofErr w:type="spellEnd"/>
      <w:r w:rsidRPr="00127952">
        <w:rPr>
          <w:rFonts w:ascii="Arial" w:eastAsia="Times New Roman" w:hAnsi="Arial" w:cs="Arial"/>
          <w:lang w:eastAsia="sr-Latn-RS"/>
        </w:rPr>
        <w:t xml:space="preserve"> izvora se obezbeđuju putem povećanja cene električne energije čime su troškovi stimulacije prebačeni na krajnje potrošače. U procesu praćenja realizacije Strategije u zavisnosti od realizacije ciljeva, ali i razvoja tehnologija korišćenja OIE, moguća je i korekcija "</w:t>
      </w:r>
      <w:proofErr w:type="spellStart"/>
      <w:r w:rsidRPr="00127952">
        <w:rPr>
          <w:rFonts w:ascii="Arial" w:eastAsia="Times New Roman" w:hAnsi="Arial" w:cs="Arial"/>
          <w:lang w:eastAsia="sr-Latn-RS"/>
        </w:rPr>
        <w:t>feed</w:t>
      </w:r>
      <w:proofErr w:type="spellEnd"/>
      <w:r w:rsidRPr="00127952">
        <w:rPr>
          <w:rFonts w:ascii="Arial" w:eastAsia="Times New Roman" w:hAnsi="Arial" w:cs="Arial"/>
          <w:lang w:eastAsia="sr-Latn-RS"/>
        </w:rPr>
        <w:t xml:space="preserve">-in" tarifa, a ukoliko se pokaže da je potrebna dodatna stimulacija, dodatna sredstva će se obezbediti direktnom podrškom, bilo novčanom, bilo kroz poreske olakšice i putem premija koje moraju da plaćaju proizvođači neobnovljive energije kao vrstu odštete za zagađivanje. Posebno je potrebno razmotriti mogućnost uvođenja podsticaja za korišćenje OIE za zadovoljenje potreba za toplotnom energijom.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lastRenderedPageBreak/>
        <w:t>______</w:t>
      </w:r>
      <w:r w:rsidRPr="00127952">
        <w:rPr>
          <w:rFonts w:ascii="Arial" w:eastAsia="Times New Roman" w:hAnsi="Arial" w:cs="Arial"/>
          <w:lang w:eastAsia="sr-Latn-RS"/>
        </w:rPr>
        <w:br/>
      </w:r>
      <w:r w:rsidRPr="00127952">
        <w:rPr>
          <w:rFonts w:ascii="Arial" w:eastAsia="Times New Roman" w:hAnsi="Arial" w:cs="Arial"/>
          <w:b/>
          <w:bCs/>
          <w:sz w:val="15"/>
          <w:szCs w:val="15"/>
          <w:vertAlign w:val="superscript"/>
          <w:lang w:eastAsia="sr-Latn-RS"/>
        </w:rPr>
        <w:t>6</w:t>
      </w:r>
      <w:r w:rsidRPr="00127952">
        <w:rPr>
          <w:rFonts w:ascii="Arial" w:eastAsia="Times New Roman" w:hAnsi="Arial" w:cs="Arial"/>
          <w:i/>
          <w:iCs/>
          <w:lang w:eastAsia="sr-Latn-RS"/>
        </w:rPr>
        <w:t xml:space="preserve"> U periodu do 2020. godine usklađeno sa Akcionim planom za obnovljive izvore energije</w:t>
      </w:r>
    </w:p>
    <w:p w:rsidR="00127952" w:rsidRPr="00127952" w:rsidRDefault="00127952" w:rsidP="00127952">
      <w:pPr>
        <w:spacing w:before="240" w:after="240" w:line="240" w:lineRule="auto"/>
        <w:jc w:val="center"/>
        <w:rPr>
          <w:rFonts w:ascii="Arial" w:eastAsia="Times New Roman" w:hAnsi="Arial" w:cs="Arial"/>
          <w:b/>
          <w:bCs/>
          <w:sz w:val="24"/>
          <w:szCs w:val="24"/>
          <w:lang w:eastAsia="sr-Latn-RS"/>
        </w:rPr>
      </w:pPr>
      <w:bookmarkStart w:id="21" w:name="str_21"/>
      <w:bookmarkEnd w:id="21"/>
      <w:r w:rsidRPr="00127952">
        <w:rPr>
          <w:rFonts w:ascii="Arial" w:eastAsia="Times New Roman" w:hAnsi="Arial" w:cs="Arial"/>
          <w:b/>
          <w:bCs/>
          <w:sz w:val="24"/>
          <w:szCs w:val="24"/>
          <w:lang w:eastAsia="sr-Latn-RS"/>
        </w:rPr>
        <w:t xml:space="preserve">5.4. Ugalj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702"/>
        <w:gridCol w:w="5430"/>
      </w:tblGrid>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Strateški ciljevi: </w:t>
            </w:r>
            <w:r w:rsidRPr="00127952">
              <w:rPr>
                <w:rFonts w:ascii="Arial" w:eastAsia="Times New Roman" w:hAnsi="Arial" w:cs="Arial"/>
                <w:lang w:eastAsia="sr-Latn-RS"/>
              </w:rPr>
              <w:br/>
              <w:t xml:space="preserve">- Sigurno i pouzdano snabdevanje elektroenergetskih </w:t>
            </w:r>
            <w:proofErr w:type="spellStart"/>
            <w:r w:rsidRPr="00127952">
              <w:rPr>
                <w:rFonts w:ascii="Arial" w:eastAsia="Times New Roman" w:hAnsi="Arial" w:cs="Arial"/>
                <w:lang w:eastAsia="sr-Latn-RS"/>
              </w:rPr>
              <w:t>termo</w:t>
            </w:r>
            <w:proofErr w:type="spellEnd"/>
            <w:r w:rsidRPr="00127952">
              <w:rPr>
                <w:rFonts w:ascii="Arial" w:eastAsia="Times New Roman" w:hAnsi="Arial" w:cs="Arial"/>
                <w:lang w:eastAsia="sr-Latn-RS"/>
              </w:rPr>
              <w:t xml:space="preserve"> kapaciteta;</w:t>
            </w:r>
            <w:r w:rsidRPr="00127952">
              <w:rPr>
                <w:rFonts w:ascii="Arial" w:eastAsia="Times New Roman" w:hAnsi="Arial" w:cs="Arial"/>
                <w:lang w:eastAsia="sr-Latn-RS"/>
              </w:rPr>
              <w:br/>
              <w:t xml:space="preserve">- Obezbeđenje potrebnih količina uglja za finalnu potrošnju i za proizvodnju toplotne energije. </w:t>
            </w:r>
          </w:p>
        </w:tc>
        <w:tc>
          <w:tcPr>
            <w:tcW w:w="0" w:type="auto"/>
            <w:vMerge w:val="restart"/>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Strateški pravci delovanja:</w:t>
            </w:r>
            <w:r w:rsidRPr="00127952">
              <w:rPr>
                <w:rFonts w:ascii="Arial" w:eastAsia="Times New Roman" w:hAnsi="Arial" w:cs="Arial"/>
                <w:lang w:eastAsia="sr-Latn-RS"/>
              </w:rPr>
              <w:br/>
              <w:t>- Intenziviranje istraživanja ležišta uglja na celoj teritoriji Republike Srbije;</w:t>
            </w:r>
            <w:r w:rsidRPr="00127952">
              <w:rPr>
                <w:rFonts w:ascii="Arial" w:eastAsia="Times New Roman" w:hAnsi="Arial" w:cs="Arial"/>
                <w:lang w:eastAsia="sr-Latn-RS"/>
              </w:rPr>
              <w:br/>
              <w:t xml:space="preserve">- Otvaranje </w:t>
            </w:r>
            <w:proofErr w:type="spellStart"/>
            <w:r w:rsidRPr="00127952">
              <w:rPr>
                <w:rFonts w:ascii="Arial" w:eastAsia="Times New Roman" w:hAnsi="Arial" w:cs="Arial"/>
                <w:lang w:eastAsia="sr-Latn-RS"/>
              </w:rPr>
              <w:t>zamenskih</w:t>
            </w:r>
            <w:proofErr w:type="spellEnd"/>
            <w:r w:rsidRPr="00127952">
              <w:rPr>
                <w:rFonts w:ascii="Arial" w:eastAsia="Times New Roman" w:hAnsi="Arial" w:cs="Arial"/>
                <w:lang w:eastAsia="sr-Latn-RS"/>
              </w:rPr>
              <w:t xml:space="preserve"> kapaciteta za postojeće površinske kopove koji prestaju sa radom i otvaranje kopova koji će biti namenjeni za nove </w:t>
            </w:r>
            <w:proofErr w:type="spellStart"/>
            <w:r w:rsidRPr="00127952">
              <w:rPr>
                <w:rFonts w:ascii="Arial" w:eastAsia="Times New Roman" w:hAnsi="Arial" w:cs="Arial"/>
                <w:lang w:eastAsia="sr-Latn-RS"/>
              </w:rPr>
              <w:t>termoenergetske</w:t>
            </w:r>
            <w:proofErr w:type="spellEnd"/>
            <w:r w:rsidRPr="00127952">
              <w:rPr>
                <w:rFonts w:ascii="Arial" w:eastAsia="Times New Roman" w:hAnsi="Arial" w:cs="Arial"/>
                <w:lang w:eastAsia="sr-Latn-RS"/>
              </w:rPr>
              <w:t xml:space="preserve"> kapacitete;</w:t>
            </w:r>
            <w:r w:rsidRPr="00127952">
              <w:rPr>
                <w:rFonts w:ascii="Arial" w:eastAsia="Times New Roman" w:hAnsi="Arial" w:cs="Arial"/>
                <w:lang w:eastAsia="sr-Latn-RS"/>
              </w:rPr>
              <w:br/>
              <w:t>- Optimizacija i koncentracija proizvodnje uglja iz podzemne eksploatacije u profitabilnim objektima;</w:t>
            </w:r>
            <w:r w:rsidRPr="00127952">
              <w:rPr>
                <w:rFonts w:ascii="Arial" w:eastAsia="Times New Roman" w:hAnsi="Arial" w:cs="Arial"/>
                <w:lang w:eastAsia="sr-Latn-RS"/>
              </w:rPr>
              <w:br/>
              <w:t xml:space="preserve">- Uvođenje sistema za upravljanje kvalitetom uglja.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Trenutno stanje:</w:t>
            </w:r>
            <w:r w:rsidRPr="00127952">
              <w:rPr>
                <w:rFonts w:ascii="Arial" w:eastAsia="Times New Roman" w:hAnsi="Arial" w:cs="Arial"/>
                <w:lang w:eastAsia="sr-Latn-RS"/>
              </w:rPr>
              <w:br/>
              <w:t>- Starost postrojenja i opreme i potreba revitalizacije;</w:t>
            </w:r>
            <w:r w:rsidRPr="00127952">
              <w:rPr>
                <w:rFonts w:ascii="Arial" w:eastAsia="Times New Roman" w:hAnsi="Arial" w:cs="Arial"/>
                <w:lang w:eastAsia="sr-Latn-RS"/>
              </w:rPr>
              <w:br/>
              <w:t>- Problemi u eksproprijaciji zemljišta za dalji razvoj površinskih kopova;</w:t>
            </w:r>
            <w:r w:rsidRPr="00127952">
              <w:rPr>
                <w:rFonts w:ascii="Arial" w:eastAsia="Times New Roman" w:hAnsi="Arial" w:cs="Arial"/>
                <w:lang w:eastAsia="sr-Latn-RS"/>
              </w:rPr>
              <w:br/>
              <w:t xml:space="preserve">- Podzemna eksploatacija uglja je nerentabilna i funkcioniše zahvaljujući državnoj pomoći.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after="0" w:line="240" w:lineRule="auto"/>
              <w:rPr>
                <w:rFonts w:ascii="Arial" w:eastAsia="Times New Roman" w:hAnsi="Arial" w:cs="Arial"/>
                <w:lang w:eastAsia="sr-Latn-RS"/>
              </w:rPr>
            </w:pPr>
          </w:p>
        </w:tc>
      </w:tr>
    </w:tbl>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Prioritetne aktivnosti: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 Otvaranje novih površinskih kopova u Kolubarskom basenu;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 Proširenje kapaciteta na površinskom kopu </w:t>
      </w:r>
      <w:proofErr w:type="spellStart"/>
      <w:r w:rsidRPr="00127952">
        <w:rPr>
          <w:rFonts w:ascii="Arial" w:eastAsia="Times New Roman" w:hAnsi="Arial" w:cs="Arial"/>
          <w:lang w:eastAsia="sr-Latn-RS"/>
        </w:rPr>
        <w:t>Drmno</w:t>
      </w:r>
      <w:proofErr w:type="spellEnd"/>
      <w:r w:rsidRPr="00127952">
        <w:rPr>
          <w:rFonts w:ascii="Arial" w:eastAsia="Times New Roman" w:hAnsi="Arial" w:cs="Arial"/>
          <w:lang w:eastAsia="sr-Latn-RS"/>
        </w:rPr>
        <w:t xml:space="preserv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Utvrđene i potencijalne rezerve lignita u Kolubarskom, </w:t>
      </w:r>
      <w:proofErr w:type="spellStart"/>
      <w:r w:rsidRPr="00127952">
        <w:rPr>
          <w:rFonts w:ascii="Arial" w:eastAsia="Times New Roman" w:hAnsi="Arial" w:cs="Arial"/>
          <w:lang w:eastAsia="sr-Latn-RS"/>
        </w:rPr>
        <w:t>Kostolačkom</w:t>
      </w:r>
      <w:proofErr w:type="spellEnd"/>
      <w:r w:rsidRPr="00127952">
        <w:rPr>
          <w:rFonts w:ascii="Arial" w:eastAsia="Times New Roman" w:hAnsi="Arial" w:cs="Arial"/>
          <w:lang w:eastAsia="sr-Latn-RS"/>
        </w:rPr>
        <w:t xml:space="preserve"> i ostalim basenima</w:t>
      </w:r>
      <w:r w:rsidRPr="00127952">
        <w:rPr>
          <w:rFonts w:ascii="Arial" w:eastAsia="Times New Roman" w:hAnsi="Arial" w:cs="Arial"/>
          <w:b/>
          <w:bCs/>
          <w:sz w:val="15"/>
          <w:szCs w:val="15"/>
          <w:vertAlign w:val="superscript"/>
          <w:lang w:eastAsia="sr-Latn-RS"/>
        </w:rPr>
        <w:t>7</w:t>
      </w:r>
      <w:r w:rsidRPr="00127952">
        <w:rPr>
          <w:rFonts w:ascii="Arial" w:eastAsia="Times New Roman" w:hAnsi="Arial" w:cs="Arial"/>
          <w:lang w:eastAsia="sr-Latn-RS"/>
        </w:rPr>
        <w:t xml:space="preserve"> su takvog reda veličina, da mogu u potpunosti i dugoročno da zadovolje rastuće potrebe za sigurnim snabdevanjem postojećih </w:t>
      </w:r>
      <w:proofErr w:type="spellStart"/>
      <w:r w:rsidRPr="00127952">
        <w:rPr>
          <w:rFonts w:ascii="Arial" w:eastAsia="Times New Roman" w:hAnsi="Arial" w:cs="Arial"/>
          <w:lang w:eastAsia="sr-Latn-RS"/>
        </w:rPr>
        <w:t>revitalizovanih</w:t>
      </w:r>
      <w:proofErr w:type="spellEnd"/>
      <w:r w:rsidRPr="00127952">
        <w:rPr>
          <w:rFonts w:ascii="Arial" w:eastAsia="Times New Roman" w:hAnsi="Arial" w:cs="Arial"/>
          <w:lang w:eastAsia="sr-Latn-RS"/>
        </w:rPr>
        <w:t xml:space="preserve"> i novih </w:t>
      </w:r>
      <w:proofErr w:type="spellStart"/>
      <w:r w:rsidRPr="00127952">
        <w:rPr>
          <w:rFonts w:ascii="Arial" w:eastAsia="Times New Roman" w:hAnsi="Arial" w:cs="Arial"/>
          <w:lang w:eastAsia="sr-Latn-RS"/>
        </w:rPr>
        <w:t>termoelektrana</w:t>
      </w:r>
      <w:proofErr w:type="spellEnd"/>
      <w:r w:rsidRPr="00127952">
        <w:rPr>
          <w:rFonts w:ascii="Arial" w:eastAsia="Times New Roman" w:hAnsi="Arial" w:cs="Arial"/>
          <w:lang w:eastAsia="sr-Latn-RS"/>
        </w:rPr>
        <w:t xml:space="preserve">. Na Dijagramu 5.8. je prikazana potrebna količina uglja za tu svrhu, kao i za korišćenje u finalnoj potrošnji i za proizvodnju toplotne energije.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______</w:t>
      </w:r>
      <w:r w:rsidRPr="00127952">
        <w:rPr>
          <w:rFonts w:ascii="Arial" w:eastAsia="Times New Roman" w:hAnsi="Arial" w:cs="Arial"/>
          <w:lang w:eastAsia="sr-Latn-RS"/>
        </w:rPr>
        <w:br/>
      </w:r>
      <w:r w:rsidRPr="00127952">
        <w:rPr>
          <w:rFonts w:ascii="Arial" w:eastAsia="Times New Roman" w:hAnsi="Arial" w:cs="Arial"/>
          <w:b/>
          <w:bCs/>
          <w:sz w:val="15"/>
          <w:szCs w:val="15"/>
          <w:vertAlign w:val="superscript"/>
          <w:lang w:eastAsia="sr-Latn-RS"/>
        </w:rPr>
        <w:t xml:space="preserve">7 </w:t>
      </w:r>
      <w:r w:rsidRPr="00127952">
        <w:rPr>
          <w:rFonts w:ascii="Arial" w:eastAsia="Times New Roman" w:hAnsi="Arial" w:cs="Arial"/>
          <w:i/>
          <w:iCs/>
          <w:lang w:eastAsia="sr-Latn-RS"/>
        </w:rPr>
        <w:t>Od 1. jula 1999. godine Elektroprivreda Srbije ne upravlja svojim kapacitetima na području AP Kosova i Metohije</w:t>
      </w:r>
    </w:p>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4667250" cy="2466975"/>
            <wp:effectExtent l="0" t="0" r="0" b="9525"/>
            <wp:docPr id="4" name="Picture 4" descr="C:\Program Files (x86)\ParagrafLex\browser\Files\Old\t\t2015_12\t12_0108_s002_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ParagrafLex\browser\Files\Old\t\t2015_12\t12_0108_s002_0004.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67250" cy="2466975"/>
                    </a:xfrm>
                    <a:prstGeom prst="rect">
                      <a:avLst/>
                    </a:prstGeom>
                    <a:noFill/>
                    <a:ln>
                      <a:noFill/>
                    </a:ln>
                  </pic:spPr>
                </pic:pic>
              </a:graphicData>
            </a:graphic>
          </wp:inline>
        </w:drawing>
      </w:r>
    </w:p>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Dijagram 5.8. Projekcija primarne potrošnje uglja (Referentni scenario)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lastRenderedPageBreak/>
        <w:t xml:space="preserve">Za održavanje rada postojećih i predviđenih, novih </w:t>
      </w:r>
      <w:proofErr w:type="spellStart"/>
      <w:r w:rsidRPr="00127952">
        <w:rPr>
          <w:rFonts w:ascii="Arial" w:eastAsia="Times New Roman" w:hAnsi="Arial" w:cs="Arial"/>
          <w:lang w:eastAsia="sr-Latn-RS"/>
        </w:rPr>
        <w:t>termokapaciteta</w:t>
      </w:r>
      <w:proofErr w:type="spellEnd"/>
      <w:r w:rsidRPr="00127952">
        <w:rPr>
          <w:rFonts w:ascii="Arial" w:eastAsia="Times New Roman" w:hAnsi="Arial" w:cs="Arial"/>
          <w:lang w:eastAsia="sr-Latn-RS"/>
        </w:rPr>
        <w:t xml:space="preserve"> potrebno je otvaranje novih površinskih kopova. Projekti koje je neophodno realizovati da bi se obezbedio nesmetan rad postojećih </w:t>
      </w:r>
      <w:proofErr w:type="spellStart"/>
      <w:r w:rsidRPr="00127952">
        <w:rPr>
          <w:rFonts w:ascii="Arial" w:eastAsia="Times New Roman" w:hAnsi="Arial" w:cs="Arial"/>
          <w:lang w:eastAsia="sr-Latn-RS"/>
        </w:rPr>
        <w:t>termoenergetskih</w:t>
      </w:r>
      <w:proofErr w:type="spellEnd"/>
      <w:r w:rsidRPr="00127952">
        <w:rPr>
          <w:rFonts w:ascii="Arial" w:eastAsia="Times New Roman" w:hAnsi="Arial" w:cs="Arial"/>
          <w:lang w:eastAsia="sr-Latn-RS"/>
        </w:rPr>
        <w:t xml:space="preserve"> blokova su u Kolubarskom basenu vezani za investicije u postojeće kopove (</w:t>
      </w:r>
      <w:proofErr w:type="spellStart"/>
      <w:r w:rsidRPr="00127952">
        <w:rPr>
          <w:rFonts w:ascii="Arial" w:eastAsia="Times New Roman" w:hAnsi="Arial" w:cs="Arial"/>
          <w:lang w:eastAsia="sr-Latn-RS"/>
        </w:rPr>
        <w:t>Tamnava</w:t>
      </w:r>
      <w:proofErr w:type="spellEnd"/>
      <w:r w:rsidRPr="00127952">
        <w:rPr>
          <w:rFonts w:ascii="Arial" w:eastAsia="Times New Roman" w:hAnsi="Arial" w:cs="Arial"/>
          <w:lang w:eastAsia="sr-Latn-RS"/>
        </w:rPr>
        <w:t xml:space="preserve"> - Zapadno Polje, Polja C i D, izmeštanje naselja </w:t>
      </w:r>
      <w:proofErr w:type="spellStart"/>
      <w:r w:rsidRPr="00127952">
        <w:rPr>
          <w:rFonts w:ascii="Arial" w:eastAsia="Times New Roman" w:hAnsi="Arial" w:cs="Arial"/>
          <w:lang w:eastAsia="sr-Latn-RS"/>
        </w:rPr>
        <w:t>Vreoci</w:t>
      </w:r>
      <w:proofErr w:type="spellEnd"/>
      <w:r w:rsidRPr="00127952">
        <w:rPr>
          <w:rFonts w:ascii="Arial" w:eastAsia="Times New Roman" w:hAnsi="Arial" w:cs="Arial"/>
          <w:lang w:eastAsia="sr-Latn-RS"/>
        </w:rPr>
        <w:t xml:space="preserve">, ukupna investicija 470 miliona evra), otvaranje površinskog kopa Polje E, kao </w:t>
      </w:r>
      <w:proofErr w:type="spellStart"/>
      <w:r w:rsidRPr="00127952">
        <w:rPr>
          <w:rFonts w:ascii="Arial" w:eastAsia="Times New Roman" w:hAnsi="Arial" w:cs="Arial"/>
          <w:lang w:eastAsia="sr-Latn-RS"/>
        </w:rPr>
        <w:t>zamenskog</w:t>
      </w:r>
      <w:proofErr w:type="spellEnd"/>
      <w:r w:rsidRPr="00127952">
        <w:rPr>
          <w:rFonts w:ascii="Arial" w:eastAsia="Times New Roman" w:hAnsi="Arial" w:cs="Arial"/>
          <w:lang w:eastAsia="sr-Latn-RS"/>
        </w:rPr>
        <w:t xml:space="preserve"> kopa za kop Polje D (investicija 532 miliona evra i otvaranje površinskog kopa Polje G kao zamena za kop Veliki </w:t>
      </w:r>
      <w:proofErr w:type="spellStart"/>
      <w:r w:rsidRPr="00127952">
        <w:rPr>
          <w:rFonts w:ascii="Arial" w:eastAsia="Times New Roman" w:hAnsi="Arial" w:cs="Arial"/>
          <w:lang w:eastAsia="sr-Latn-RS"/>
        </w:rPr>
        <w:t>Crljeni</w:t>
      </w:r>
      <w:proofErr w:type="spellEnd"/>
      <w:r w:rsidRPr="00127952">
        <w:rPr>
          <w:rFonts w:ascii="Arial" w:eastAsia="Times New Roman" w:hAnsi="Arial" w:cs="Arial"/>
          <w:lang w:eastAsia="sr-Latn-RS"/>
        </w:rPr>
        <w:t xml:space="preserve"> (investicija 161 milion evra).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Otvaranje površinskog kopa </w:t>
      </w:r>
      <w:proofErr w:type="spellStart"/>
      <w:r w:rsidRPr="00127952">
        <w:rPr>
          <w:rFonts w:ascii="Arial" w:eastAsia="Times New Roman" w:hAnsi="Arial" w:cs="Arial"/>
          <w:lang w:eastAsia="sr-Latn-RS"/>
        </w:rPr>
        <w:t>Radljevo</w:t>
      </w:r>
      <w:proofErr w:type="spellEnd"/>
      <w:r w:rsidRPr="00127952">
        <w:rPr>
          <w:rFonts w:ascii="Arial" w:eastAsia="Times New Roman" w:hAnsi="Arial" w:cs="Arial"/>
          <w:lang w:eastAsia="sr-Latn-RS"/>
        </w:rPr>
        <w:t xml:space="preserve"> (vrednost investicije 600 miliona evra za period realizacije šest godina i dostizanja projektovane proizvodnje od 13 miliona tona uglja godišnje, odnosno 1.232 miliona evra do kraja veka eksploatacije) je strateški vezano za izgradnju TE Kolubara B i TENT B3, ali i za dalji razvoj Kolubarskog basena uglja, i u tom smislu je neophodno dinamičko usklađivanje realizacije ovih projekta.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U </w:t>
      </w:r>
      <w:proofErr w:type="spellStart"/>
      <w:r w:rsidRPr="00127952">
        <w:rPr>
          <w:rFonts w:ascii="Arial" w:eastAsia="Times New Roman" w:hAnsi="Arial" w:cs="Arial"/>
          <w:lang w:eastAsia="sr-Latn-RS"/>
        </w:rPr>
        <w:t>Kostolačkom</w:t>
      </w:r>
      <w:proofErr w:type="spellEnd"/>
      <w:r w:rsidRPr="00127952">
        <w:rPr>
          <w:rFonts w:ascii="Arial" w:eastAsia="Times New Roman" w:hAnsi="Arial" w:cs="Arial"/>
          <w:lang w:eastAsia="sr-Latn-RS"/>
        </w:rPr>
        <w:t xml:space="preserve"> basenu je moguće postupno povećavanje proizvodnje uglja sa površinskog kopa </w:t>
      </w:r>
      <w:proofErr w:type="spellStart"/>
      <w:r w:rsidRPr="00127952">
        <w:rPr>
          <w:rFonts w:ascii="Arial" w:eastAsia="Times New Roman" w:hAnsi="Arial" w:cs="Arial"/>
          <w:lang w:eastAsia="sr-Latn-RS"/>
        </w:rPr>
        <w:t>Drmno</w:t>
      </w:r>
      <w:proofErr w:type="spellEnd"/>
      <w:r w:rsidRPr="00127952">
        <w:rPr>
          <w:rFonts w:ascii="Arial" w:eastAsia="Times New Roman" w:hAnsi="Arial" w:cs="Arial"/>
          <w:lang w:eastAsia="sr-Latn-RS"/>
        </w:rPr>
        <w:t xml:space="preserve"> (nezavršene investicije za postizanje kapaciteta od devet miliona tona uglja iznose 100 miliona evra, a dodatnih od 130 miliona evra je potrebno za dostizanje kapaciteta od 12 miliona tona uglja godišnje), a dugoročnije gledano i aktiviranje proizvodnje na drugim površinskim </w:t>
      </w:r>
      <w:proofErr w:type="spellStart"/>
      <w:r w:rsidRPr="00127952">
        <w:rPr>
          <w:rFonts w:ascii="Arial" w:eastAsia="Times New Roman" w:hAnsi="Arial" w:cs="Arial"/>
          <w:lang w:eastAsia="sr-Latn-RS"/>
        </w:rPr>
        <w:t>kopovima</w:t>
      </w:r>
      <w:proofErr w:type="spellEnd"/>
      <w:r w:rsidRPr="00127952">
        <w:rPr>
          <w:rFonts w:ascii="Arial" w:eastAsia="Times New Roman" w:hAnsi="Arial" w:cs="Arial"/>
          <w:lang w:eastAsia="sr-Latn-RS"/>
        </w:rPr>
        <w:t xml:space="preserve"> (</w:t>
      </w:r>
      <w:proofErr w:type="spellStart"/>
      <w:r w:rsidRPr="00127952">
        <w:rPr>
          <w:rFonts w:ascii="Arial" w:eastAsia="Times New Roman" w:hAnsi="Arial" w:cs="Arial"/>
          <w:lang w:eastAsia="sr-Latn-RS"/>
        </w:rPr>
        <w:t>Ćirikovac</w:t>
      </w:r>
      <w:proofErr w:type="spellEnd"/>
      <w:r w:rsidRPr="00127952">
        <w:rPr>
          <w:rFonts w:ascii="Arial" w:eastAsia="Times New Roman" w:hAnsi="Arial" w:cs="Arial"/>
          <w:lang w:eastAsia="sr-Latn-RS"/>
        </w:rPr>
        <w:t xml:space="preserve">, zapadni deo </w:t>
      </w:r>
      <w:proofErr w:type="spellStart"/>
      <w:r w:rsidRPr="00127952">
        <w:rPr>
          <w:rFonts w:ascii="Arial" w:eastAsia="Times New Roman" w:hAnsi="Arial" w:cs="Arial"/>
          <w:lang w:eastAsia="sr-Latn-RS"/>
        </w:rPr>
        <w:t>kostolačkog</w:t>
      </w:r>
      <w:proofErr w:type="spellEnd"/>
      <w:r w:rsidRPr="00127952">
        <w:rPr>
          <w:rFonts w:ascii="Arial" w:eastAsia="Times New Roman" w:hAnsi="Arial" w:cs="Arial"/>
          <w:lang w:eastAsia="sr-Latn-RS"/>
        </w:rPr>
        <w:t xml:space="preserve"> basena) što zavisi od izgradnje proizvodnih kapaciteta u ovom basenu.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Kapacitet Kovinskog basena može da omogući </w:t>
      </w:r>
      <w:proofErr w:type="spellStart"/>
      <w:r w:rsidRPr="00127952">
        <w:rPr>
          <w:rFonts w:ascii="Arial" w:eastAsia="Times New Roman" w:hAnsi="Arial" w:cs="Arial"/>
          <w:lang w:eastAsia="sr-Latn-RS"/>
        </w:rPr>
        <w:t>kontinualno</w:t>
      </w:r>
      <w:proofErr w:type="spellEnd"/>
      <w:r w:rsidRPr="00127952">
        <w:rPr>
          <w:rFonts w:ascii="Arial" w:eastAsia="Times New Roman" w:hAnsi="Arial" w:cs="Arial"/>
          <w:lang w:eastAsia="sr-Latn-RS"/>
        </w:rPr>
        <w:t xml:space="preserve"> snabdevanje </w:t>
      </w:r>
      <w:proofErr w:type="spellStart"/>
      <w:r w:rsidRPr="00127952">
        <w:rPr>
          <w:rFonts w:ascii="Arial" w:eastAsia="Times New Roman" w:hAnsi="Arial" w:cs="Arial"/>
          <w:lang w:eastAsia="sr-Latn-RS"/>
        </w:rPr>
        <w:t>termo</w:t>
      </w:r>
      <w:proofErr w:type="spellEnd"/>
      <w:r w:rsidRPr="00127952">
        <w:rPr>
          <w:rFonts w:ascii="Arial" w:eastAsia="Times New Roman" w:hAnsi="Arial" w:cs="Arial"/>
          <w:lang w:eastAsia="sr-Latn-RS"/>
        </w:rPr>
        <w:t xml:space="preserve">-kapaciteta snage od oko 700 MW, ali to zahteva investiciju u rudarskom sektoru od oko 500 miliona evra.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Što se tiče podzemne eksploatacije uglja, strateški je neophodno da se rezerve ovih rudnika vežu za </w:t>
      </w:r>
      <w:proofErr w:type="spellStart"/>
      <w:r w:rsidRPr="00127952">
        <w:rPr>
          <w:rFonts w:ascii="Arial" w:eastAsia="Times New Roman" w:hAnsi="Arial" w:cs="Arial"/>
          <w:lang w:eastAsia="sr-Latn-RS"/>
        </w:rPr>
        <w:t>termo</w:t>
      </w:r>
      <w:proofErr w:type="spellEnd"/>
      <w:r w:rsidRPr="00127952">
        <w:rPr>
          <w:rFonts w:ascii="Arial" w:eastAsia="Times New Roman" w:hAnsi="Arial" w:cs="Arial"/>
          <w:lang w:eastAsia="sr-Latn-RS"/>
        </w:rPr>
        <w:t xml:space="preserve"> kapacitete. Novim investicijama (od oko 330 miliona evra) bi moglo da se pristupi </w:t>
      </w:r>
      <w:proofErr w:type="spellStart"/>
      <w:r w:rsidRPr="00127952">
        <w:rPr>
          <w:rFonts w:ascii="Arial" w:eastAsia="Times New Roman" w:hAnsi="Arial" w:cs="Arial"/>
          <w:lang w:eastAsia="sr-Latn-RS"/>
        </w:rPr>
        <w:t>eksploatabilnim</w:t>
      </w:r>
      <w:proofErr w:type="spellEnd"/>
      <w:r w:rsidRPr="00127952">
        <w:rPr>
          <w:rFonts w:ascii="Arial" w:eastAsia="Times New Roman" w:hAnsi="Arial" w:cs="Arial"/>
          <w:lang w:eastAsia="sr-Latn-RS"/>
        </w:rPr>
        <w:t xml:space="preserve"> rezervama od oko 155 miliona tona uglja. U tom slučaju moguće je godišnje proizvesti i plasirati (</w:t>
      </w:r>
      <w:proofErr w:type="spellStart"/>
      <w:r w:rsidRPr="00127952">
        <w:rPr>
          <w:rFonts w:ascii="Arial" w:eastAsia="Times New Roman" w:hAnsi="Arial" w:cs="Arial"/>
          <w:lang w:eastAsia="sr-Latn-RS"/>
        </w:rPr>
        <w:t>termokapaciteti</w:t>
      </w:r>
      <w:proofErr w:type="spellEnd"/>
      <w:r w:rsidRPr="00127952">
        <w:rPr>
          <w:rFonts w:ascii="Arial" w:eastAsia="Times New Roman" w:hAnsi="Arial" w:cs="Arial"/>
          <w:lang w:eastAsia="sr-Latn-RS"/>
        </w:rPr>
        <w:t xml:space="preserve"> i široka potrošnja) oko tri miliona tona komercijalnog uglja, sa proizvodnim troškovima koji bi morali da budu ispod 2 evra/GJ. Tako </w:t>
      </w:r>
      <w:proofErr w:type="spellStart"/>
      <w:r w:rsidRPr="00127952">
        <w:rPr>
          <w:rFonts w:ascii="Arial" w:eastAsia="Times New Roman" w:hAnsi="Arial" w:cs="Arial"/>
          <w:lang w:eastAsia="sr-Latn-RS"/>
        </w:rPr>
        <w:t>restrukturirana</w:t>
      </w:r>
      <w:proofErr w:type="spellEnd"/>
      <w:r w:rsidRPr="00127952">
        <w:rPr>
          <w:rFonts w:ascii="Arial" w:eastAsia="Times New Roman" w:hAnsi="Arial" w:cs="Arial"/>
          <w:lang w:eastAsia="sr-Latn-RS"/>
        </w:rPr>
        <w:t xml:space="preserve"> podzemna eksploatacija uglja bi mogla ekonomski samostalno da egzistira i snabdeva potrošače ekvivalentno jednoj TE od oko 300 MW i jednoj toplani od 50 do 100 MW. </w:t>
      </w:r>
    </w:p>
    <w:p w:rsidR="00127952" w:rsidRPr="00127952" w:rsidRDefault="00127952" w:rsidP="00127952">
      <w:pPr>
        <w:spacing w:before="240" w:after="240" w:line="240" w:lineRule="auto"/>
        <w:jc w:val="center"/>
        <w:rPr>
          <w:rFonts w:ascii="Arial" w:eastAsia="Times New Roman" w:hAnsi="Arial" w:cs="Arial"/>
          <w:b/>
          <w:bCs/>
          <w:sz w:val="24"/>
          <w:szCs w:val="24"/>
          <w:lang w:eastAsia="sr-Latn-RS"/>
        </w:rPr>
      </w:pPr>
      <w:bookmarkStart w:id="22" w:name="str_22"/>
      <w:bookmarkEnd w:id="22"/>
      <w:r w:rsidRPr="00127952">
        <w:rPr>
          <w:rFonts w:ascii="Arial" w:eastAsia="Times New Roman" w:hAnsi="Arial" w:cs="Arial"/>
          <w:b/>
          <w:bCs/>
          <w:sz w:val="24"/>
          <w:szCs w:val="24"/>
          <w:lang w:eastAsia="sr-Latn-RS"/>
        </w:rPr>
        <w:t xml:space="preserve">5.5. Nafta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501"/>
        <w:gridCol w:w="4631"/>
      </w:tblGrid>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Strateški ciljevi:</w:t>
            </w:r>
            <w:r w:rsidRPr="00127952">
              <w:rPr>
                <w:rFonts w:ascii="Arial" w:eastAsia="Times New Roman" w:hAnsi="Arial" w:cs="Arial"/>
                <w:lang w:eastAsia="sr-Latn-RS"/>
              </w:rPr>
              <w:br/>
              <w:t>- Obezbeđenje sigurnog snabdevanja domaćeg tržišta naftnim derivatima čiji kvalitet odgovara najvišim EU standardima;</w:t>
            </w:r>
            <w:r w:rsidRPr="00127952">
              <w:rPr>
                <w:rFonts w:ascii="Arial" w:eastAsia="Times New Roman" w:hAnsi="Arial" w:cs="Arial"/>
                <w:lang w:eastAsia="sr-Latn-RS"/>
              </w:rPr>
              <w:br/>
              <w:t>- Smanjenje uvozne zavisnosti;</w:t>
            </w:r>
            <w:r w:rsidRPr="00127952">
              <w:rPr>
                <w:rFonts w:ascii="Arial" w:eastAsia="Times New Roman" w:hAnsi="Arial" w:cs="Arial"/>
                <w:lang w:eastAsia="sr-Latn-RS"/>
              </w:rPr>
              <w:br/>
              <w:t xml:space="preserve">- Obezbeđenje novih pravaca snabdevanja sirovom naftom. </w:t>
            </w:r>
          </w:p>
        </w:tc>
        <w:tc>
          <w:tcPr>
            <w:tcW w:w="0" w:type="auto"/>
            <w:vMerge w:val="restart"/>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Strateški pravci delovanja:</w:t>
            </w:r>
            <w:r w:rsidRPr="00127952">
              <w:rPr>
                <w:rFonts w:ascii="Arial" w:eastAsia="Times New Roman" w:hAnsi="Arial" w:cs="Arial"/>
                <w:lang w:eastAsia="sr-Latn-RS"/>
              </w:rPr>
              <w:br/>
              <w:t>- Obezbeđenje obaveznih rezervi nafte i naftnih derivata (rekonstrukcija postojećih i izgradnja novih skladišnih kapaciteta);</w:t>
            </w:r>
            <w:r w:rsidRPr="00127952">
              <w:rPr>
                <w:rFonts w:ascii="Arial" w:eastAsia="Times New Roman" w:hAnsi="Arial" w:cs="Arial"/>
                <w:lang w:eastAsia="sr-Latn-RS"/>
              </w:rPr>
              <w:br/>
              <w:t>- Istraživanja u cilju pronalaska novih ležišta;</w:t>
            </w:r>
            <w:r w:rsidRPr="00127952">
              <w:rPr>
                <w:rFonts w:ascii="Arial" w:eastAsia="Times New Roman" w:hAnsi="Arial" w:cs="Arial"/>
                <w:lang w:eastAsia="sr-Latn-RS"/>
              </w:rPr>
              <w:br/>
              <w:t>- Održavanja što većeg nivoa proizvodnje sirove nafte u zemlji;</w:t>
            </w:r>
            <w:r w:rsidRPr="00127952">
              <w:rPr>
                <w:rFonts w:ascii="Arial" w:eastAsia="Times New Roman" w:hAnsi="Arial" w:cs="Arial"/>
                <w:lang w:eastAsia="sr-Latn-RS"/>
              </w:rPr>
              <w:br/>
              <w:t xml:space="preserve">- Modernizacija </w:t>
            </w:r>
            <w:proofErr w:type="spellStart"/>
            <w:r w:rsidRPr="00127952">
              <w:rPr>
                <w:rFonts w:ascii="Arial" w:eastAsia="Times New Roman" w:hAnsi="Arial" w:cs="Arial"/>
                <w:lang w:eastAsia="sr-Latn-RS"/>
              </w:rPr>
              <w:t>rafinerijske</w:t>
            </w:r>
            <w:proofErr w:type="spellEnd"/>
            <w:r w:rsidRPr="00127952">
              <w:rPr>
                <w:rFonts w:ascii="Arial" w:eastAsia="Times New Roman" w:hAnsi="Arial" w:cs="Arial"/>
                <w:lang w:eastAsia="sr-Latn-RS"/>
              </w:rPr>
              <w:t xml:space="preserve"> prerade;</w:t>
            </w:r>
            <w:r w:rsidRPr="00127952">
              <w:rPr>
                <w:rFonts w:ascii="Arial" w:eastAsia="Times New Roman" w:hAnsi="Arial" w:cs="Arial"/>
                <w:lang w:eastAsia="sr-Latn-RS"/>
              </w:rPr>
              <w:br/>
              <w:t xml:space="preserve">- Obezbeđenje efikasnijeg transporta derivata sistemom </w:t>
            </w:r>
            <w:proofErr w:type="spellStart"/>
            <w:r w:rsidRPr="00127952">
              <w:rPr>
                <w:rFonts w:ascii="Arial" w:eastAsia="Times New Roman" w:hAnsi="Arial" w:cs="Arial"/>
                <w:lang w:eastAsia="sr-Latn-RS"/>
              </w:rPr>
              <w:t>produktovoda</w:t>
            </w:r>
            <w:proofErr w:type="spellEnd"/>
            <w:r w:rsidRPr="00127952">
              <w:rPr>
                <w:rFonts w:ascii="Arial" w:eastAsia="Times New Roman" w:hAnsi="Arial" w:cs="Arial"/>
                <w:lang w:eastAsia="sr-Latn-RS"/>
              </w:rPr>
              <w:t>;</w:t>
            </w:r>
            <w:r w:rsidRPr="00127952">
              <w:rPr>
                <w:rFonts w:ascii="Arial" w:eastAsia="Times New Roman" w:hAnsi="Arial" w:cs="Arial"/>
                <w:lang w:eastAsia="sr-Latn-RS"/>
              </w:rPr>
              <w:br/>
              <w:t xml:space="preserve">- Konkurencija u sektoru u cilju postizanja najpovoljnijih cena za korisnike.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Trenutno stanje:</w:t>
            </w:r>
            <w:r w:rsidRPr="00127952">
              <w:rPr>
                <w:rFonts w:ascii="Arial" w:eastAsia="Times New Roman" w:hAnsi="Arial" w:cs="Arial"/>
                <w:lang w:eastAsia="sr-Latn-RS"/>
              </w:rPr>
              <w:br/>
              <w:t>- Visoka uvozna zavisnost;</w:t>
            </w:r>
            <w:r w:rsidRPr="00127952">
              <w:rPr>
                <w:rFonts w:ascii="Arial" w:eastAsia="Times New Roman" w:hAnsi="Arial" w:cs="Arial"/>
                <w:lang w:eastAsia="sr-Latn-RS"/>
              </w:rPr>
              <w:br/>
              <w:t>- Dominantni uvoz iz jednog pravca;</w:t>
            </w:r>
            <w:r w:rsidRPr="00127952">
              <w:rPr>
                <w:rFonts w:ascii="Arial" w:eastAsia="Times New Roman" w:hAnsi="Arial" w:cs="Arial"/>
                <w:lang w:eastAsia="sr-Latn-RS"/>
              </w:rPr>
              <w:br/>
              <w:t xml:space="preserve">- Naftna industrija Srbije je akcionarsko društvo u većinskom vlasništvu inostranog partnera.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after="0" w:line="240" w:lineRule="auto"/>
              <w:rPr>
                <w:rFonts w:ascii="Arial" w:eastAsia="Times New Roman" w:hAnsi="Arial" w:cs="Arial"/>
                <w:lang w:eastAsia="sr-Latn-RS"/>
              </w:rPr>
            </w:pPr>
          </w:p>
        </w:tc>
      </w:tr>
    </w:tbl>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Prioritetne aktivnosti: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 Rekonstrukcija postojećih i izgradnja novih skladišnih kapaciteta;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lastRenderedPageBreak/>
        <w:t xml:space="preserve">- Povećanje </w:t>
      </w:r>
      <w:proofErr w:type="spellStart"/>
      <w:r w:rsidRPr="00127952">
        <w:rPr>
          <w:rFonts w:ascii="Arial" w:eastAsia="Times New Roman" w:hAnsi="Arial" w:cs="Arial"/>
          <w:lang w:eastAsia="sr-Latn-RS"/>
        </w:rPr>
        <w:t>rafinerijske</w:t>
      </w:r>
      <w:proofErr w:type="spellEnd"/>
      <w:r w:rsidRPr="00127952">
        <w:rPr>
          <w:rFonts w:ascii="Arial" w:eastAsia="Times New Roman" w:hAnsi="Arial" w:cs="Arial"/>
          <w:lang w:eastAsia="sr-Latn-RS"/>
        </w:rPr>
        <w:t xml:space="preserve"> dubine prerade.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Prema svim razmotrenim scenarijima energetskog razvoja do 2030. godine očekuje se povećanje potrošnje derivata nafte, ali u meri da kapacitet rafinerije nafte u Pančevu od 4,7 miliona t godišnje bilansno može da zadovolji potrebe, čak i ukoliko ne dođe do predviđene proizvodnje </w:t>
      </w:r>
      <w:proofErr w:type="spellStart"/>
      <w:r w:rsidRPr="00127952">
        <w:rPr>
          <w:rFonts w:ascii="Arial" w:eastAsia="Times New Roman" w:hAnsi="Arial" w:cs="Arial"/>
          <w:lang w:eastAsia="sr-Latn-RS"/>
        </w:rPr>
        <w:t>biogoriva</w:t>
      </w:r>
      <w:proofErr w:type="spellEnd"/>
      <w:r w:rsidRPr="00127952">
        <w:rPr>
          <w:rFonts w:ascii="Arial" w:eastAsia="Times New Roman" w:hAnsi="Arial" w:cs="Arial"/>
          <w:lang w:eastAsia="sr-Latn-RS"/>
        </w:rPr>
        <w:t xml:space="preserve"> (Dijagram 5.9.). </w:t>
      </w:r>
    </w:p>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4648200" cy="3171825"/>
            <wp:effectExtent l="0" t="0" r="0" b="9525"/>
            <wp:docPr id="3" name="Picture 3" descr="C:\Program Files (x86)\ParagrafLex\browser\Files\Old\t\t2015_12\t12_0108_s004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 (x86)\ParagrafLex\browser\Files\Old\t\t2015_12\t12_0108_s004_000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48200" cy="3171825"/>
                    </a:xfrm>
                    <a:prstGeom prst="rect">
                      <a:avLst/>
                    </a:prstGeom>
                    <a:noFill/>
                    <a:ln>
                      <a:noFill/>
                    </a:ln>
                  </pic:spPr>
                </pic:pic>
              </a:graphicData>
            </a:graphic>
          </wp:inline>
        </w:drawing>
      </w:r>
    </w:p>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Dijagram 5.9. Projekcija potrošnje tečnih goriva (Referentni scenario)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Nakon privatizacije Naftne industrije Srbije (NIS), ruska kompanija </w:t>
      </w:r>
      <w:proofErr w:type="spellStart"/>
      <w:r w:rsidRPr="00127952">
        <w:rPr>
          <w:rFonts w:ascii="Arial" w:eastAsia="Times New Roman" w:hAnsi="Arial" w:cs="Arial"/>
          <w:lang w:eastAsia="sr-Latn-RS"/>
        </w:rPr>
        <w:t>Gaspromnjeft</w:t>
      </w:r>
      <w:proofErr w:type="spellEnd"/>
      <w:r w:rsidRPr="00127952">
        <w:rPr>
          <w:rFonts w:ascii="Arial" w:eastAsia="Times New Roman" w:hAnsi="Arial" w:cs="Arial"/>
          <w:lang w:eastAsia="sr-Latn-RS"/>
        </w:rPr>
        <w:t xml:space="preserve"> je postala njen većinski vlasnik, tako da u potpunosti kontroliše </w:t>
      </w:r>
      <w:proofErr w:type="spellStart"/>
      <w:r w:rsidRPr="00127952">
        <w:rPr>
          <w:rFonts w:ascii="Arial" w:eastAsia="Times New Roman" w:hAnsi="Arial" w:cs="Arial"/>
          <w:lang w:eastAsia="sr-Latn-RS"/>
        </w:rPr>
        <w:t>podsektore</w:t>
      </w:r>
      <w:proofErr w:type="spellEnd"/>
      <w:r w:rsidRPr="00127952">
        <w:rPr>
          <w:rFonts w:ascii="Arial" w:eastAsia="Times New Roman" w:hAnsi="Arial" w:cs="Arial"/>
          <w:lang w:eastAsia="sr-Latn-RS"/>
        </w:rPr>
        <w:t xml:space="preserve"> istraživanja i proizvodnje nafte i prirodnog gasa i prerade nafte, a dobrim delom i promet derivata (sa oko 68% učešća u veleprodaji, a 35% udela u maloprodaji derivata). Zato je neophodno podsticati proširivanje broja učesnika i tržišnu konkurenciju u ovom sektoru.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Tržište nafte i derivata nafte u Republici Srbiji je slobodno, a regulacija cena se odnosi samo na transport naftovodima i predviđenim </w:t>
      </w:r>
      <w:proofErr w:type="spellStart"/>
      <w:r w:rsidRPr="00127952">
        <w:rPr>
          <w:rFonts w:ascii="Arial" w:eastAsia="Times New Roman" w:hAnsi="Arial" w:cs="Arial"/>
          <w:lang w:eastAsia="sr-Latn-RS"/>
        </w:rPr>
        <w:t>produktovodima</w:t>
      </w:r>
      <w:proofErr w:type="spellEnd"/>
      <w:r w:rsidRPr="00127952">
        <w:rPr>
          <w:rFonts w:ascii="Arial" w:eastAsia="Times New Roman" w:hAnsi="Arial" w:cs="Arial"/>
          <w:lang w:eastAsia="sr-Latn-RS"/>
        </w:rPr>
        <w:t xml:space="preserve"> koji predstavljaju prirodni monopol. Tržište nafte u Republici Srbiji će i u narednom periodu, pre svega biti determinisano kretanjem cene ovog energenta na svetskom tržištu, koja iako teško predvidiva, ima dugoročno rastući trend.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Republika Srbija je u naftnom sektoru energetski visoko uvozno zavisna zemlja sa relativno niskim učešćem sopstvene proizvodnje nafte u ukupnoj potražnji i dominantnim uvozom iz jednog pravca snabdevanja. Cene derivata nafte su zbog toga direktno uslovljene promenama cene nafte tipa </w:t>
      </w:r>
      <w:proofErr w:type="spellStart"/>
      <w:r w:rsidRPr="00127952">
        <w:rPr>
          <w:rFonts w:ascii="Arial" w:eastAsia="Times New Roman" w:hAnsi="Arial" w:cs="Arial"/>
          <w:lang w:eastAsia="sr-Latn-RS"/>
        </w:rPr>
        <w:t>Ural</w:t>
      </w:r>
      <w:proofErr w:type="spellEnd"/>
      <w:r w:rsidRPr="00127952">
        <w:rPr>
          <w:rFonts w:ascii="Arial" w:eastAsia="Times New Roman" w:hAnsi="Arial" w:cs="Arial"/>
          <w:lang w:eastAsia="sr-Latn-RS"/>
        </w:rPr>
        <w:t xml:space="preserve"> i potrebno je razmotriti mogućnosti obezbeđenja novih pravaca snabdevanja sirovom naftom.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U narednom periodu, glavne aktivnosti u </w:t>
      </w:r>
      <w:proofErr w:type="spellStart"/>
      <w:r w:rsidRPr="00127952">
        <w:rPr>
          <w:rFonts w:ascii="Arial" w:eastAsia="Times New Roman" w:hAnsi="Arial" w:cs="Arial"/>
          <w:lang w:eastAsia="sr-Latn-RS"/>
        </w:rPr>
        <w:t>podsektoru</w:t>
      </w:r>
      <w:proofErr w:type="spellEnd"/>
      <w:r w:rsidRPr="00127952">
        <w:rPr>
          <w:rFonts w:ascii="Arial" w:eastAsia="Times New Roman" w:hAnsi="Arial" w:cs="Arial"/>
          <w:lang w:eastAsia="sr-Latn-RS"/>
        </w:rPr>
        <w:t xml:space="preserve"> istraživanja i proizvodnja nafte će biti usmerene na ublažavanje smanjenja proizvodnje sirove nafte. Po zaustavljanju pada 2006. i 2007. godine, proizvodnja u zemlji je počela da raste i svoj maksimum dostigla 2012. godine, pre svega zahvaljujući dodatnim intervencijama na bušotinama. Planirano je da se pad proizvodnje nadomesti otkrićima iz novih ležišta. U tom smislu je započeta realizacija novih projekata istraživanja, a rekonstrukcija i modernizacija proizvodnih sistema će povećati </w:t>
      </w:r>
      <w:r w:rsidRPr="00127952">
        <w:rPr>
          <w:rFonts w:ascii="Arial" w:eastAsia="Times New Roman" w:hAnsi="Arial" w:cs="Arial"/>
          <w:lang w:eastAsia="sr-Latn-RS"/>
        </w:rPr>
        <w:lastRenderedPageBreak/>
        <w:t xml:space="preserve">njihovu energetsku efikasnost. Cilj je da minimalno polovina količina za preradu potiče iz proizvodnje u zemlji i koncesione proizvodnje. Činjenica je da ukoliko ne dođe do otkrića novih ležišta nafte i prirodnog gasa, u periodu do 2030. godine moglo bi da dođe do postepenog smanjenja i eventualno, prestanka proizvodnje ovih energenata u zemlji.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Jedna od mogućnosti za smanjenje uvozne zavisnosti je, pored proizvodnje </w:t>
      </w:r>
      <w:proofErr w:type="spellStart"/>
      <w:r w:rsidRPr="00127952">
        <w:rPr>
          <w:rFonts w:ascii="Arial" w:eastAsia="Times New Roman" w:hAnsi="Arial" w:cs="Arial"/>
          <w:lang w:eastAsia="sr-Latn-RS"/>
        </w:rPr>
        <w:t>biogoriva</w:t>
      </w:r>
      <w:proofErr w:type="spellEnd"/>
      <w:r w:rsidRPr="00127952">
        <w:rPr>
          <w:rFonts w:ascii="Arial" w:eastAsia="Times New Roman" w:hAnsi="Arial" w:cs="Arial"/>
          <w:lang w:eastAsia="sr-Latn-RS"/>
        </w:rPr>
        <w:t xml:space="preserve">, i korišćenje </w:t>
      </w:r>
      <w:proofErr w:type="spellStart"/>
      <w:r w:rsidRPr="00127952">
        <w:rPr>
          <w:rFonts w:ascii="Arial" w:eastAsia="Times New Roman" w:hAnsi="Arial" w:cs="Arial"/>
          <w:lang w:eastAsia="sr-Latn-RS"/>
        </w:rPr>
        <w:t>uljnih</w:t>
      </w:r>
      <w:proofErr w:type="spellEnd"/>
      <w:r w:rsidRPr="00127952">
        <w:rPr>
          <w:rFonts w:ascii="Arial" w:eastAsia="Times New Roman" w:hAnsi="Arial" w:cs="Arial"/>
          <w:lang w:eastAsia="sr-Latn-RS"/>
        </w:rPr>
        <w:t xml:space="preserve"> škriljaca za proizvodnju nafte. Za potpuno sagledavanje ovog potencijala, primarno je potrebno preduzeti sve potrebne aktivnosti za potpuno sagledavanje geoloških, rudarskih, prerađivačkih i ekonomskih aspekata njihove eksploatacije i prerade, sa posebno pažljivom analizom ekoloških efekata.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Modernizacija rafinerija u Pančevu i Novom Sadu tako da se obezbedi da sva goriva u zemlji do 2015. godine zadovoljavaju relevantne EU standarde je strateški prioritet. U Rafineriji nafte Pančevo potrebno je povećanje dubine prerade, a u obe rafinerije neophodno je realizovati projekte vezane za povećanje energetske efikasnosti i zaštitu životne sredine. Za postizanje pune ekonomičnosti prerade rafinerije Pančevo neophodno je intenziviranje saradnje sa HIP </w:t>
      </w:r>
      <w:proofErr w:type="spellStart"/>
      <w:r w:rsidRPr="00127952">
        <w:rPr>
          <w:rFonts w:ascii="Arial" w:eastAsia="Times New Roman" w:hAnsi="Arial" w:cs="Arial"/>
          <w:lang w:eastAsia="sr-Latn-RS"/>
        </w:rPr>
        <w:t>Petrohemijom</w:t>
      </w:r>
      <w:proofErr w:type="spellEnd"/>
      <w:r w:rsidRPr="00127952">
        <w:rPr>
          <w:rFonts w:ascii="Arial" w:eastAsia="Times New Roman" w:hAnsi="Arial" w:cs="Arial"/>
          <w:lang w:eastAsia="sr-Latn-RS"/>
        </w:rPr>
        <w:t xml:space="preserve">, uz dodatna investiciona ulaganja.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Potreban i očekivan razvoj naftnog sektora podrazumeva obezbeđivanje redovnog snabdevanja i povećanje sigurnosti snabdevanja naftom i naftnim derivatima u skladu sa prognoziranim trendom daljeg rasta potrošnje ovih energenata. Za sada u Republici Srbiji, pored robnih rezervi postoje samo komercijalne rezerve kompanija. Uslov postojanja obaveznih rezervi nafte i naftnih derivata (prema Direktivi 2009/119/EZ), koje treba da budu odvojene od operativnih, i u visini od 90 dana neto uvoza ili 61 dan unutrašnje potrošnje (prema većoj vrednosti), skladišni kapaciteti u Republici Srbiji ne ispunjavaju.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Obavezne rezerve (u vidu sirove nafte, derivata ili kao ugovori o pravu kupovine određenih količina nafte i derivata nafte) će se formirati u periodu 2013-2022. godine. Ukupne količine obaveznih rezervi 2022. godine trebalo bi da budu oko 700 hiljada m</w:t>
      </w:r>
      <w:r w:rsidRPr="00127952">
        <w:rPr>
          <w:rFonts w:ascii="Arial" w:eastAsia="Times New Roman" w:hAnsi="Arial" w:cs="Arial"/>
          <w:sz w:val="15"/>
          <w:szCs w:val="15"/>
          <w:vertAlign w:val="subscript"/>
          <w:lang w:eastAsia="sr-Latn-RS"/>
        </w:rPr>
        <w:t>3</w:t>
      </w:r>
      <w:r w:rsidRPr="00127952">
        <w:rPr>
          <w:rFonts w:ascii="Arial" w:eastAsia="Times New Roman" w:hAnsi="Arial" w:cs="Arial"/>
          <w:lang w:eastAsia="sr-Latn-RS"/>
        </w:rPr>
        <w:t xml:space="preserve">. Potrebno je formirati i vojne rezerve nafte i derivata nafte.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Razvoj u oblasti transporta nafte i naftnih derivata u budućem periodu prvenstveno podrazumeva aktivnost na strateško-razvojnom projektu izgradnje sistema </w:t>
      </w:r>
      <w:proofErr w:type="spellStart"/>
      <w:r w:rsidRPr="00127952">
        <w:rPr>
          <w:rFonts w:ascii="Arial" w:eastAsia="Times New Roman" w:hAnsi="Arial" w:cs="Arial"/>
          <w:lang w:eastAsia="sr-Latn-RS"/>
        </w:rPr>
        <w:t>produktovoda</w:t>
      </w:r>
      <w:proofErr w:type="spellEnd"/>
      <w:r w:rsidRPr="00127952">
        <w:rPr>
          <w:rFonts w:ascii="Arial" w:eastAsia="Times New Roman" w:hAnsi="Arial" w:cs="Arial"/>
          <w:lang w:eastAsia="sr-Latn-RS"/>
        </w:rPr>
        <w:t xml:space="preserve"> kroz Republiku Srbiju. To će omogućiti značajno smanjenje gubitaka motornih goriva (sa 0,15 do 0,2% na 0,02%) u odnosu na sadašnji način transporta motornih goriva od rafinerija do distributivnih centara (auto-cisternama, vagon cisternama i </w:t>
      </w:r>
      <w:proofErr w:type="spellStart"/>
      <w:r w:rsidRPr="00127952">
        <w:rPr>
          <w:rFonts w:ascii="Arial" w:eastAsia="Times New Roman" w:hAnsi="Arial" w:cs="Arial"/>
          <w:lang w:eastAsia="sr-Latn-RS"/>
        </w:rPr>
        <w:t>baržama</w:t>
      </w:r>
      <w:proofErr w:type="spellEnd"/>
      <w:r w:rsidRPr="00127952">
        <w:rPr>
          <w:rFonts w:ascii="Arial" w:eastAsia="Times New Roman" w:hAnsi="Arial" w:cs="Arial"/>
          <w:lang w:eastAsia="sr-Latn-RS"/>
        </w:rPr>
        <w:t xml:space="preserv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Pored ovog projekta, potrebno je razmotriti i rehabilitaciju </w:t>
      </w:r>
      <w:proofErr w:type="spellStart"/>
      <w:r w:rsidRPr="00127952">
        <w:rPr>
          <w:rFonts w:ascii="Arial" w:eastAsia="Times New Roman" w:hAnsi="Arial" w:cs="Arial"/>
          <w:lang w:eastAsia="sr-Latn-RS"/>
        </w:rPr>
        <w:t>produktovoda</w:t>
      </w:r>
      <w:proofErr w:type="spellEnd"/>
      <w:r w:rsidRPr="00127952">
        <w:rPr>
          <w:rFonts w:ascii="Arial" w:eastAsia="Times New Roman" w:hAnsi="Arial" w:cs="Arial"/>
          <w:lang w:eastAsia="sr-Latn-RS"/>
        </w:rPr>
        <w:t xml:space="preserve"> Pančevo-</w:t>
      </w:r>
      <w:proofErr w:type="spellStart"/>
      <w:r w:rsidRPr="00127952">
        <w:rPr>
          <w:rFonts w:ascii="Arial" w:eastAsia="Times New Roman" w:hAnsi="Arial" w:cs="Arial"/>
          <w:lang w:eastAsia="sr-Latn-RS"/>
        </w:rPr>
        <w:t>Temišvar</w:t>
      </w:r>
      <w:proofErr w:type="spellEnd"/>
      <w:r w:rsidRPr="00127952">
        <w:rPr>
          <w:rFonts w:ascii="Arial" w:eastAsia="Times New Roman" w:hAnsi="Arial" w:cs="Arial"/>
          <w:lang w:eastAsia="sr-Latn-RS"/>
        </w:rPr>
        <w:t xml:space="preserve">, a u slučaju uspeha NIS istraživanja u Rumuniji moguća je i izgradnja naftovoda kojim bi se proizvedena nafta transportovala do rafinerije u Pančevu. Ideja izgradnje </w:t>
      </w:r>
      <w:proofErr w:type="spellStart"/>
      <w:r w:rsidRPr="00127952">
        <w:rPr>
          <w:rFonts w:ascii="Arial" w:eastAsia="Times New Roman" w:hAnsi="Arial" w:cs="Arial"/>
          <w:lang w:eastAsia="sr-Latn-RS"/>
        </w:rPr>
        <w:t>panevropskog</w:t>
      </w:r>
      <w:proofErr w:type="spellEnd"/>
      <w:r w:rsidRPr="00127952">
        <w:rPr>
          <w:rFonts w:ascii="Arial" w:eastAsia="Times New Roman" w:hAnsi="Arial" w:cs="Arial"/>
          <w:lang w:eastAsia="sr-Latn-RS"/>
        </w:rPr>
        <w:t xml:space="preserve"> naftovoda u sadašnjim okolnostima nije realna, ali je ne treba u potpunosti odbaciti zbog ekonomskog, ekološkog i strateškog značaja transporta </w:t>
      </w:r>
      <w:proofErr w:type="spellStart"/>
      <w:r w:rsidRPr="00127952">
        <w:rPr>
          <w:rFonts w:ascii="Arial" w:eastAsia="Times New Roman" w:hAnsi="Arial" w:cs="Arial"/>
          <w:lang w:eastAsia="sr-Latn-RS"/>
        </w:rPr>
        <w:t>kaspijske</w:t>
      </w:r>
      <w:proofErr w:type="spellEnd"/>
      <w:r w:rsidRPr="00127952">
        <w:rPr>
          <w:rFonts w:ascii="Arial" w:eastAsia="Times New Roman" w:hAnsi="Arial" w:cs="Arial"/>
          <w:lang w:eastAsia="sr-Latn-RS"/>
        </w:rPr>
        <w:t xml:space="preserve"> i ruske nafte na područje zemalja jugoistočne i centralne Evrope.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Dalji razvoj naftnog sektora Republike Srbije će u velikoj meri zavisiti od aktivnosti inostranog, većinskog vlasnika NIS, ali i aktivnosti drugih učesnika na naftnom tržištu (Javno preduzeće "</w:t>
      </w:r>
      <w:proofErr w:type="spellStart"/>
      <w:r w:rsidRPr="00127952">
        <w:rPr>
          <w:rFonts w:ascii="Arial" w:eastAsia="Times New Roman" w:hAnsi="Arial" w:cs="Arial"/>
          <w:lang w:eastAsia="sr-Latn-RS"/>
        </w:rPr>
        <w:t>Transnafta</w:t>
      </w:r>
      <w:proofErr w:type="spellEnd"/>
      <w:r w:rsidRPr="00127952">
        <w:rPr>
          <w:rFonts w:ascii="Arial" w:eastAsia="Times New Roman" w:hAnsi="Arial" w:cs="Arial"/>
          <w:lang w:eastAsia="sr-Latn-RS"/>
        </w:rPr>
        <w:t xml:space="preserve">", </w:t>
      </w:r>
      <w:proofErr w:type="spellStart"/>
      <w:r w:rsidRPr="00127952">
        <w:rPr>
          <w:rFonts w:ascii="Arial" w:eastAsia="Times New Roman" w:hAnsi="Arial" w:cs="Arial"/>
          <w:lang w:eastAsia="sr-Latn-RS"/>
        </w:rPr>
        <w:t>Lukoil</w:t>
      </w:r>
      <w:proofErr w:type="spellEnd"/>
      <w:r w:rsidRPr="00127952">
        <w:rPr>
          <w:rFonts w:ascii="Arial" w:eastAsia="Times New Roman" w:hAnsi="Arial" w:cs="Arial"/>
          <w:lang w:eastAsia="sr-Latn-RS"/>
        </w:rPr>
        <w:t xml:space="preserve"> Srbija, MOL, OMV, itd.). U Tabeli 5.4. prikazana je procena finansijskih sredstava potrebnih za dostizanje </w:t>
      </w:r>
      <w:proofErr w:type="spellStart"/>
      <w:r w:rsidRPr="00127952">
        <w:rPr>
          <w:rFonts w:ascii="Arial" w:eastAsia="Times New Roman" w:hAnsi="Arial" w:cs="Arial"/>
          <w:lang w:eastAsia="sr-Latn-RS"/>
        </w:rPr>
        <w:t>podsektorskih</w:t>
      </w:r>
      <w:proofErr w:type="spellEnd"/>
      <w:r w:rsidRPr="00127952">
        <w:rPr>
          <w:rFonts w:ascii="Arial" w:eastAsia="Times New Roman" w:hAnsi="Arial" w:cs="Arial"/>
          <w:lang w:eastAsia="sr-Latn-RS"/>
        </w:rPr>
        <w:t xml:space="preserve"> ciljeva i njihovu realizaciju do 2025. godine.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Tabela 5.4. Procena investicija u sektoru nafte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998"/>
        <w:gridCol w:w="4899"/>
        <w:gridCol w:w="1235"/>
      </w:tblGrid>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proofErr w:type="spellStart"/>
            <w:r w:rsidRPr="00127952">
              <w:rPr>
                <w:rFonts w:ascii="Arial" w:eastAsia="Times New Roman" w:hAnsi="Arial" w:cs="Arial"/>
                <w:lang w:eastAsia="sr-Latn-RS"/>
              </w:rPr>
              <w:t>Podoblast</w:t>
            </w:r>
            <w:proofErr w:type="spellEnd"/>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Aktivnosti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Investicija</w:t>
            </w:r>
            <w:r w:rsidRPr="00127952">
              <w:rPr>
                <w:rFonts w:ascii="Arial" w:eastAsia="Times New Roman" w:hAnsi="Arial" w:cs="Arial"/>
                <w:lang w:eastAsia="sr-Latn-RS"/>
              </w:rPr>
              <w:br/>
              <w:t xml:space="preserve">(miliona </w:t>
            </w:r>
            <w:r w:rsidRPr="00127952">
              <w:rPr>
                <w:rFonts w:ascii="Arial" w:eastAsia="Times New Roman" w:hAnsi="Arial" w:cs="Arial"/>
                <w:lang w:eastAsia="sr-Latn-RS"/>
              </w:rPr>
              <w:lastRenderedPageBreak/>
              <w:t xml:space="preserve">EUR)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lastRenderedPageBreak/>
              <w:t xml:space="preserve">Istraživanje i proizvodnje nafte i prirodnog gasa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Istraživanja u zemlji u cilju pronalaska novih ležišta</w:t>
            </w:r>
            <w:r w:rsidRPr="00127952">
              <w:rPr>
                <w:rFonts w:ascii="Arial" w:eastAsia="Times New Roman" w:hAnsi="Arial" w:cs="Arial"/>
                <w:lang w:eastAsia="sr-Latn-RS"/>
              </w:rPr>
              <w:br/>
              <w:t xml:space="preserve">Primena novih tehnologija i metoda eksploatacije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429*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proofErr w:type="spellStart"/>
            <w:r w:rsidRPr="00127952">
              <w:rPr>
                <w:rFonts w:ascii="Arial" w:eastAsia="Times New Roman" w:hAnsi="Arial" w:cs="Arial"/>
                <w:lang w:eastAsia="sr-Latn-RS"/>
              </w:rPr>
              <w:t>Rafinerijska</w:t>
            </w:r>
            <w:proofErr w:type="spellEnd"/>
            <w:r w:rsidRPr="00127952">
              <w:rPr>
                <w:rFonts w:ascii="Arial" w:eastAsia="Times New Roman" w:hAnsi="Arial" w:cs="Arial"/>
                <w:lang w:eastAsia="sr-Latn-RS"/>
              </w:rPr>
              <w:t xml:space="preserve"> prerada nafte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Povećanje dubine prerade i dalja modernizacija rafinerija u Pančevu i Novom Sadu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750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Promet derivata nafte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Modernizacija benzinskih stanica i izgradnja novih*</w:t>
            </w:r>
            <w:r w:rsidRPr="00127952">
              <w:rPr>
                <w:rFonts w:ascii="Arial" w:eastAsia="Times New Roman" w:hAnsi="Arial" w:cs="Arial"/>
                <w:lang w:eastAsia="sr-Latn-RS"/>
              </w:rPr>
              <w:br/>
              <w:t xml:space="preserve">Izgradnja novih rezervoarskih kapaciteta </w:t>
            </w:r>
            <w:r w:rsidRPr="00127952">
              <w:rPr>
                <w:rFonts w:ascii="Arial" w:eastAsia="Times New Roman" w:hAnsi="Arial" w:cs="Arial"/>
                <w:lang w:eastAsia="sr-Latn-RS"/>
              </w:rPr>
              <w:br/>
              <w:t xml:space="preserve">Modernizacija </w:t>
            </w:r>
            <w:proofErr w:type="spellStart"/>
            <w:r w:rsidRPr="00127952">
              <w:rPr>
                <w:rFonts w:ascii="Arial" w:eastAsia="Times New Roman" w:hAnsi="Arial" w:cs="Arial"/>
                <w:lang w:eastAsia="sr-Latn-RS"/>
              </w:rPr>
              <w:t>punilišta</w:t>
            </w:r>
            <w:proofErr w:type="spellEnd"/>
            <w:r w:rsidRPr="00127952">
              <w:rPr>
                <w:rFonts w:ascii="Arial" w:eastAsia="Times New Roman" w:hAnsi="Arial" w:cs="Arial"/>
                <w:lang w:eastAsia="sr-Latn-RS"/>
              </w:rPr>
              <w:t>*</w:t>
            </w:r>
            <w:r w:rsidRPr="00127952">
              <w:rPr>
                <w:rFonts w:ascii="Arial" w:eastAsia="Times New Roman" w:hAnsi="Arial" w:cs="Arial"/>
                <w:lang w:eastAsia="sr-Latn-RS"/>
              </w:rPr>
              <w:br/>
              <w:t xml:space="preserve">Nabavka savremenih transportnih sredstava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160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Transport nafte i derivata nafte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Projekat izgradnje sistema </w:t>
            </w:r>
            <w:proofErr w:type="spellStart"/>
            <w:r w:rsidRPr="00127952">
              <w:rPr>
                <w:rFonts w:ascii="Arial" w:eastAsia="Times New Roman" w:hAnsi="Arial" w:cs="Arial"/>
                <w:lang w:eastAsia="sr-Latn-RS"/>
              </w:rPr>
              <w:t>produktovoda</w:t>
            </w:r>
            <w:proofErr w:type="spellEnd"/>
            <w:r w:rsidRPr="00127952">
              <w:rPr>
                <w:rFonts w:ascii="Arial" w:eastAsia="Times New Roman" w:hAnsi="Arial" w:cs="Arial"/>
                <w:lang w:eastAsia="sr-Latn-RS"/>
              </w:rPr>
              <w:t xml:space="preserve"> kroz Republiku Srbiju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170 </w:t>
            </w:r>
          </w:p>
        </w:tc>
      </w:tr>
    </w:tbl>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 do 2020. godine </w:t>
      </w:r>
    </w:p>
    <w:p w:rsidR="00127952" w:rsidRPr="00127952" w:rsidRDefault="00127952" w:rsidP="00127952">
      <w:pPr>
        <w:spacing w:before="240" w:after="240" w:line="240" w:lineRule="auto"/>
        <w:jc w:val="center"/>
        <w:rPr>
          <w:rFonts w:ascii="Arial" w:eastAsia="Times New Roman" w:hAnsi="Arial" w:cs="Arial"/>
          <w:b/>
          <w:bCs/>
          <w:sz w:val="24"/>
          <w:szCs w:val="24"/>
          <w:lang w:eastAsia="sr-Latn-RS"/>
        </w:rPr>
      </w:pPr>
      <w:bookmarkStart w:id="23" w:name="str_23"/>
      <w:bookmarkEnd w:id="23"/>
      <w:r w:rsidRPr="00127952">
        <w:rPr>
          <w:rFonts w:ascii="Arial" w:eastAsia="Times New Roman" w:hAnsi="Arial" w:cs="Arial"/>
          <w:b/>
          <w:bCs/>
          <w:sz w:val="24"/>
          <w:szCs w:val="24"/>
          <w:lang w:eastAsia="sr-Latn-RS"/>
        </w:rPr>
        <w:t xml:space="preserve">5.6. Prirodni gas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829"/>
        <w:gridCol w:w="5303"/>
      </w:tblGrid>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Strateški ciljevi:</w:t>
            </w:r>
            <w:r w:rsidRPr="00127952">
              <w:rPr>
                <w:rFonts w:ascii="Arial" w:eastAsia="Times New Roman" w:hAnsi="Arial" w:cs="Arial"/>
                <w:lang w:eastAsia="sr-Latn-RS"/>
              </w:rPr>
              <w:br/>
              <w:t>- Obezbeđenje sigurnog snabdevanja domaćeg tržišta prirodnim gasom;</w:t>
            </w:r>
            <w:r w:rsidRPr="00127952">
              <w:rPr>
                <w:rFonts w:ascii="Arial" w:eastAsia="Times New Roman" w:hAnsi="Arial" w:cs="Arial"/>
                <w:lang w:eastAsia="sr-Latn-RS"/>
              </w:rPr>
              <w:br/>
              <w:t>- Uspostavljanje domaćeg i regionalnog tržišta prirodnog gasa;</w:t>
            </w:r>
            <w:r w:rsidRPr="00127952">
              <w:rPr>
                <w:rFonts w:ascii="Arial" w:eastAsia="Times New Roman" w:hAnsi="Arial" w:cs="Arial"/>
                <w:lang w:eastAsia="sr-Latn-RS"/>
              </w:rPr>
              <w:br/>
              <w:t xml:space="preserve">- Diversifikacija izvora i pravaca snabdevanja prirodnim gasom. </w:t>
            </w:r>
          </w:p>
        </w:tc>
        <w:tc>
          <w:tcPr>
            <w:tcW w:w="0" w:type="auto"/>
            <w:vMerge w:val="restart"/>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Strateški pravci delovanja:</w:t>
            </w:r>
            <w:r w:rsidRPr="00127952">
              <w:rPr>
                <w:rFonts w:ascii="Arial" w:eastAsia="Times New Roman" w:hAnsi="Arial" w:cs="Arial"/>
                <w:lang w:eastAsia="sr-Latn-RS"/>
              </w:rPr>
              <w:br/>
              <w:t>- Istraživanja u zemlji u cilju pronalaska novih ležišta prirodnog gasa (uključujući i nekonvencionalni gas);</w:t>
            </w:r>
            <w:r w:rsidRPr="00127952">
              <w:rPr>
                <w:rFonts w:ascii="Arial" w:eastAsia="Times New Roman" w:hAnsi="Arial" w:cs="Arial"/>
                <w:lang w:eastAsia="sr-Latn-RS"/>
              </w:rPr>
              <w:br/>
              <w:t>- Korišćenje prirodnog gasa kao zamene za potrošnju električne energije za toplotne potrebe;</w:t>
            </w:r>
            <w:r w:rsidRPr="00127952">
              <w:rPr>
                <w:rFonts w:ascii="Arial" w:eastAsia="Times New Roman" w:hAnsi="Arial" w:cs="Arial"/>
                <w:lang w:eastAsia="sr-Latn-RS"/>
              </w:rPr>
              <w:br/>
              <w:t>- Korišćenje za kombinovanu proizvodnju električne energije i toplote u industriji i većim gradovima;</w:t>
            </w:r>
            <w:r w:rsidRPr="00127952">
              <w:rPr>
                <w:rFonts w:ascii="Arial" w:eastAsia="Times New Roman" w:hAnsi="Arial" w:cs="Arial"/>
                <w:lang w:eastAsia="sr-Latn-RS"/>
              </w:rPr>
              <w:br/>
              <w:t>- Učešće u međunarodnim projektima transporta prirodnog gasa;</w:t>
            </w:r>
            <w:r w:rsidRPr="00127952">
              <w:rPr>
                <w:rFonts w:ascii="Arial" w:eastAsia="Times New Roman" w:hAnsi="Arial" w:cs="Arial"/>
                <w:lang w:eastAsia="sr-Latn-RS"/>
              </w:rPr>
              <w:br/>
              <w:t xml:space="preserve">- Regionalno povezivanje.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Trenutno stanje: </w:t>
            </w:r>
            <w:r w:rsidRPr="00127952">
              <w:rPr>
                <w:rFonts w:ascii="Arial" w:eastAsia="Times New Roman" w:hAnsi="Arial" w:cs="Arial"/>
                <w:lang w:eastAsia="sr-Latn-RS"/>
              </w:rPr>
              <w:br/>
              <w:t>- Jedan pravac snabdevanja iz uvoza;</w:t>
            </w:r>
            <w:r w:rsidRPr="00127952">
              <w:rPr>
                <w:rFonts w:ascii="Arial" w:eastAsia="Times New Roman" w:hAnsi="Arial" w:cs="Arial"/>
                <w:lang w:eastAsia="sr-Latn-RS"/>
              </w:rPr>
              <w:br/>
              <w:t>- Skladište gasa zadovoljava trenutni nivo potrošnje;</w:t>
            </w:r>
            <w:r w:rsidRPr="00127952">
              <w:rPr>
                <w:rFonts w:ascii="Arial" w:eastAsia="Times New Roman" w:hAnsi="Arial" w:cs="Arial"/>
                <w:lang w:eastAsia="sr-Latn-RS"/>
              </w:rPr>
              <w:br/>
              <w:t xml:space="preserve">- Velika dugovanja kupaca za isporučeni prirodni gas.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after="0" w:line="240" w:lineRule="auto"/>
              <w:rPr>
                <w:rFonts w:ascii="Arial" w:eastAsia="Times New Roman" w:hAnsi="Arial" w:cs="Arial"/>
                <w:lang w:eastAsia="sr-Latn-RS"/>
              </w:rPr>
            </w:pPr>
          </w:p>
        </w:tc>
      </w:tr>
    </w:tbl>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Prioritetne aktivnosti: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 Novi pravac snabdevanja prirodnog gasa;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 Uspostavljanje najmanje dve regionalne </w:t>
      </w:r>
      <w:proofErr w:type="spellStart"/>
      <w:r w:rsidRPr="00127952">
        <w:rPr>
          <w:rFonts w:ascii="Arial" w:eastAsia="Times New Roman" w:hAnsi="Arial" w:cs="Arial"/>
          <w:lang w:eastAsia="sr-Latn-RS"/>
        </w:rPr>
        <w:t>interkonekcije</w:t>
      </w:r>
      <w:proofErr w:type="spellEnd"/>
      <w:r w:rsidRPr="00127952">
        <w:rPr>
          <w:rFonts w:ascii="Arial" w:eastAsia="Times New Roman" w:hAnsi="Arial" w:cs="Arial"/>
          <w:lang w:eastAsia="sr-Latn-RS"/>
        </w:rPr>
        <w:t xml:space="preserve"> do 2020. godine;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 Završetak </w:t>
      </w:r>
      <w:proofErr w:type="spellStart"/>
      <w:r w:rsidRPr="00127952">
        <w:rPr>
          <w:rFonts w:ascii="Arial" w:eastAsia="Times New Roman" w:hAnsi="Arial" w:cs="Arial"/>
          <w:lang w:eastAsia="sr-Latn-RS"/>
        </w:rPr>
        <w:t>gasifikacije</w:t>
      </w:r>
      <w:proofErr w:type="spellEnd"/>
      <w:r w:rsidRPr="00127952">
        <w:rPr>
          <w:rFonts w:ascii="Arial" w:eastAsia="Times New Roman" w:hAnsi="Arial" w:cs="Arial"/>
          <w:lang w:eastAsia="sr-Latn-RS"/>
        </w:rPr>
        <w:t xml:space="preserve"> Srbije.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Prirodni gas je energent sa izrazitim tehničkim i ekološkim prednostima u odnosu na druga konvencionalna goriva, i u tom smislu trebalo bi da pruži značajan doprinos efikasnijem i ekološki </w:t>
      </w:r>
      <w:proofErr w:type="spellStart"/>
      <w:r w:rsidRPr="00127952">
        <w:rPr>
          <w:rFonts w:ascii="Arial" w:eastAsia="Times New Roman" w:hAnsi="Arial" w:cs="Arial"/>
          <w:lang w:eastAsia="sr-Latn-RS"/>
        </w:rPr>
        <w:t>prihvatljivijem</w:t>
      </w:r>
      <w:proofErr w:type="spellEnd"/>
      <w:r w:rsidRPr="00127952">
        <w:rPr>
          <w:rFonts w:ascii="Arial" w:eastAsia="Times New Roman" w:hAnsi="Arial" w:cs="Arial"/>
          <w:lang w:eastAsia="sr-Latn-RS"/>
        </w:rPr>
        <w:t xml:space="preserve"> korišćenju energije. Međutim, prirodni gas je dominantno uvozni energent i njegova cena je za sada vezana za promenu cene nafte na svetskom tržištu. Značajnija eksploatacija nekonvencionalnog gasa u Evropi (eventualno i u Republici Srbiji), dopremanje značajnijih količina tečnog prirodnog gasa ili otvaranje novih pravaca snabdevanja evropskog tržišta bi mogli eventualno da dovedu do pada cene prirodnog gasa u budućnosti.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Proizvodnja prirodnog gasa u zemlji trenutno zadovoljava oko 20% domaće potrošnje sa očekivanim trendom opadanja, a u bilansnim rezervama je i značajno prisustvo </w:t>
      </w:r>
      <w:proofErr w:type="spellStart"/>
      <w:r w:rsidRPr="00127952">
        <w:rPr>
          <w:rFonts w:ascii="Arial" w:eastAsia="Times New Roman" w:hAnsi="Arial" w:cs="Arial"/>
          <w:lang w:eastAsia="sr-Latn-RS"/>
        </w:rPr>
        <w:t>niskokaloričnih</w:t>
      </w:r>
      <w:proofErr w:type="spellEnd"/>
      <w:r w:rsidRPr="00127952">
        <w:rPr>
          <w:rFonts w:ascii="Arial" w:eastAsia="Times New Roman" w:hAnsi="Arial" w:cs="Arial"/>
          <w:lang w:eastAsia="sr-Latn-RS"/>
        </w:rPr>
        <w:t xml:space="preserve"> gasova (sa povećanim sadržajem CO</w:t>
      </w:r>
      <w:r w:rsidRPr="00127952">
        <w:rPr>
          <w:rFonts w:ascii="Arial" w:eastAsia="Times New Roman" w:hAnsi="Arial" w:cs="Arial"/>
          <w:sz w:val="15"/>
          <w:szCs w:val="15"/>
          <w:vertAlign w:val="subscript"/>
          <w:lang w:eastAsia="sr-Latn-RS"/>
        </w:rPr>
        <w:t>2</w:t>
      </w:r>
      <w:r w:rsidRPr="00127952">
        <w:rPr>
          <w:rFonts w:ascii="Arial" w:eastAsia="Times New Roman" w:hAnsi="Arial" w:cs="Arial"/>
          <w:lang w:eastAsia="sr-Latn-RS"/>
        </w:rPr>
        <w:t xml:space="preserve">, azota i sl.) koji nisu pogodni za </w:t>
      </w:r>
      <w:r w:rsidRPr="00127952">
        <w:rPr>
          <w:rFonts w:ascii="Arial" w:eastAsia="Times New Roman" w:hAnsi="Arial" w:cs="Arial"/>
          <w:lang w:eastAsia="sr-Latn-RS"/>
        </w:rPr>
        <w:lastRenderedPageBreak/>
        <w:t>direktno priključenje na gasovodni sistem. Radi potpunog iskorišćenja ovog potencijala potrebno je preduzeti aktivnosti na obezbeđenju plasmana ovog gasa u postrojenjima namenski građenim za njegovo korišćenje (npr. MSK Kikinda), ili izgraditi postrojenja za izdvajanje CO</w:t>
      </w:r>
      <w:r w:rsidRPr="00127952">
        <w:rPr>
          <w:rFonts w:ascii="Arial" w:eastAsia="Times New Roman" w:hAnsi="Arial" w:cs="Arial"/>
          <w:sz w:val="15"/>
          <w:szCs w:val="15"/>
          <w:vertAlign w:val="subscript"/>
          <w:lang w:eastAsia="sr-Latn-RS"/>
        </w:rPr>
        <w:t>2</w:t>
      </w:r>
      <w:r w:rsidRPr="00127952">
        <w:rPr>
          <w:rFonts w:ascii="Arial" w:eastAsia="Times New Roman" w:hAnsi="Arial" w:cs="Arial"/>
          <w:lang w:eastAsia="sr-Latn-RS"/>
        </w:rPr>
        <w:t xml:space="preserve"> i azota.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Transportni sistem prirodnog gasa u Republici Srbiji je linijski sistem sa samo jednim ulazom u zemlju, što je nepovoljno i sa stanovišta energetske bezbednosti i sa stanovišta razvoja tržišta. Domaće tržište prirodnog gasa je po svom obimu malo i opterećeno različitim tehničkim i finansijskim problemima (nepostojanje </w:t>
      </w:r>
      <w:proofErr w:type="spellStart"/>
      <w:r w:rsidRPr="00127952">
        <w:rPr>
          <w:rFonts w:ascii="Arial" w:eastAsia="Times New Roman" w:hAnsi="Arial" w:cs="Arial"/>
          <w:lang w:eastAsia="sr-Latn-RS"/>
        </w:rPr>
        <w:t>gasovodne</w:t>
      </w:r>
      <w:proofErr w:type="spellEnd"/>
      <w:r w:rsidRPr="00127952">
        <w:rPr>
          <w:rFonts w:ascii="Arial" w:eastAsia="Times New Roman" w:hAnsi="Arial" w:cs="Arial"/>
          <w:lang w:eastAsia="sr-Latn-RS"/>
        </w:rPr>
        <w:t xml:space="preserve"> mreže u svim delovima zemlje, izrazita sezonska neravnomernost potrošnje, visoki troškovi tranzita, ekonomski nepovoljni uslovi nabavke na evropskom tržištu, ogromni postojeći dugovi snabdevačima, veliki broj relativno malih distributivnih sistema i dr.).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Razvoj sektora zato primarno zahteva obezbeđenje </w:t>
      </w:r>
      <w:proofErr w:type="spellStart"/>
      <w:r w:rsidRPr="00127952">
        <w:rPr>
          <w:rFonts w:ascii="Arial" w:eastAsia="Times New Roman" w:hAnsi="Arial" w:cs="Arial"/>
          <w:lang w:eastAsia="sr-Latn-RS"/>
        </w:rPr>
        <w:t>gasovodne</w:t>
      </w:r>
      <w:proofErr w:type="spellEnd"/>
      <w:r w:rsidRPr="00127952">
        <w:rPr>
          <w:rFonts w:ascii="Arial" w:eastAsia="Times New Roman" w:hAnsi="Arial" w:cs="Arial"/>
          <w:lang w:eastAsia="sr-Latn-RS"/>
        </w:rPr>
        <w:t xml:space="preserve"> infrastrukture u svim delovima zemlje i obezbeđenje </w:t>
      </w:r>
      <w:proofErr w:type="spellStart"/>
      <w:r w:rsidRPr="00127952">
        <w:rPr>
          <w:rFonts w:ascii="Arial" w:eastAsia="Times New Roman" w:hAnsi="Arial" w:cs="Arial"/>
          <w:lang w:eastAsia="sr-Latn-RS"/>
        </w:rPr>
        <w:t>interkonekcije</w:t>
      </w:r>
      <w:proofErr w:type="spellEnd"/>
      <w:r w:rsidRPr="00127952">
        <w:rPr>
          <w:rFonts w:ascii="Arial" w:eastAsia="Times New Roman" w:hAnsi="Arial" w:cs="Arial"/>
          <w:lang w:eastAsia="sr-Latn-RS"/>
        </w:rPr>
        <w:t xml:space="preserve"> sa susednim državama (Republikom Bugarskom, Rumunijom, Republikom Hrvatskom, Republikom Makedonijom...). Na taj način bi se otvorila mogućnost dopremanja na tržište prirodnog gasa i iz drugih pravaca snabdevanja, i u praksi realizovala ideja o tržištu prirodnog gasa iz Ugovora o osnivanju Energetske zajednice.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Za gasni sektor Republike Srbije od velikog značaja bila bi i realizacija gasovoda koji bi omogućio novi pravac snabdevanja prirodnim gasom a koji bi unapredio sigurnost snabdevanja prirodnim gasom celokupnog regiona u budućem periodu. Realizacija </w:t>
      </w:r>
      <w:proofErr w:type="spellStart"/>
      <w:r w:rsidRPr="00127952">
        <w:rPr>
          <w:rFonts w:ascii="Arial" w:eastAsia="Times New Roman" w:hAnsi="Arial" w:cs="Arial"/>
          <w:lang w:eastAsia="sr-Latn-RS"/>
        </w:rPr>
        <w:t>interkonekcija</w:t>
      </w:r>
      <w:proofErr w:type="spellEnd"/>
      <w:r w:rsidRPr="00127952">
        <w:rPr>
          <w:rFonts w:ascii="Arial" w:eastAsia="Times New Roman" w:hAnsi="Arial" w:cs="Arial"/>
          <w:lang w:eastAsia="sr-Latn-RS"/>
        </w:rPr>
        <w:t xml:space="preserve"> sa zemljama regiona i izgradnja novog pravca snabdevanja prirodnim gasom će omogućiti značajnije korišćenje prirodnog gasa za kombinovanu proizvodnju toplotne i električne energije, u sektoru saobraćaja (komprimovani prirodni gas) i dr. Kombinovanu proizvodnju toplotne i električne energije pored primarne primene u industriji, bi trebalo razmotriti i kroz izgradnju gasnih elektrana sa kombinovanim ciklusom u većim industrijskim centrima (Novi Sad, Beograd, Niš, Kragujevac, Pančevo, Loznica i dr.). Ove elektrane mogu imati i važnu ulogu u balansnom mehanizmu pri integraciji </w:t>
      </w:r>
      <w:proofErr w:type="spellStart"/>
      <w:r w:rsidRPr="00127952">
        <w:rPr>
          <w:rFonts w:ascii="Arial" w:eastAsia="Times New Roman" w:hAnsi="Arial" w:cs="Arial"/>
          <w:lang w:eastAsia="sr-Latn-RS"/>
        </w:rPr>
        <w:t>obnovljivih</w:t>
      </w:r>
      <w:proofErr w:type="spellEnd"/>
      <w:r w:rsidRPr="00127952">
        <w:rPr>
          <w:rFonts w:ascii="Arial" w:eastAsia="Times New Roman" w:hAnsi="Arial" w:cs="Arial"/>
          <w:lang w:eastAsia="sr-Latn-RS"/>
        </w:rPr>
        <w:t xml:space="preserve"> izvora, kao i bitan regionalan značaj nakon uspostavljanja regionalnog tržišta električne energije.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Pored proširenja kapaciteta skladišta "Banatski Dvor" do kapaciteta od 800 miliona m</w:t>
      </w:r>
      <w:r w:rsidRPr="00127952">
        <w:rPr>
          <w:rFonts w:ascii="Arial" w:eastAsia="Times New Roman" w:hAnsi="Arial" w:cs="Arial"/>
          <w:sz w:val="15"/>
          <w:szCs w:val="15"/>
          <w:vertAlign w:val="superscript"/>
          <w:lang w:eastAsia="sr-Latn-RS"/>
        </w:rPr>
        <w:t>3</w:t>
      </w:r>
      <w:r w:rsidRPr="00127952">
        <w:rPr>
          <w:rFonts w:ascii="Arial" w:eastAsia="Times New Roman" w:hAnsi="Arial" w:cs="Arial"/>
          <w:lang w:eastAsia="sr-Latn-RS"/>
        </w:rPr>
        <w:t>, u Republici Srbiji postoji mogućnost za izgradnju čitavog sistema skladišta u AP Vojvodini (</w:t>
      </w:r>
      <w:proofErr w:type="spellStart"/>
      <w:r w:rsidRPr="00127952">
        <w:rPr>
          <w:rFonts w:ascii="Arial" w:eastAsia="Times New Roman" w:hAnsi="Arial" w:cs="Arial"/>
          <w:lang w:eastAsia="sr-Latn-RS"/>
        </w:rPr>
        <w:t>Itebej</w:t>
      </w:r>
      <w:proofErr w:type="spellEnd"/>
      <w:r w:rsidRPr="00127952">
        <w:rPr>
          <w:rFonts w:ascii="Arial" w:eastAsia="Times New Roman" w:hAnsi="Arial" w:cs="Arial"/>
          <w:lang w:eastAsia="sr-Latn-RS"/>
        </w:rPr>
        <w:t xml:space="preserve">, </w:t>
      </w:r>
      <w:proofErr w:type="spellStart"/>
      <w:r w:rsidRPr="00127952">
        <w:rPr>
          <w:rFonts w:ascii="Arial" w:eastAsia="Times New Roman" w:hAnsi="Arial" w:cs="Arial"/>
          <w:lang w:eastAsia="sr-Latn-RS"/>
        </w:rPr>
        <w:t>Mokrin</w:t>
      </w:r>
      <w:proofErr w:type="spellEnd"/>
      <w:r w:rsidRPr="00127952">
        <w:rPr>
          <w:rFonts w:ascii="Arial" w:eastAsia="Times New Roman" w:hAnsi="Arial" w:cs="Arial"/>
          <w:lang w:eastAsia="sr-Latn-RS"/>
        </w:rPr>
        <w:t xml:space="preserve"> i dr.) i centralnom delu zemlje (</w:t>
      </w:r>
      <w:proofErr w:type="spellStart"/>
      <w:r w:rsidRPr="00127952">
        <w:rPr>
          <w:rFonts w:ascii="Arial" w:eastAsia="Times New Roman" w:hAnsi="Arial" w:cs="Arial"/>
          <w:lang w:eastAsia="sr-Latn-RS"/>
        </w:rPr>
        <w:t>Ostrovo</w:t>
      </w:r>
      <w:proofErr w:type="spellEnd"/>
      <w:r w:rsidRPr="00127952">
        <w:rPr>
          <w:rFonts w:ascii="Arial" w:eastAsia="Times New Roman" w:hAnsi="Arial" w:cs="Arial"/>
          <w:lang w:eastAsia="sr-Latn-RS"/>
        </w:rPr>
        <w:t xml:space="preserve"> i druge okolne lokacije) čiji se ukupni kapacitet procenjuje na 2,5 do 3 milijarde m</w:t>
      </w:r>
      <w:r w:rsidRPr="00127952">
        <w:rPr>
          <w:rFonts w:ascii="Arial" w:eastAsia="Times New Roman" w:hAnsi="Arial" w:cs="Arial"/>
          <w:sz w:val="15"/>
          <w:szCs w:val="15"/>
          <w:vertAlign w:val="superscript"/>
          <w:lang w:eastAsia="sr-Latn-RS"/>
        </w:rPr>
        <w:t>3</w:t>
      </w:r>
      <w:r w:rsidRPr="00127952">
        <w:rPr>
          <w:rFonts w:ascii="Arial" w:eastAsia="Times New Roman" w:hAnsi="Arial" w:cs="Arial"/>
          <w:lang w:eastAsia="sr-Latn-RS"/>
        </w:rPr>
        <w:t xml:space="preserve"> prirodnog gasa, a čiju je opravdanost izgradnje neophodno analizirati u sklopu povećanja domaće potrošnje i razvoja regionalnog tržišta gasa. Izgradnja gasnih skladišta dodatno bi doprinela energetskoj bezbednosti zemlje.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Projekcija potrošnje prirodnog gasa do 2030. godine ima dugoročni trend rasta (Dijagram 5.10.). Radi valorizacije raspoloživih količina potrebno je razmotriti i mogućnost eventualne izgradnje gasnih elektrana, čija bi proizvodnja primarno bila namenjena izvozu. </w:t>
      </w:r>
    </w:p>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lastRenderedPageBreak/>
        <w:drawing>
          <wp:inline distT="0" distB="0" distL="0" distR="0">
            <wp:extent cx="4305300" cy="3571875"/>
            <wp:effectExtent l="0" t="0" r="0" b="9525"/>
            <wp:docPr id="2" name="Picture 2" descr="C:\Program Files (x86)\ParagrafLex\browser\Files\Old\t\t2015_12\t12_0108_s002_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 (x86)\ParagrafLex\browser\Files\Old\t\t2015_12\t12_0108_s002_0005.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05300" cy="3571875"/>
                    </a:xfrm>
                    <a:prstGeom prst="rect">
                      <a:avLst/>
                    </a:prstGeom>
                    <a:noFill/>
                    <a:ln>
                      <a:noFill/>
                    </a:ln>
                  </pic:spPr>
                </pic:pic>
              </a:graphicData>
            </a:graphic>
          </wp:inline>
        </w:drawing>
      </w:r>
    </w:p>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Dijagram 5.10. Projektovana potrošnja prirodnog gasa do 2030. godine (Referentni scenario)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Procena potrebnih investicija u sektoru prirodnog gasa je data u Tabeli 5.5.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Tabela 5.5. Procena investicije u sektoru prirodnog gasa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715"/>
        <w:gridCol w:w="1139"/>
        <w:gridCol w:w="1139"/>
        <w:gridCol w:w="1139"/>
      </w:tblGrid>
      <w:tr w:rsidR="00127952" w:rsidRPr="00127952" w:rsidTr="0012795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Projekat </w:t>
            </w:r>
          </w:p>
        </w:tc>
        <w:tc>
          <w:tcPr>
            <w:tcW w:w="0" w:type="auto"/>
            <w:gridSpan w:val="3"/>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Investicija (miliona evra) </w:t>
            </w:r>
          </w:p>
        </w:tc>
      </w:tr>
      <w:tr w:rsidR="00127952" w:rsidRPr="00127952" w:rsidTr="0012795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do 2020.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do 2025.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do 2030.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Novi pravac snabdevanja prirodnim gasom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i/>
                <w:iCs/>
                <w:lang w:eastAsia="sr-Latn-RS"/>
              </w:rPr>
              <w:t xml:space="preserve">2.000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proofErr w:type="spellStart"/>
            <w:r w:rsidRPr="00127952">
              <w:rPr>
                <w:rFonts w:ascii="Arial" w:eastAsia="Times New Roman" w:hAnsi="Arial" w:cs="Arial"/>
                <w:lang w:eastAsia="sr-Latn-RS"/>
              </w:rPr>
              <w:t>Interkonekcija</w:t>
            </w:r>
            <w:proofErr w:type="spellEnd"/>
            <w:r w:rsidRPr="00127952">
              <w:rPr>
                <w:rFonts w:ascii="Arial" w:eastAsia="Times New Roman" w:hAnsi="Arial" w:cs="Arial"/>
                <w:lang w:eastAsia="sr-Latn-RS"/>
              </w:rPr>
              <w:t xml:space="preserve"> sa zemljama regiona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120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i/>
                <w:iCs/>
                <w:lang w:eastAsia="sr-Latn-RS"/>
              </w:rPr>
              <w:t xml:space="preserve">60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Nova skladišta gasa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i/>
                <w:iCs/>
                <w:lang w:eastAsia="sr-Latn-RS"/>
              </w:rPr>
              <w:t xml:space="preserve">70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i/>
                <w:iCs/>
                <w:lang w:eastAsia="sr-Latn-RS"/>
              </w:rPr>
              <w:t xml:space="preserve">40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i/>
                <w:iCs/>
                <w:lang w:eastAsia="sr-Latn-RS"/>
              </w:rPr>
              <w:t xml:space="preserve">40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Završetak </w:t>
            </w:r>
            <w:proofErr w:type="spellStart"/>
            <w:r w:rsidRPr="00127952">
              <w:rPr>
                <w:rFonts w:ascii="Arial" w:eastAsia="Times New Roman" w:hAnsi="Arial" w:cs="Arial"/>
                <w:lang w:eastAsia="sr-Latn-RS"/>
              </w:rPr>
              <w:t>gasifikacije</w:t>
            </w:r>
            <w:proofErr w:type="spellEnd"/>
            <w:r w:rsidRPr="00127952">
              <w:rPr>
                <w:rFonts w:ascii="Arial" w:eastAsia="Times New Roman" w:hAnsi="Arial" w:cs="Arial"/>
                <w:lang w:eastAsia="sr-Latn-RS"/>
              </w:rPr>
              <w:t xml:space="preserve"> Republike Srbije </w:t>
            </w:r>
            <w:r w:rsidRPr="00127952">
              <w:rPr>
                <w:rFonts w:ascii="Arial" w:eastAsia="Times New Roman" w:hAnsi="Arial" w:cs="Arial"/>
                <w:lang w:eastAsia="sr-Latn-RS"/>
              </w:rPr>
              <w:br/>
              <w:t xml:space="preserve">i rehabilitacija postojećeg </w:t>
            </w:r>
            <w:proofErr w:type="spellStart"/>
            <w:r w:rsidRPr="00127952">
              <w:rPr>
                <w:rFonts w:ascii="Arial" w:eastAsia="Times New Roman" w:hAnsi="Arial" w:cs="Arial"/>
                <w:lang w:eastAsia="sr-Latn-RS"/>
              </w:rPr>
              <w:t>gasovodnog</w:t>
            </w:r>
            <w:proofErr w:type="spellEnd"/>
            <w:r w:rsidRPr="00127952">
              <w:rPr>
                <w:rFonts w:ascii="Arial" w:eastAsia="Times New Roman" w:hAnsi="Arial" w:cs="Arial"/>
                <w:lang w:eastAsia="sr-Latn-RS"/>
              </w:rPr>
              <w:t xml:space="preserve"> sistema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500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500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proofErr w:type="spellStart"/>
            <w:r w:rsidRPr="00127952">
              <w:rPr>
                <w:rFonts w:ascii="Arial" w:eastAsia="Times New Roman" w:hAnsi="Arial" w:cs="Arial"/>
                <w:lang w:eastAsia="sr-Latn-RS"/>
              </w:rPr>
              <w:t>Kumulativna</w:t>
            </w:r>
            <w:proofErr w:type="spellEnd"/>
            <w:r w:rsidRPr="00127952">
              <w:rPr>
                <w:rFonts w:ascii="Arial" w:eastAsia="Times New Roman" w:hAnsi="Arial" w:cs="Arial"/>
                <w:lang w:eastAsia="sr-Latn-RS"/>
              </w:rPr>
              <w:t xml:space="preserve"> investicija (miliona evra)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i/>
                <w:iCs/>
                <w:lang w:eastAsia="sr-Latn-RS"/>
              </w:rPr>
              <w:t xml:space="preserve">690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i/>
                <w:iCs/>
                <w:lang w:eastAsia="sr-Latn-RS"/>
              </w:rPr>
              <w:t xml:space="preserve">1.290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i/>
                <w:iCs/>
                <w:lang w:eastAsia="sr-Latn-RS"/>
              </w:rPr>
              <w:t xml:space="preserve">3.550 </w:t>
            </w:r>
          </w:p>
        </w:tc>
      </w:tr>
    </w:tbl>
    <w:p w:rsidR="00127952" w:rsidRPr="00127952" w:rsidRDefault="00127952" w:rsidP="00127952">
      <w:pPr>
        <w:spacing w:before="240" w:after="240" w:line="240" w:lineRule="auto"/>
        <w:jc w:val="center"/>
        <w:rPr>
          <w:rFonts w:ascii="Arial" w:eastAsia="Times New Roman" w:hAnsi="Arial" w:cs="Arial"/>
          <w:b/>
          <w:bCs/>
          <w:sz w:val="24"/>
          <w:szCs w:val="24"/>
          <w:lang w:eastAsia="sr-Latn-RS"/>
        </w:rPr>
      </w:pPr>
      <w:bookmarkStart w:id="24" w:name="str_24"/>
      <w:bookmarkEnd w:id="24"/>
      <w:r w:rsidRPr="00127952">
        <w:rPr>
          <w:rFonts w:ascii="Arial" w:eastAsia="Times New Roman" w:hAnsi="Arial" w:cs="Arial"/>
          <w:b/>
          <w:bCs/>
          <w:sz w:val="24"/>
          <w:szCs w:val="24"/>
          <w:lang w:eastAsia="sr-Latn-RS"/>
        </w:rPr>
        <w:t xml:space="preserve">5.7. Efikasnost korišćenja energije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616"/>
        <w:gridCol w:w="4516"/>
      </w:tblGrid>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Strateški ciljevi:</w:t>
            </w:r>
            <w:r w:rsidRPr="00127952">
              <w:rPr>
                <w:rFonts w:ascii="Arial" w:eastAsia="Times New Roman" w:hAnsi="Arial" w:cs="Arial"/>
                <w:lang w:eastAsia="sr-Latn-RS"/>
              </w:rPr>
              <w:br/>
              <w:t xml:space="preserve">- Povećanje energetske efikasnosti u svim sektorima potrošnje.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Strateški pravci delovanja:</w:t>
            </w:r>
            <w:r w:rsidRPr="00127952">
              <w:rPr>
                <w:rFonts w:ascii="Arial" w:eastAsia="Times New Roman" w:hAnsi="Arial" w:cs="Arial"/>
                <w:lang w:eastAsia="sr-Latn-RS"/>
              </w:rPr>
              <w:br/>
              <w:t>- Dosledna primena Zakona o efikasnom korišćenju energije;</w:t>
            </w:r>
            <w:r w:rsidRPr="00127952">
              <w:rPr>
                <w:rFonts w:ascii="Arial" w:eastAsia="Times New Roman" w:hAnsi="Arial" w:cs="Arial"/>
                <w:lang w:eastAsia="sr-Latn-RS"/>
              </w:rPr>
              <w:br/>
              <w:t>- Donošenje i sprovođenje nacionalnih akcionih planova za energetsku efikasnost:</w:t>
            </w:r>
            <w:r w:rsidRPr="00127952">
              <w:rPr>
                <w:rFonts w:ascii="Arial" w:eastAsia="Times New Roman" w:hAnsi="Arial" w:cs="Arial"/>
                <w:lang w:eastAsia="sr-Latn-RS"/>
              </w:rPr>
              <w:br/>
              <w:t>- definisanje nacionalnih ciljeva uštede (ukupno i po sektorima) i praćenje realizacije;</w:t>
            </w:r>
            <w:r w:rsidRPr="00127952">
              <w:rPr>
                <w:rFonts w:ascii="Arial" w:eastAsia="Times New Roman" w:hAnsi="Arial" w:cs="Arial"/>
                <w:lang w:eastAsia="sr-Latn-RS"/>
              </w:rPr>
              <w:br/>
              <w:t>- Korišćenje kombinovane proizvodnje električne i toplotne energije u industriji;</w:t>
            </w:r>
            <w:r w:rsidRPr="00127952">
              <w:rPr>
                <w:rFonts w:ascii="Arial" w:eastAsia="Times New Roman" w:hAnsi="Arial" w:cs="Arial"/>
                <w:lang w:eastAsia="sr-Latn-RS"/>
              </w:rPr>
              <w:br/>
              <w:t>- Uvođenje sistema energetskog menadžmenta;</w:t>
            </w:r>
            <w:r w:rsidRPr="00127952">
              <w:rPr>
                <w:rFonts w:ascii="Arial" w:eastAsia="Times New Roman" w:hAnsi="Arial" w:cs="Arial"/>
                <w:lang w:eastAsia="sr-Latn-RS"/>
              </w:rPr>
              <w:br/>
              <w:t>- Podizanje kapaciteta energetske statistike;</w:t>
            </w:r>
            <w:r w:rsidRPr="00127952">
              <w:rPr>
                <w:rFonts w:ascii="Arial" w:eastAsia="Times New Roman" w:hAnsi="Arial" w:cs="Arial"/>
                <w:lang w:eastAsia="sr-Latn-RS"/>
              </w:rPr>
              <w:br/>
            </w:r>
            <w:r w:rsidRPr="00127952">
              <w:rPr>
                <w:rFonts w:ascii="Arial" w:eastAsia="Times New Roman" w:hAnsi="Arial" w:cs="Arial"/>
                <w:lang w:eastAsia="sr-Latn-RS"/>
              </w:rPr>
              <w:lastRenderedPageBreak/>
              <w:t xml:space="preserve">- Informisanje i edukacija javnosti.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lastRenderedPageBreak/>
              <w:t>Trenutno stanje:</w:t>
            </w:r>
            <w:r w:rsidRPr="00127952">
              <w:rPr>
                <w:rFonts w:ascii="Arial" w:eastAsia="Times New Roman" w:hAnsi="Arial" w:cs="Arial"/>
                <w:lang w:eastAsia="sr-Latn-RS"/>
              </w:rPr>
              <w:br/>
              <w:t>- Energetski indikatori za 2010. godinu:</w:t>
            </w:r>
            <w:r w:rsidRPr="00127952">
              <w:rPr>
                <w:rFonts w:ascii="Arial" w:eastAsia="Times New Roman" w:hAnsi="Arial" w:cs="Arial"/>
                <w:lang w:eastAsia="sr-Latn-RS"/>
              </w:rPr>
              <w:br/>
              <w:t xml:space="preserve">- energetski intenzitet: 0,452 kg </w:t>
            </w:r>
            <w:proofErr w:type="spellStart"/>
            <w:r w:rsidRPr="00127952">
              <w:rPr>
                <w:rFonts w:ascii="Arial" w:eastAsia="Times New Roman" w:hAnsi="Arial" w:cs="Arial"/>
                <w:lang w:eastAsia="sr-Latn-RS"/>
              </w:rPr>
              <w:t>en</w:t>
            </w:r>
            <w:proofErr w:type="spellEnd"/>
            <w:r w:rsidRPr="00127952">
              <w:rPr>
                <w:rFonts w:ascii="Arial" w:eastAsia="Times New Roman" w:hAnsi="Arial" w:cs="Arial"/>
                <w:lang w:eastAsia="sr-Latn-RS"/>
              </w:rPr>
              <w:t>/€2005;</w:t>
            </w:r>
            <w:r w:rsidRPr="00127952">
              <w:rPr>
                <w:rFonts w:ascii="Arial" w:eastAsia="Times New Roman" w:hAnsi="Arial" w:cs="Arial"/>
                <w:lang w:eastAsia="sr-Latn-RS"/>
              </w:rPr>
              <w:br/>
              <w:t xml:space="preserve">- odnos potrošnje primarne energije i BDP korigovanog u odnosu na paritet kupovne moći: </w:t>
            </w:r>
            <w:r w:rsidRPr="00127952">
              <w:rPr>
                <w:rFonts w:ascii="Arial" w:eastAsia="Times New Roman" w:hAnsi="Arial" w:cs="Arial"/>
                <w:lang w:eastAsia="sr-Latn-RS"/>
              </w:rPr>
              <w:br/>
              <w:t xml:space="preserve">0,223 kg </w:t>
            </w:r>
            <w:proofErr w:type="spellStart"/>
            <w:r w:rsidRPr="00127952">
              <w:rPr>
                <w:rFonts w:ascii="Arial" w:eastAsia="Times New Roman" w:hAnsi="Arial" w:cs="Arial"/>
                <w:lang w:eastAsia="sr-Latn-RS"/>
              </w:rPr>
              <w:t>en</w:t>
            </w:r>
            <w:proofErr w:type="spellEnd"/>
            <w:r w:rsidRPr="00127952">
              <w:rPr>
                <w:rFonts w:ascii="Arial" w:eastAsia="Times New Roman" w:hAnsi="Arial" w:cs="Arial"/>
                <w:lang w:eastAsia="sr-Latn-RS"/>
              </w:rPr>
              <w:t>/$2005;</w:t>
            </w:r>
            <w:r w:rsidRPr="00127952">
              <w:rPr>
                <w:rFonts w:ascii="Arial" w:eastAsia="Times New Roman" w:hAnsi="Arial" w:cs="Arial"/>
                <w:lang w:eastAsia="sr-Latn-RS"/>
              </w:rPr>
              <w:br/>
              <w:t xml:space="preserve">- potrošnja primarne energije po stanovniku: 2.140 kg </w:t>
            </w:r>
            <w:proofErr w:type="spellStart"/>
            <w:r w:rsidRPr="00127952">
              <w:rPr>
                <w:rFonts w:ascii="Arial" w:eastAsia="Times New Roman" w:hAnsi="Arial" w:cs="Arial"/>
                <w:lang w:eastAsia="sr-Latn-RS"/>
              </w:rPr>
              <w:t>en</w:t>
            </w:r>
            <w:proofErr w:type="spellEnd"/>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after="0" w:line="240" w:lineRule="auto"/>
              <w:rPr>
                <w:rFonts w:ascii="Times New Roman" w:eastAsia="Times New Roman" w:hAnsi="Times New Roman" w:cs="Times New Roman"/>
                <w:sz w:val="24"/>
                <w:szCs w:val="24"/>
                <w:lang w:eastAsia="sr-Latn-RS"/>
              </w:rPr>
            </w:pPr>
          </w:p>
        </w:tc>
      </w:tr>
    </w:tbl>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Prioritetne aktivnosti: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 Energetske rekonstrukcije u sektoru </w:t>
      </w:r>
      <w:proofErr w:type="spellStart"/>
      <w:r w:rsidRPr="00127952">
        <w:rPr>
          <w:rFonts w:ascii="Arial" w:eastAsia="Times New Roman" w:hAnsi="Arial" w:cs="Arial"/>
          <w:lang w:eastAsia="sr-Latn-RS"/>
        </w:rPr>
        <w:t>zgradarstva</w:t>
      </w:r>
      <w:proofErr w:type="spellEnd"/>
      <w:r w:rsidRPr="00127952">
        <w:rPr>
          <w:rFonts w:ascii="Arial" w:eastAsia="Times New Roman" w:hAnsi="Arial" w:cs="Arial"/>
          <w:lang w:eastAsia="sr-Latn-RS"/>
        </w:rPr>
        <w:t xml:space="preserv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 Uvođenje sistema energetskog menadžmenta u javni sektor.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Od količine i načina trošenja energije u mnogome će zavisiti i energetska budućnost zemlje. Postojeći pokazatelji potrošnje energije u odnosu na vrednost BDP imaju vrednosti uporedive sa zemljama u regionu, ali značajno iznad prosečnih vrednosti za zemlje EU, bez obzira na činjenicu da je potrošnja energije po stanovniku niža od proseka EU (Dijagram 5.11.). Privredni razvoj zemlje, uz predviđenu </w:t>
      </w:r>
      <w:proofErr w:type="spellStart"/>
      <w:r w:rsidRPr="00127952">
        <w:rPr>
          <w:rFonts w:ascii="Arial" w:eastAsia="Times New Roman" w:hAnsi="Arial" w:cs="Arial"/>
          <w:lang w:eastAsia="sr-Latn-RS"/>
        </w:rPr>
        <w:t>reindustrijalizaciju</w:t>
      </w:r>
      <w:proofErr w:type="spellEnd"/>
      <w:r w:rsidRPr="00127952">
        <w:rPr>
          <w:rFonts w:ascii="Arial" w:eastAsia="Times New Roman" w:hAnsi="Arial" w:cs="Arial"/>
          <w:lang w:eastAsia="sr-Latn-RS"/>
        </w:rPr>
        <w:t xml:space="preserve"> će neminovno dovesti do povećanih potreba za energijom, ali je intenzivnijom primenom mera i postupaka za povećanje energetske efikasnosti potrebno obezbediti da pokazatelji energetskog intenziteta (svedeni na novčane i naturalne vrednosti) teže prosečnim vrednostima u zemljama EU.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Iskustvo zemalja EU ukazuje da je za značajnije rezultate u primeni mera i tehnologija za povećanje energetske efikasnosti neophodna snažna podrška države. U tom smislu, Zakon o efikasnom korišćenju energije predstavlja osnovu za podršku ovim aktivnostima kroz formiranje adekvatnog regulatornog i finansijskog okvira. Da bi se postigao optimalan scenario energetskog razvoja, nastaviće se sa definisanjem nacionalnih ciljeva uštede putem donošenja nacionalnih akcionih planova za energetsku efikasnost sa jasno definisanim merama i aktivnostima u najznačajnijim sektorima potrošnje (domaćinstva, javni i komercijalni sektor, industrija i saobraćaj). </w:t>
      </w:r>
    </w:p>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5362575" cy="1400175"/>
            <wp:effectExtent l="0" t="0" r="9525" b="9525"/>
            <wp:docPr id="1" name="Picture 1" descr="C:\Program Files (x86)\ParagrafLex\browser\Files\Old\t\t2015_12\t12_0108_s004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 (x86)\ParagrafLex\browser\Files\Old\t\t2015_12\t12_0108_s004_0003.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62575" cy="1400175"/>
                    </a:xfrm>
                    <a:prstGeom prst="rect">
                      <a:avLst/>
                    </a:prstGeom>
                    <a:noFill/>
                    <a:ln>
                      <a:noFill/>
                    </a:ln>
                  </pic:spPr>
                </pic:pic>
              </a:graphicData>
            </a:graphic>
          </wp:inline>
        </w:drawing>
      </w:r>
    </w:p>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Dijagram 5.11. Odnos energetskih indikatora za Republiku Srbiju i EU u 2010. godini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Razrada Nacionalnih akcionih planova će se ostvariti kroz trogodišnje programe koje će donositi obveznici sistema energetskog menadžmenta iz javnog sektora i privrede, uzimajući u obzir u tom trenutku obavezujuće propise</w:t>
      </w:r>
      <w:r w:rsidRPr="00127952">
        <w:rPr>
          <w:rFonts w:ascii="Arial" w:eastAsia="Times New Roman" w:hAnsi="Arial" w:cs="Arial"/>
          <w:b/>
          <w:bCs/>
          <w:sz w:val="15"/>
          <w:szCs w:val="15"/>
          <w:vertAlign w:val="superscript"/>
          <w:lang w:eastAsia="sr-Latn-RS"/>
        </w:rPr>
        <w:t>8</w:t>
      </w:r>
      <w:r w:rsidRPr="00127952">
        <w:rPr>
          <w:rFonts w:ascii="Arial" w:eastAsia="Times New Roman" w:hAnsi="Arial" w:cs="Arial"/>
          <w:lang w:eastAsia="sr-Latn-RS"/>
        </w:rPr>
        <w:t xml:space="preserve"> na osnovu članstva u Energetskoj zajednici. Programi će sadržati i jasne planove aktivnosti za uvođenje energetski efikasnih proizvoda, procesa i tehnologija, praćenje ostvarenih rezultata kao i resurse za njihovo ostvarenje. Adekvatno informisanje krajnjih korisnika o energetskim svojstvima aparata u domaćinstvu i precizirana odgovornost snabdevača i distributera, kao i dodatne uslove za </w:t>
      </w:r>
      <w:proofErr w:type="spellStart"/>
      <w:r w:rsidRPr="00127952">
        <w:rPr>
          <w:rFonts w:ascii="Arial" w:eastAsia="Times New Roman" w:hAnsi="Arial" w:cs="Arial"/>
          <w:lang w:eastAsia="sr-Latn-RS"/>
        </w:rPr>
        <w:t>eko</w:t>
      </w:r>
      <w:proofErr w:type="spellEnd"/>
      <w:r w:rsidRPr="00127952">
        <w:rPr>
          <w:rFonts w:ascii="Arial" w:eastAsia="Times New Roman" w:hAnsi="Arial" w:cs="Arial"/>
          <w:lang w:eastAsia="sr-Latn-RS"/>
        </w:rPr>
        <w:t xml:space="preserve"> dizajn će </w:t>
      </w:r>
      <w:r w:rsidRPr="00127952">
        <w:rPr>
          <w:rFonts w:ascii="Arial" w:eastAsia="Times New Roman" w:hAnsi="Arial" w:cs="Arial"/>
          <w:lang w:eastAsia="sr-Latn-RS"/>
        </w:rPr>
        <w:lastRenderedPageBreak/>
        <w:t xml:space="preserve">doprineti da krajnji korisnici izaberu energetski efikasnije proizvode i tako doprinose ostvarenju zacrtanog cilja.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_______</w:t>
      </w:r>
      <w:r w:rsidRPr="00127952">
        <w:rPr>
          <w:rFonts w:ascii="Arial" w:eastAsia="Times New Roman" w:hAnsi="Arial" w:cs="Arial"/>
          <w:lang w:eastAsia="sr-Latn-RS"/>
        </w:rPr>
        <w:br/>
      </w:r>
      <w:r w:rsidRPr="00127952">
        <w:rPr>
          <w:rFonts w:ascii="Arial" w:eastAsia="Times New Roman" w:hAnsi="Arial" w:cs="Arial"/>
          <w:b/>
          <w:bCs/>
          <w:sz w:val="15"/>
          <w:szCs w:val="15"/>
          <w:vertAlign w:val="superscript"/>
          <w:lang w:eastAsia="sr-Latn-RS"/>
        </w:rPr>
        <w:t xml:space="preserve">8 </w:t>
      </w:r>
      <w:r w:rsidRPr="00127952">
        <w:rPr>
          <w:rFonts w:ascii="Arial" w:eastAsia="Times New Roman" w:hAnsi="Arial" w:cs="Arial"/>
          <w:i/>
          <w:iCs/>
          <w:lang w:eastAsia="sr-Latn-RS"/>
        </w:rPr>
        <w:t xml:space="preserve">Očekuje se primena nove Direktive 2012/27/EU o energetskoj efikasnosti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U cilju unapređenja energetske efikasnosti, prilikom izgradnje novih i rekonstrukcije postojećih objekata dosledno će se primenjivati Zakon o planiranju i izgradnji ("Službeni glasnik RS", br. 72/09, 81/09 - ispravka, 64/10 - US, 24/11, 121/12, 42/13 - US, 50/13 - US, 98/13 - US, 132/14 i 145/14) i prateći propisi, a vezano za određivanje dozvoljenih energetskih svojstava zgrada, i energetsku sertifikaciju. Na taj način će se postići značajne uštede energije prilikom izgradnje novih i rekonstrukcije postojećih zgrada. Puna primena mera energetske efikasnosti na postojeći stambeni fond u Republici Srbiji nosi sa sobom potencijal za uštedu oko 16% potrošnje finalne energije i otvara tržište potrebno za njegovu sanaciju vredno više milijardi evra.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Unapređenje energetske efikasnosti u sektoru saobraćaja se jednim delom odnosi na podmlađivanje voznog parka u svim sektorima, povećanje energetske efikasnosti u železničkom transportu, drumskom i vazdušnom saobraćaju, ali i na </w:t>
      </w:r>
      <w:proofErr w:type="spellStart"/>
      <w:r w:rsidRPr="00127952">
        <w:rPr>
          <w:rFonts w:ascii="Arial" w:eastAsia="Times New Roman" w:hAnsi="Arial" w:cs="Arial"/>
          <w:lang w:eastAsia="sr-Latn-RS"/>
        </w:rPr>
        <w:t>multisektorsko</w:t>
      </w:r>
      <w:proofErr w:type="spellEnd"/>
      <w:r w:rsidRPr="00127952">
        <w:rPr>
          <w:rFonts w:ascii="Arial" w:eastAsia="Times New Roman" w:hAnsi="Arial" w:cs="Arial"/>
          <w:lang w:eastAsia="sr-Latn-RS"/>
        </w:rPr>
        <w:t xml:space="preserve"> usklađivanje i razvoj saobraćajne infrastrukture, promociju i unapređenje javnog prevoza i sl.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U industriji je moguće smanjenje potrošnje energije za 15-25%, u odnosu na referentni scenario, u periodu do 2025. godine na osnovu poboljšanja procesa sagorevanja, korišćenjem otpadne toplote iz energetskih postrojenja i proizvodnih procesa, zamenom postojećih elektromotora, regulisanjem procesa korišćenja energije i uvođenjem mera i postupaka energetskog menadžmenta.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S obzirom na </w:t>
      </w:r>
      <w:proofErr w:type="spellStart"/>
      <w:r w:rsidRPr="00127952">
        <w:rPr>
          <w:rFonts w:ascii="Arial" w:eastAsia="Times New Roman" w:hAnsi="Arial" w:cs="Arial"/>
          <w:lang w:eastAsia="sr-Latn-RS"/>
        </w:rPr>
        <w:t>multidisciplinarnost</w:t>
      </w:r>
      <w:proofErr w:type="spellEnd"/>
      <w:r w:rsidRPr="00127952">
        <w:rPr>
          <w:rFonts w:ascii="Arial" w:eastAsia="Times New Roman" w:hAnsi="Arial" w:cs="Arial"/>
          <w:lang w:eastAsia="sr-Latn-RS"/>
        </w:rPr>
        <w:t xml:space="preserve"> aktivnosti i mera za unapređenje energetske efikasnosti, neophodan je i koordinirani rad više različitih državnih institucija i organizacija, jedinica lokalnih samouprava, različitih privrednih subjekata, ali i građana. Iako će vodeću ulogu u ovim aktivnostima, kao i koordinaciji i povezivanju poreske, stambene i politike prostornog planiranja u cilju povećanja energetske efikasnosti i racionalizacije potrošnje energije imati ministarstvo nadležno za poslove energetike, neophodno je obezbeđenje i podizanje nivoa kapaciteta u ovoj oblasti na svim nivoima.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Investicije potrebne za tranziciju Republike Srbije ka sistemu niže finalne potrošnje energije, su za njeno ekonomsko stanje vrlo visoke. Međutim, one su vrlo opravdane, jer smanjuju uvoznu zavisnost, kroz niže troškove doprinose konkurentnosti privrede, smanjuju troškove zaštite životne sredine i direktno i indirektno doprinose boljem standardu građana. Takođe, investicije u energetsku efikasnost dugoročno smanjuju i potrebu za investiranjem u drugim energetskim sektorima, odnosno ostavljaju prostor da se proizvedena energija iskoristi na energetski racionalniji i ekonomski efikasniji način. Pored toga, tržište energetskih usluga koje će se otvoriti u slučaju ove tranzicije predstavljaće snažan generator privrednog razvoja jer povlači sa sobom čitav niz drugih privrednih grana. Budžetski fond za unapređenje energetske efikasnosti osnovan u skladu sa Zakonom o efikasnom korišćenju energije je značajna i neophodna finansijska podrška ovoj tranziciji.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Zakonske obaveze izrade energetskih bilansa na nivou jedinica lokalnih samouprava i ostalih subjekata u sistemu energetskog menadžmenta se moraju dosledno sprovoditi i ministarstvo zaduženo za poslove energetike će uspostaviti kvalitetan informacioni sistem za praćenje funkcionisanja sistema energetskog menadžmenta i evaluaciju i verifikaciju ostvarenih ušteda energije.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lastRenderedPageBreak/>
        <w:t xml:space="preserve">Informisanje i edukacija javnosti o potrebi unapređenja energetske efikasnosti i mogućnostima korišćenja </w:t>
      </w:r>
      <w:proofErr w:type="spellStart"/>
      <w:r w:rsidRPr="00127952">
        <w:rPr>
          <w:rFonts w:ascii="Arial" w:eastAsia="Times New Roman" w:hAnsi="Arial" w:cs="Arial"/>
          <w:lang w:eastAsia="sr-Latn-RS"/>
        </w:rPr>
        <w:t>obnovljivih</w:t>
      </w:r>
      <w:proofErr w:type="spellEnd"/>
      <w:r w:rsidRPr="00127952">
        <w:rPr>
          <w:rFonts w:ascii="Arial" w:eastAsia="Times New Roman" w:hAnsi="Arial" w:cs="Arial"/>
          <w:lang w:eastAsia="sr-Latn-RS"/>
        </w:rPr>
        <w:t xml:space="preserve"> izvora energije, je vrlo bitan preduslov za željenu promenu ka racionalnijem trošenju energije i izboru energenata, korišćenju efikasnijih uređaja i tehnologija. Bitno je stvaranje svesti u društvu o dragocenosti energije i potrebi njenog racionalnog korišćenja. Država će obezbediti da javni sektor služi kao primer primene propisanih mera energetske efikasnosti. Na svim nivoima obrazovanja u nastavni proces će se uključiti teme vezane za energetsku efikasnost i racionalno korišćenje energije, promociju "čistih" i efikasnijih tehnologija pri korišćenju konvencionalnih goriva, veće korišćenje OIE, zaštitu životne sredine u energetici i sl. Sprovođenje svih ovih aktivnosti će se definisati posebnom strategijom komunikacije u oblasti energetske efikasnosti.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Uslov svih uslova u pogledu energetske efikasnosti ostaje formiranje energetskog tržišta i tržišno formiranje cene energije i energenata. Posebno je bitno da cena električne energije, shodno njenom kvalitetu, troškovima proizvodnje i eksternim efektima, dostigne nivo koji će biti destimulativan za njeno neracionalno trošenje, naročito za zadovoljenje toplotnih potreba. Viši nivo cene električne energije, pored toga što podstiče korišćenje drugih energenata (OIE i prirodni gas) ili tehnologija (primena toplotnih pumpi) za zadovoljenje toplotnih potreba, predstavlja i stimulans za različite postupke distribuirane proizvodnje električne energije (</w:t>
      </w:r>
      <w:proofErr w:type="spellStart"/>
      <w:r w:rsidRPr="00127952">
        <w:rPr>
          <w:rFonts w:ascii="Arial" w:eastAsia="Times New Roman" w:hAnsi="Arial" w:cs="Arial"/>
          <w:lang w:eastAsia="sr-Latn-RS"/>
        </w:rPr>
        <w:t>mikrokogeneracija</w:t>
      </w:r>
      <w:proofErr w:type="spellEnd"/>
      <w:r w:rsidRPr="00127952">
        <w:rPr>
          <w:rFonts w:ascii="Arial" w:eastAsia="Times New Roman" w:hAnsi="Arial" w:cs="Arial"/>
          <w:lang w:eastAsia="sr-Latn-RS"/>
        </w:rPr>
        <w:t xml:space="preserve">, fasadni </w:t>
      </w:r>
      <w:proofErr w:type="spellStart"/>
      <w:r w:rsidRPr="00127952">
        <w:rPr>
          <w:rFonts w:ascii="Arial" w:eastAsia="Times New Roman" w:hAnsi="Arial" w:cs="Arial"/>
          <w:lang w:eastAsia="sr-Latn-RS"/>
        </w:rPr>
        <w:t>fotonaponski</w:t>
      </w:r>
      <w:proofErr w:type="spellEnd"/>
      <w:r w:rsidRPr="00127952">
        <w:rPr>
          <w:rFonts w:ascii="Arial" w:eastAsia="Times New Roman" w:hAnsi="Arial" w:cs="Arial"/>
          <w:lang w:eastAsia="sr-Latn-RS"/>
        </w:rPr>
        <w:t xml:space="preserve"> sistemi i sl.). Takođe, merenje uz mogućnost regulacije toplotne energije i naplata prema stvarno isporučenoj energiji, uz odgovarajuću cenu toplotne energije će dovesti do njenog racionalnijeg trošenja u finalnoj potrošnji. Razvoj tržišta energetskih usluga, javno-privatno partnerstvo (ESCO) i drugi mehanizmi finansijske podrške merama energetske efikasnosti tek u takvim uslovima dobijaju svoj puni smisao. </w:t>
      </w:r>
    </w:p>
    <w:p w:rsidR="00127952" w:rsidRPr="00127952" w:rsidRDefault="00127952" w:rsidP="00127952">
      <w:pPr>
        <w:spacing w:after="0" w:line="240" w:lineRule="auto"/>
        <w:jc w:val="center"/>
        <w:rPr>
          <w:rFonts w:ascii="Arial" w:eastAsia="Times New Roman" w:hAnsi="Arial" w:cs="Arial"/>
          <w:sz w:val="31"/>
          <w:szCs w:val="31"/>
          <w:lang w:eastAsia="sr-Latn-RS"/>
        </w:rPr>
      </w:pPr>
      <w:bookmarkStart w:id="25" w:name="str_25"/>
      <w:bookmarkEnd w:id="25"/>
      <w:r w:rsidRPr="00127952">
        <w:rPr>
          <w:rFonts w:ascii="Arial" w:eastAsia="Times New Roman" w:hAnsi="Arial" w:cs="Arial"/>
          <w:sz w:val="31"/>
          <w:szCs w:val="31"/>
          <w:lang w:eastAsia="sr-Latn-RS"/>
        </w:rPr>
        <w:t xml:space="preserve">6. ZAKONODAVNI, INSTITUCIONALNI I DRUŠTVENO-EKONOMSKI OKVIR RAZVOJA ENERGETIKE REPUBLIKE SRBIJE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Osnovni ciljevi razvoja energetike Republike Srbije su energetska bezbednost, uspostavljanje tržišta energije i funkcionisanje sektora saglasno principima održivog razvoja, a pravni i institucionalni okvir, kao i potencijalni pravci njihovog razvoja u svetlu aktivnosti Energetske zajednice i procesa pridruživanja Evropskoj uniji treba da omoguće ostvarivanje tih ciljeva.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Razvoj pravnih normi u oblasti energetike Republike Srbije, shodno međunarodno preuzetim obavezama, treba da ide u pravcu harmonizacije sa propisima Evropske unije i implementacije ciljeva i propisa Evropske unije u praksi. Pojedina usaglašavanja i eventualni izuzeci u navedenom procesu biće nužni zbog poštovanja drugih međunarodno preuzetih obaveza. Ovaj proces obuhvata ceo sistem pravnih normi u oblasti energetike, počev od akata regulative i regulacije tržišta energije, propisa koji se odnose na interaktivno povezane oblasti životne sredine, saobraćaja, korišćenja javnog dobra. Horizontalna i vertikalna harmonizacija svih propisa pravnog sistema je uslov ostvarivanja ciljeva propisanih energetskom politikom i strategijom razvoja energetike, izraženim kroz odredbe normativnih akata. Iako veoma slične po osnovnim principima funkcionisanja, sektori energetike imaju dosta specifičnosti koje zahtevaju regulisanje posebnim propisima. Njima se jasnije određuju konkretni pravni odnosi određene oblasti energetike i istovremeno omogućava fleksibilnost konkretnih propisa, radi usmeravanja razvoja predmeta koji se reguliše.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Razvoj pravnog i institucionalnog okvira u oblasti energetike će doprineti usmeravanju sektora energetike u pravcu podizanja energetske efikasnosti, korišćenje </w:t>
      </w:r>
      <w:proofErr w:type="spellStart"/>
      <w:r w:rsidRPr="00127952">
        <w:rPr>
          <w:rFonts w:ascii="Arial" w:eastAsia="Times New Roman" w:hAnsi="Arial" w:cs="Arial"/>
          <w:lang w:eastAsia="sr-Latn-RS"/>
        </w:rPr>
        <w:t>obnovljivih</w:t>
      </w:r>
      <w:proofErr w:type="spellEnd"/>
      <w:r w:rsidRPr="00127952">
        <w:rPr>
          <w:rFonts w:ascii="Arial" w:eastAsia="Times New Roman" w:hAnsi="Arial" w:cs="Arial"/>
          <w:lang w:eastAsia="sr-Latn-RS"/>
        </w:rPr>
        <w:t xml:space="preserve"> izvora energije i uspostavljanja jedinstvenog nacionalnog tržišta energije integrisanog u energetsko tržište Energetske zajednice, što će u budućnosti omogućiti dalju integraciju u tržište energije Evropske unije. Pri tome je potrebno uzeti u obzir da se istraživanja i razvoj u oblasti </w:t>
      </w:r>
      <w:r w:rsidRPr="00127952">
        <w:rPr>
          <w:rFonts w:ascii="Arial" w:eastAsia="Times New Roman" w:hAnsi="Arial" w:cs="Arial"/>
          <w:lang w:eastAsia="sr-Latn-RS"/>
        </w:rPr>
        <w:lastRenderedPageBreak/>
        <w:t xml:space="preserve">energetike ne zasnivaju na izolovanim tehnologijama, već su vremenski i sadržinski uklopljena u procese razvoja drugih sektora u cilju održivog razvoja društva.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Odluke o energetskim objektima i tehnologijama vezanim za energiju, zbog toga treba da budu usvojene uz puno saznanje o vrednostima/manama koje donose: nestabilnost/stabilnost, visok rizik/mali rizik, ekonomski održivo/dotirano od države, kao i učešće javnosti u svim segmentima donošenja odluka o njihovoj primeni. Donošenje odluka u oblasti energetike o izgradnji pojedinih objekata i primenjenim tehnologijama je posebno složen proces, s obzirom na dalekosežnost posledica koje ostavljaju trag u društveno-ekonomskom i ekološkom sistemu tokom više desetina godina. </w:t>
      </w:r>
    </w:p>
    <w:p w:rsidR="00127952" w:rsidRPr="00127952" w:rsidRDefault="00127952" w:rsidP="00127952">
      <w:pPr>
        <w:spacing w:before="240" w:after="240" w:line="240" w:lineRule="auto"/>
        <w:jc w:val="center"/>
        <w:rPr>
          <w:rFonts w:ascii="Arial" w:eastAsia="Times New Roman" w:hAnsi="Arial" w:cs="Arial"/>
          <w:b/>
          <w:bCs/>
          <w:sz w:val="24"/>
          <w:szCs w:val="24"/>
          <w:lang w:eastAsia="sr-Latn-RS"/>
        </w:rPr>
      </w:pPr>
      <w:bookmarkStart w:id="26" w:name="str_26"/>
      <w:bookmarkEnd w:id="26"/>
      <w:r w:rsidRPr="00127952">
        <w:rPr>
          <w:rFonts w:ascii="Arial" w:eastAsia="Times New Roman" w:hAnsi="Arial" w:cs="Arial"/>
          <w:b/>
          <w:bCs/>
          <w:sz w:val="24"/>
          <w:szCs w:val="24"/>
          <w:lang w:eastAsia="sr-Latn-RS"/>
        </w:rPr>
        <w:t xml:space="preserve">6.1. Uticaj međunarodno preuzetih obaveza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Strateški pravac razvoja energetike u Republici Srbiji, pored domaćih strateških akata, određen je i međunarodno preuzetim obavezama.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Poseban značaj u ovoj oblasti ima članstvo u Energetskoj zajednici i proces pridruživanja Evropskoj uniji. Ugovor o osnivanju Energetske zajednice je prvi ugovor između Republike Srbije i Evropske unije, kojim je Republika Srbija preuzela obavezu implementacije propisa Evropske unije (Tabela 6.1.). Ovaj ugovor je stupio na snagu 2006. godine.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Tržište energije Energetske zajednice obuhvata tržište električne energije i prirodnog gasa. Krajem 2008. godine, ovo tržište je prošireno i na tržište nafte i derivata nafte, a ova mogućnost je ostavljena i za </w:t>
      </w:r>
      <w:proofErr w:type="spellStart"/>
      <w:r w:rsidRPr="00127952">
        <w:rPr>
          <w:rFonts w:ascii="Arial" w:eastAsia="Times New Roman" w:hAnsi="Arial" w:cs="Arial"/>
          <w:lang w:eastAsia="sr-Latn-RS"/>
        </w:rPr>
        <w:t>utečnjeni</w:t>
      </w:r>
      <w:proofErr w:type="spellEnd"/>
      <w:r w:rsidRPr="00127952">
        <w:rPr>
          <w:rFonts w:ascii="Arial" w:eastAsia="Times New Roman" w:hAnsi="Arial" w:cs="Arial"/>
          <w:lang w:eastAsia="sr-Latn-RS"/>
        </w:rPr>
        <w:t xml:space="preserve"> prirodni gas, vodonik i druge oblike energije koja se prenosi mrežama.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Značaj Ugovora o osnivanju Energetske zajednice je potvrđen ratifikacijom Sporazuma o stabilizaciji i pridruživanju između Evropskih zajednica i njihovih država članica, s jedne strane, i Republike Srbije, s druge strane, 2008. godine. U ovom sporazumu je podvučena nužnost saradnje Republike Srbije i Evropske unije na razvijanju tekovina Energetske zajednice i integracije Republike Srbije u energetsko tržište Evropske unije.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Potrebno je ukazati da je ova strategija usklađena sa zajedničkim strateškim energetskim okvirom koji se izrađuje na nivou Energetske zajednice. Sličan proces se ostvaruje i u okviru Sekretarijata Regionalnog saveta za saradnju, koji pored oblasti energetike obuhvata i druge oblasti privrede.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Na globalnom planu u toku su pregovori o mehanizmima sprovođenja Okvirne Konvencije Ujedinjenih nacija o promeni klime (UNFCCC) za period posle 2012. godine. Pregovarački proces treba da dovede do usvajanja novog međunarodno-pravnog dokumenta, koji će naslediti </w:t>
      </w:r>
      <w:proofErr w:type="spellStart"/>
      <w:r w:rsidRPr="00127952">
        <w:rPr>
          <w:rFonts w:ascii="Arial" w:eastAsia="Times New Roman" w:hAnsi="Arial" w:cs="Arial"/>
          <w:lang w:eastAsia="sr-Latn-RS"/>
        </w:rPr>
        <w:t>Kjoto</w:t>
      </w:r>
      <w:proofErr w:type="spellEnd"/>
      <w:r w:rsidRPr="00127952">
        <w:rPr>
          <w:rFonts w:ascii="Arial" w:eastAsia="Times New Roman" w:hAnsi="Arial" w:cs="Arial"/>
          <w:lang w:eastAsia="sr-Latn-RS"/>
        </w:rPr>
        <w:t xml:space="preserve"> protokol. Republika Srbija je članica Konvencije i potpisnica </w:t>
      </w:r>
      <w:proofErr w:type="spellStart"/>
      <w:r w:rsidRPr="00127952">
        <w:rPr>
          <w:rFonts w:ascii="Arial" w:eastAsia="Times New Roman" w:hAnsi="Arial" w:cs="Arial"/>
          <w:lang w:eastAsia="sr-Latn-RS"/>
        </w:rPr>
        <w:t>Kjoto</w:t>
      </w:r>
      <w:proofErr w:type="spellEnd"/>
      <w:r w:rsidRPr="00127952">
        <w:rPr>
          <w:rFonts w:ascii="Arial" w:eastAsia="Times New Roman" w:hAnsi="Arial" w:cs="Arial"/>
          <w:lang w:eastAsia="sr-Latn-RS"/>
        </w:rPr>
        <w:t xml:space="preserve"> protokola, a učestvovanje u pregovaračkom procesu omogućiće joj da prihvati i primeni sporazume koji budu rezultat ovih pregovora. Može se očekivati da novi sporazumi ili protokoli imaju odraz u propisima Evropske unije o promeni klime i smanjenju emisija zagađenja, što će značajno uticati na promenu strukture energetskog ciklusa i njegove infrastrukture.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U oblasti korišćenja </w:t>
      </w:r>
      <w:proofErr w:type="spellStart"/>
      <w:r w:rsidRPr="00127952">
        <w:rPr>
          <w:rFonts w:ascii="Arial" w:eastAsia="Times New Roman" w:hAnsi="Arial" w:cs="Arial"/>
          <w:lang w:eastAsia="sr-Latn-RS"/>
        </w:rPr>
        <w:t>hidrokapaciteta</w:t>
      </w:r>
      <w:proofErr w:type="spellEnd"/>
      <w:r w:rsidRPr="00127952">
        <w:rPr>
          <w:rFonts w:ascii="Arial" w:eastAsia="Times New Roman" w:hAnsi="Arial" w:cs="Arial"/>
          <w:lang w:eastAsia="sr-Latn-RS"/>
        </w:rPr>
        <w:t xml:space="preserve"> za proizvodnju električne energije i obezbeđenja korišćenja prenosnih elektroenergetskih kapaciteta, krajem 2012. godine ratifikovan je sporazum između Vlade Republike Srbije i Vlade Republike Italije iz 2011. godine, o saradnji u oblasti energetike, kojim se uređuje saradnja između ove dve države.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Međutim, pored propisa koje je donela Evropska unija, postoje i propisi koji su šireg međunarodnog karaktera, koji se takođe smatraju sastavnim delom evropskog pravnog okvira. Takođe, očekuje se da Republika Srbija kao država kandidat za članstvo u Evropskoj </w:t>
      </w:r>
      <w:r w:rsidRPr="00127952">
        <w:rPr>
          <w:rFonts w:ascii="Arial" w:eastAsia="Times New Roman" w:hAnsi="Arial" w:cs="Arial"/>
          <w:lang w:eastAsia="sr-Latn-RS"/>
        </w:rPr>
        <w:lastRenderedPageBreak/>
        <w:t xml:space="preserve">uniji sagleda i primeni i ove međunarodne standarde, da ih uvede u svoj unutrašnji pravni sistem i obezbedi njihovu primenu. Ovo se naročito odnosi na odgovarajuće propise i konvencije Ujedinjenih nacija ili evropskih organizacija koje imaju šire članstvo od neposrednog članstva Evropske unije. Ovde spadaju Ugovor o Energetskoj Povelji (The </w:t>
      </w:r>
      <w:proofErr w:type="spellStart"/>
      <w:r w:rsidRPr="00127952">
        <w:rPr>
          <w:rFonts w:ascii="Arial" w:eastAsia="Times New Roman" w:hAnsi="Arial" w:cs="Arial"/>
          <w:lang w:eastAsia="sr-Latn-RS"/>
        </w:rPr>
        <w:t>Energy</w:t>
      </w:r>
      <w:proofErr w:type="spellEnd"/>
      <w:r w:rsidRPr="00127952">
        <w:rPr>
          <w:rFonts w:ascii="Arial" w:eastAsia="Times New Roman" w:hAnsi="Arial" w:cs="Arial"/>
          <w:lang w:eastAsia="sr-Latn-RS"/>
        </w:rPr>
        <w:t xml:space="preserve"> </w:t>
      </w:r>
      <w:proofErr w:type="spellStart"/>
      <w:r w:rsidRPr="00127952">
        <w:rPr>
          <w:rFonts w:ascii="Arial" w:eastAsia="Times New Roman" w:hAnsi="Arial" w:cs="Arial"/>
          <w:lang w:eastAsia="sr-Latn-RS"/>
        </w:rPr>
        <w:t>Charter</w:t>
      </w:r>
      <w:proofErr w:type="spellEnd"/>
      <w:r w:rsidRPr="00127952">
        <w:rPr>
          <w:rFonts w:ascii="Arial" w:eastAsia="Times New Roman" w:hAnsi="Arial" w:cs="Arial"/>
          <w:lang w:eastAsia="sr-Latn-RS"/>
        </w:rPr>
        <w:t xml:space="preserve"> </w:t>
      </w:r>
      <w:proofErr w:type="spellStart"/>
      <w:r w:rsidRPr="00127952">
        <w:rPr>
          <w:rFonts w:ascii="Arial" w:eastAsia="Times New Roman" w:hAnsi="Arial" w:cs="Arial"/>
          <w:lang w:eastAsia="sr-Latn-RS"/>
        </w:rPr>
        <w:t>Treaty</w:t>
      </w:r>
      <w:proofErr w:type="spellEnd"/>
      <w:r w:rsidRPr="00127952">
        <w:rPr>
          <w:rFonts w:ascii="Arial" w:eastAsia="Times New Roman" w:hAnsi="Arial" w:cs="Arial"/>
          <w:lang w:eastAsia="sr-Latn-RS"/>
        </w:rPr>
        <w:t>), zatim Organizacija za ekonomsku saradnju i razvoj (</w:t>
      </w:r>
      <w:proofErr w:type="spellStart"/>
      <w:r w:rsidRPr="00127952">
        <w:rPr>
          <w:rFonts w:ascii="Arial" w:eastAsia="Times New Roman" w:hAnsi="Arial" w:cs="Arial"/>
          <w:lang w:eastAsia="sr-Latn-RS"/>
        </w:rPr>
        <w:t>Organization</w:t>
      </w:r>
      <w:proofErr w:type="spellEnd"/>
      <w:r w:rsidRPr="00127952">
        <w:rPr>
          <w:rFonts w:ascii="Arial" w:eastAsia="Times New Roman" w:hAnsi="Arial" w:cs="Arial"/>
          <w:lang w:eastAsia="sr-Latn-RS"/>
        </w:rPr>
        <w:t xml:space="preserve"> for </w:t>
      </w:r>
      <w:proofErr w:type="spellStart"/>
      <w:r w:rsidRPr="00127952">
        <w:rPr>
          <w:rFonts w:ascii="Arial" w:eastAsia="Times New Roman" w:hAnsi="Arial" w:cs="Arial"/>
          <w:lang w:eastAsia="sr-Latn-RS"/>
        </w:rPr>
        <w:t>Economic</w:t>
      </w:r>
      <w:proofErr w:type="spellEnd"/>
      <w:r w:rsidRPr="00127952">
        <w:rPr>
          <w:rFonts w:ascii="Arial" w:eastAsia="Times New Roman" w:hAnsi="Arial" w:cs="Arial"/>
          <w:lang w:eastAsia="sr-Latn-RS"/>
        </w:rPr>
        <w:t xml:space="preserve"> </w:t>
      </w:r>
      <w:proofErr w:type="spellStart"/>
      <w:r w:rsidRPr="00127952">
        <w:rPr>
          <w:rFonts w:ascii="Arial" w:eastAsia="Times New Roman" w:hAnsi="Arial" w:cs="Arial"/>
          <w:lang w:eastAsia="sr-Latn-RS"/>
        </w:rPr>
        <w:t>Co</w:t>
      </w:r>
      <w:proofErr w:type="spellEnd"/>
      <w:r w:rsidRPr="00127952">
        <w:rPr>
          <w:rFonts w:ascii="Arial" w:eastAsia="Times New Roman" w:hAnsi="Arial" w:cs="Arial"/>
          <w:lang w:eastAsia="sr-Latn-RS"/>
        </w:rPr>
        <w:t>-</w:t>
      </w:r>
      <w:proofErr w:type="spellStart"/>
      <w:r w:rsidRPr="00127952">
        <w:rPr>
          <w:rFonts w:ascii="Arial" w:eastAsia="Times New Roman" w:hAnsi="Arial" w:cs="Arial"/>
          <w:lang w:eastAsia="sr-Latn-RS"/>
        </w:rPr>
        <w:t>operation</w:t>
      </w:r>
      <w:proofErr w:type="spellEnd"/>
      <w:r w:rsidRPr="00127952">
        <w:rPr>
          <w:rFonts w:ascii="Arial" w:eastAsia="Times New Roman" w:hAnsi="Arial" w:cs="Arial"/>
          <w:lang w:eastAsia="sr-Latn-RS"/>
        </w:rPr>
        <w:t xml:space="preserve"> </w:t>
      </w:r>
      <w:proofErr w:type="spellStart"/>
      <w:r w:rsidRPr="00127952">
        <w:rPr>
          <w:rFonts w:ascii="Arial" w:eastAsia="Times New Roman" w:hAnsi="Arial" w:cs="Arial"/>
          <w:lang w:eastAsia="sr-Latn-RS"/>
        </w:rPr>
        <w:t>and</w:t>
      </w:r>
      <w:proofErr w:type="spellEnd"/>
      <w:r w:rsidRPr="00127952">
        <w:rPr>
          <w:rFonts w:ascii="Arial" w:eastAsia="Times New Roman" w:hAnsi="Arial" w:cs="Arial"/>
          <w:lang w:eastAsia="sr-Latn-RS"/>
        </w:rPr>
        <w:t xml:space="preserve"> </w:t>
      </w:r>
      <w:proofErr w:type="spellStart"/>
      <w:r w:rsidRPr="00127952">
        <w:rPr>
          <w:rFonts w:ascii="Arial" w:eastAsia="Times New Roman" w:hAnsi="Arial" w:cs="Arial"/>
          <w:lang w:eastAsia="sr-Latn-RS"/>
        </w:rPr>
        <w:t>Development</w:t>
      </w:r>
      <w:proofErr w:type="spellEnd"/>
      <w:r w:rsidRPr="00127952">
        <w:rPr>
          <w:rFonts w:ascii="Arial" w:eastAsia="Times New Roman" w:hAnsi="Arial" w:cs="Arial"/>
          <w:lang w:eastAsia="sr-Latn-RS"/>
        </w:rPr>
        <w:t xml:space="preserve">), Međunarodna agencija za energiju (International </w:t>
      </w:r>
      <w:proofErr w:type="spellStart"/>
      <w:r w:rsidRPr="00127952">
        <w:rPr>
          <w:rFonts w:ascii="Arial" w:eastAsia="Times New Roman" w:hAnsi="Arial" w:cs="Arial"/>
          <w:lang w:eastAsia="sr-Latn-RS"/>
        </w:rPr>
        <w:t>Energy</w:t>
      </w:r>
      <w:proofErr w:type="spellEnd"/>
      <w:r w:rsidRPr="00127952">
        <w:rPr>
          <w:rFonts w:ascii="Arial" w:eastAsia="Times New Roman" w:hAnsi="Arial" w:cs="Arial"/>
          <w:lang w:eastAsia="sr-Latn-RS"/>
        </w:rPr>
        <w:t xml:space="preserve"> </w:t>
      </w:r>
      <w:proofErr w:type="spellStart"/>
      <w:r w:rsidRPr="00127952">
        <w:rPr>
          <w:rFonts w:ascii="Arial" w:eastAsia="Times New Roman" w:hAnsi="Arial" w:cs="Arial"/>
          <w:lang w:eastAsia="sr-Latn-RS"/>
        </w:rPr>
        <w:t>Agency</w:t>
      </w:r>
      <w:proofErr w:type="spellEnd"/>
      <w:r w:rsidRPr="00127952">
        <w:rPr>
          <w:rFonts w:ascii="Arial" w:eastAsia="Times New Roman" w:hAnsi="Arial" w:cs="Arial"/>
          <w:lang w:eastAsia="sr-Latn-RS"/>
        </w:rPr>
        <w:t xml:space="preserve">), Svetska trgovinska organizacija (The </w:t>
      </w:r>
      <w:proofErr w:type="spellStart"/>
      <w:r w:rsidRPr="00127952">
        <w:rPr>
          <w:rFonts w:ascii="Arial" w:eastAsia="Times New Roman" w:hAnsi="Arial" w:cs="Arial"/>
          <w:lang w:eastAsia="sr-Latn-RS"/>
        </w:rPr>
        <w:t>World</w:t>
      </w:r>
      <w:proofErr w:type="spellEnd"/>
      <w:r w:rsidRPr="00127952">
        <w:rPr>
          <w:rFonts w:ascii="Arial" w:eastAsia="Times New Roman" w:hAnsi="Arial" w:cs="Arial"/>
          <w:lang w:eastAsia="sr-Latn-RS"/>
        </w:rPr>
        <w:t xml:space="preserve"> </w:t>
      </w:r>
      <w:proofErr w:type="spellStart"/>
      <w:r w:rsidRPr="00127952">
        <w:rPr>
          <w:rFonts w:ascii="Arial" w:eastAsia="Times New Roman" w:hAnsi="Arial" w:cs="Arial"/>
          <w:lang w:eastAsia="sr-Latn-RS"/>
        </w:rPr>
        <w:t>Trade</w:t>
      </w:r>
      <w:proofErr w:type="spellEnd"/>
      <w:r w:rsidRPr="00127952">
        <w:rPr>
          <w:rFonts w:ascii="Arial" w:eastAsia="Times New Roman" w:hAnsi="Arial" w:cs="Arial"/>
          <w:lang w:eastAsia="sr-Latn-RS"/>
        </w:rPr>
        <w:t xml:space="preserve"> </w:t>
      </w:r>
      <w:proofErr w:type="spellStart"/>
      <w:r w:rsidRPr="00127952">
        <w:rPr>
          <w:rFonts w:ascii="Arial" w:eastAsia="Times New Roman" w:hAnsi="Arial" w:cs="Arial"/>
          <w:lang w:eastAsia="sr-Latn-RS"/>
        </w:rPr>
        <w:t>Organization</w:t>
      </w:r>
      <w:proofErr w:type="spellEnd"/>
      <w:r w:rsidRPr="00127952">
        <w:rPr>
          <w:rFonts w:ascii="Arial" w:eastAsia="Times New Roman" w:hAnsi="Arial" w:cs="Arial"/>
          <w:lang w:eastAsia="sr-Latn-RS"/>
        </w:rPr>
        <w:t xml:space="preserve">) i druge slične organizacije. Potpuna primena pravnog okvira Svetske trgovinske organizacije predstoji u daljem toku pristupanja Evropskoj uniji i samoj Svetskoj trgovinskoj organizaciji. Naročitu pažnju treba posvetiti standardima i </w:t>
      </w:r>
      <w:proofErr w:type="spellStart"/>
      <w:r w:rsidRPr="00127952">
        <w:rPr>
          <w:rFonts w:ascii="Arial" w:eastAsia="Times New Roman" w:hAnsi="Arial" w:cs="Arial"/>
          <w:lang w:eastAsia="sr-Latn-RS"/>
        </w:rPr>
        <w:t>kovencijama</w:t>
      </w:r>
      <w:proofErr w:type="spellEnd"/>
      <w:r w:rsidRPr="00127952">
        <w:rPr>
          <w:rFonts w:ascii="Arial" w:eastAsia="Times New Roman" w:hAnsi="Arial" w:cs="Arial"/>
          <w:lang w:eastAsia="sr-Latn-RS"/>
        </w:rPr>
        <w:t xml:space="preserve"> koje su nastale tokom godina delovanja Ekonomske komisije Ujedinjenih nacija za Evropu (</w:t>
      </w:r>
      <w:proofErr w:type="spellStart"/>
      <w:r w:rsidRPr="00127952">
        <w:rPr>
          <w:rFonts w:ascii="Arial" w:eastAsia="Times New Roman" w:hAnsi="Arial" w:cs="Arial"/>
          <w:lang w:eastAsia="sr-Latn-RS"/>
        </w:rPr>
        <w:t>United</w:t>
      </w:r>
      <w:proofErr w:type="spellEnd"/>
      <w:r w:rsidRPr="00127952">
        <w:rPr>
          <w:rFonts w:ascii="Arial" w:eastAsia="Times New Roman" w:hAnsi="Arial" w:cs="Arial"/>
          <w:lang w:eastAsia="sr-Latn-RS"/>
        </w:rPr>
        <w:t xml:space="preserve"> </w:t>
      </w:r>
      <w:proofErr w:type="spellStart"/>
      <w:r w:rsidRPr="00127952">
        <w:rPr>
          <w:rFonts w:ascii="Arial" w:eastAsia="Times New Roman" w:hAnsi="Arial" w:cs="Arial"/>
          <w:lang w:eastAsia="sr-Latn-RS"/>
        </w:rPr>
        <w:t>Nation</w:t>
      </w:r>
      <w:proofErr w:type="spellEnd"/>
      <w:r w:rsidRPr="00127952">
        <w:rPr>
          <w:rFonts w:ascii="Arial" w:eastAsia="Times New Roman" w:hAnsi="Arial" w:cs="Arial"/>
          <w:lang w:eastAsia="sr-Latn-RS"/>
        </w:rPr>
        <w:t xml:space="preserve"> </w:t>
      </w:r>
      <w:proofErr w:type="spellStart"/>
      <w:r w:rsidRPr="00127952">
        <w:rPr>
          <w:rFonts w:ascii="Arial" w:eastAsia="Times New Roman" w:hAnsi="Arial" w:cs="Arial"/>
          <w:lang w:eastAsia="sr-Latn-RS"/>
        </w:rPr>
        <w:t>Economic</w:t>
      </w:r>
      <w:proofErr w:type="spellEnd"/>
      <w:r w:rsidRPr="00127952">
        <w:rPr>
          <w:rFonts w:ascii="Arial" w:eastAsia="Times New Roman" w:hAnsi="Arial" w:cs="Arial"/>
          <w:lang w:eastAsia="sr-Latn-RS"/>
        </w:rPr>
        <w:t xml:space="preserve"> </w:t>
      </w:r>
      <w:proofErr w:type="spellStart"/>
      <w:r w:rsidRPr="00127952">
        <w:rPr>
          <w:rFonts w:ascii="Arial" w:eastAsia="Times New Roman" w:hAnsi="Arial" w:cs="Arial"/>
          <w:lang w:eastAsia="sr-Latn-RS"/>
        </w:rPr>
        <w:t>Commission</w:t>
      </w:r>
      <w:proofErr w:type="spellEnd"/>
      <w:r w:rsidRPr="00127952">
        <w:rPr>
          <w:rFonts w:ascii="Arial" w:eastAsia="Times New Roman" w:hAnsi="Arial" w:cs="Arial"/>
          <w:lang w:eastAsia="sr-Latn-RS"/>
        </w:rPr>
        <w:t xml:space="preserve"> for Europe). Ovi standardi i konvencije su uglavnom prihvaćeni od svih država članica Evropske unije i preneti su u njene propise. Osim implementacije propisa Evropske unije, Republici Srbiji predstoji usvajanje i primena ovih međunarodnih standarda, ugovora i konvencija.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Tabela 6.1. Propisi Evropske unije za koje je preuzeta obaveza implementacije, shodno Ugovoru o osnivanju Energetske zajednice</w:t>
      </w:r>
      <w:r w:rsidRPr="00127952">
        <w:rPr>
          <w:rFonts w:ascii="Arial" w:eastAsia="Times New Roman" w:hAnsi="Arial" w:cs="Arial"/>
          <w:b/>
          <w:bCs/>
          <w:sz w:val="15"/>
          <w:szCs w:val="15"/>
          <w:vertAlign w:val="superscript"/>
          <w:lang w:eastAsia="sr-Latn-RS"/>
        </w:rPr>
        <w:t>9</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819"/>
        <w:gridCol w:w="7313"/>
      </w:tblGrid>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Energetska bezbednost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Direktiva 2005/89/EZ o merama za obezbeđenje sigurnosti snabdevanja električnom energijom i investicijama u infrastrukturu.</w:t>
            </w:r>
            <w:r w:rsidRPr="00127952">
              <w:rPr>
                <w:rFonts w:ascii="Arial" w:eastAsia="Times New Roman" w:hAnsi="Arial" w:cs="Arial"/>
                <w:lang w:eastAsia="sr-Latn-RS"/>
              </w:rPr>
              <w:br/>
              <w:t>Direktiva 2004/67/EZ o merama za obezbeđenje sigurnosti snabdevanja prirodnim gasom.</w:t>
            </w:r>
            <w:r w:rsidRPr="00127952">
              <w:rPr>
                <w:rFonts w:ascii="Arial" w:eastAsia="Times New Roman" w:hAnsi="Arial" w:cs="Arial"/>
                <w:lang w:eastAsia="sr-Latn-RS"/>
              </w:rPr>
              <w:br/>
              <w:t xml:space="preserve">Direktiva 2009/119/EZ o utvrđivanju obaveze država članica o održavanju minimalnih rezervi sirove nafte i/ ili derivata nafte.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Tržište energije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Direktiva 2009/72/EZ o zajedničkim pravilima za unutrašnje tržište električne energije.</w:t>
            </w:r>
            <w:r w:rsidRPr="00127952">
              <w:rPr>
                <w:rFonts w:ascii="Arial" w:eastAsia="Times New Roman" w:hAnsi="Arial" w:cs="Arial"/>
                <w:lang w:eastAsia="sr-Latn-RS"/>
              </w:rPr>
              <w:br/>
              <w:t xml:space="preserve">Uredba 714/2009 o uslovima za pristup mreži za </w:t>
            </w:r>
            <w:proofErr w:type="spellStart"/>
            <w:r w:rsidRPr="00127952">
              <w:rPr>
                <w:rFonts w:ascii="Arial" w:eastAsia="Times New Roman" w:hAnsi="Arial" w:cs="Arial"/>
                <w:lang w:eastAsia="sr-Latn-RS"/>
              </w:rPr>
              <w:t>prekograničnu</w:t>
            </w:r>
            <w:proofErr w:type="spellEnd"/>
            <w:r w:rsidRPr="00127952">
              <w:rPr>
                <w:rFonts w:ascii="Arial" w:eastAsia="Times New Roman" w:hAnsi="Arial" w:cs="Arial"/>
                <w:lang w:eastAsia="sr-Latn-RS"/>
              </w:rPr>
              <w:t xml:space="preserve"> razmenu električne energije.</w:t>
            </w:r>
            <w:r w:rsidRPr="00127952">
              <w:rPr>
                <w:rFonts w:ascii="Arial" w:eastAsia="Times New Roman" w:hAnsi="Arial" w:cs="Arial"/>
                <w:lang w:eastAsia="sr-Latn-RS"/>
              </w:rPr>
              <w:br/>
              <w:t>Direktiva 2009/73/EZ o zajedničkim pravilima za unutrašnje tržište prirodnog gasa.</w:t>
            </w:r>
            <w:r w:rsidRPr="00127952">
              <w:rPr>
                <w:rFonts w:ascii="Arial" w:eastAsia="Times New Roman" w:hAnsi="Arial" w:cs="Arial"/>
                <w:lang w:eastAsia="sr-Latn-RS"/>
              </w:rPr>
              <w:br/>
              <w:t xml:space="preserve">Uredba 715/2009 o uslovima za pristup mreži za transport prirodnog gasa.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Održiva energetika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a) Energetska efikasnost</w:t>
            </w:r>
            <w:r w:rsidRPr="00127952">
              <w:rPr>
                <w:rFonts w:ascii="Arial" w:eastAsia="Times New Roman" w:hAnsi="Arial" w:cs="Arial"/>
                <w:lang w:eastAsia="sr-Latn-RS"/>
              </w:rPr>
              <w:br/>
              <w:t>Direktiva 2006/32/EZ o energetskoj efikasnosti kod krajnje potrošnje i energetskim uslugama.</w:t>
            </w:r>
            <w:r w:rsidRPr="00127952">
              <w:rPr>
                <w:rFonts w:ascii="Arial" w:eastAsia="Times New Roman" w:hAnsi="Arial" w:cs="Arial"/>
                <w:lang w:eastAsia="sr-Latn-RS"/>
              </w:rPr>
              <w:br/>
              <w:t xml:space="preserve">Direktiva 2010/30/EU </w:t>
            </w:r>
            <w:r w:rsidRPr="00127952">
              <w:rPr>
                <w:rFonts w:ascii="Arial" w:eastAsia="Times New Roman" w:hAnsi="Arial" w:cs="Arial"/>
                <w:lang w:eastAsia="sr-Latn-RS"/>
              </w:rPr>
              <w:br/>
              <w:t xml:space="preserve">b) </w:t>
            </w:r>
            <w:proofErr w:type="spellStart"/>
            <w:r w:rsidRPr="00127952">
              <w:rPr>
                <w:rFonts w:ascii="Arial" w:eastAsia="Times New Roman" w:hAnsi="Arial" w:cs="Arial"/>
                <w:lang w:eastAsia="sr-Latn-RS"/>
              </w:rPr>
              <w:t>Obnovljivi</w:t>
            </w:r>
            <w:proofErr w:type="spellEnd"/>
            <w:r w:rsidRPr="00127952">
              <w:rPr>
                <w:rFonts w:ascii="Arial" w:eastAsia="Times New Roman" w:hAnsi="Arial" w:cs="Arial"/>
                <w:lang w:eastAsia="sr-Latn-RS"/>
              </w:rPr>
              <w:t xml:space="preserve"> izvori energije</w:t>
            </w:r>
            <w:r w:rsidRPr="00127952">
              <w:rPr>
                <w:rFonts w:ascii="Arial" w:eastAsia="Times New Roman" w:hAnsi="Arial" w:cs="Arial"/>
                <w:lang w:eastAsia="sr-Latn-RS"/>
              </w:rPr>
              <w:br/>
              <w:t xml:space="preserve">Direktiva 2009/28/EZ o promociji upotrebe energije iz </w:t>
            </w:r>
            <w:proofErr w:type="spellStart"/>
            <w:r w:rsidRPr="00127952">
              <w:rPr>
                <w:rFonts w:ascii="Arial" w:eastAsia="Times New Roman" w:hAnsi="Arial" w:cs="Arial"/>
                <w:lang w:eastAsia="sr-Latn-RS"/>
              </w:rPr>
              <w:t>obnovljivih</w:t>
            </w:r>
            <w:proofErr w:type="spellEnd"/>
            <w:r w:rsidRPr="00127952">
              <w:rPr>
                <w:rFonts w:ascii="Arial" w:eastAsia="Times New Roman" w:hAnsi="Arial" w:cs="Arial"/>
                <w:lang w:eastAsia="sr-Latn-RS"/>
              </w:rPr>
              <w:t xml:space="preserve"> izvora.</w:t>
            </w:r>
            <w:r w:rsidRPr="00127952">
              <w:rPr>
                <w:rFonts w:ascii="Arial" w:eastAsia="Times New Roman" w:hAnsi="Arial" w:cs="Arial"/>
                <w:lang w:eastAsia="sr-Latn-RS"/>
              </w:rPr>
              <w:br/>
              <w:t>v) Zaštita životne sredine</w:t>
            </w:r>
            <w:r w:rsidRPr="00127952">
              <w:rPr>
                <w:rFonts w:ascii="Arial" w:eastAsia="Times New Roman" w:hAnsi="Arial" w:cs="Arial"/>
                <w:lang w:eastAsia="sr-Latn-RS"/>
              </w:rPr>
              <w:br/>
              <w:t>Direktiva 85/337/EEZ o proceni uticaja određenih javnih i privatnih projekata na životnu sredinu.</w:t>
            </w:r>
            <w:r w:rsidRPr="00127952">
              <w:rPr>
                <w:rFonts w:ascii="Arial" w:eastAsia="Times New Roman" w:hAnsi="Arial" w:cs="Arial"/>
                <w:lang w:eastAsia="sr-Latn-RS"/>
              </w:rPr>
              <w:br/>
              <w:t xml:space="preserve">Direktiva 2001/80/EZ o ograničenju emisija određenih postrojenja u vazduh iz velikih postrojenja za sagorevanje (LCP direktiva). </w:t>
            </w:r>
            <w:r w:rsidRPr="00127952">
              <w:rPr>
                <w:rFonts w:ascii="Arial" w:eastAsia="Times New Roman" w:hAnsi="Arial" w:cs="Arial"/>
                <w:lang w:eastAsia="sr-Latn-RS"/>
              </w:rPr>
              <w:br/>
              <w:t xml:space="preserve">Direktiva 2010/75/EU o industrijskim emisijama (integrisanom sprečavanju i kontroli zagađenja) </w:t>
            </w:r>
            <w:r w:rsidRPr="00127952">
              <w:rPr>
                <w:rFonts w:ascii="Arial" w:eastAsia="Times New Roman" w:hAnsi="Arial" w:cs="Arial"/>
                <w:lang w:eastAsia="sr-Latn-RS"/>
              </w:rPr>
              <w:br/>
              <w:t>Direktiva 1999/32/EZ o smanjenju sadržaja sumpora u pojedinim tečnim gorivima.</w:t>
            </w:r>
            <w:r w:rsidRPr="00127952">
              <w:rPr>
                <w:rFonts w:ascii="Arial" w:eastAsia="Times New Roman" w:hAnsi="Arial" w:cs="Arial"/>
                <w:lang w:eastAsia="sr-Latn-RS"/>
              </w:rPr>
              <w:br/>
              <w:t xml:space="preserve">Direktiva 79/409/EEZ o očuvanju divljih ptica. </w:t>
            </w:r>
          </w:p>
        </w:tc>
      </w:tr>
    </w:tbl>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______</w:t>
      </w:r>
      <w:r w:rsidRPr="00127952">
        <w:rPr>
          <w:rFonts w:ascii="Arial" w:eastAsia="Times New Roman" w:hAnsi="Arial" w:cs="Arial"/>
          <w:lang w:eastAsia="sr-Latn-RS"/>
        </w:rPr>
        <w:br/>
      </w:r>
      <w:r w:rsidRPr="00127952">
        <w:rPr>
          <w:rFonts w:ascii="Arial" w:eastAsia="Times New Roman" w:hAnsi="Arial" w:cs="Arial"/>
          <w:b/>
          <w:bCs/>
          <w:sz w:val="15"/>
          <w:szCs w:val="15"/>
          <w:vertAlign w:val="superscript"/>
          <w:lang w:eastAsia="sr-Latn-RS"/>
        </w:rPr>
        <w:t>9</w:t>
      </w:r>
      <w:r w:rsidRPr="00127952">
        <w:rPr>
          <w:rFonts w:ascii="Arial" w:eastAsia="Times New Roman" w:hAnsi="Arial" w:cs="Arial"/>
          <w:i/>
          <w:iCs/>
          <w:lang w:eastAsia="sr-Latn-RS"/>
        </w:rPr>
        <w:t xml:space="preserve"> Tabelom nisu obuhvaćeni svi propisi </w:t>
      </w:r>
    </w:p>
    <w:p w:rsidR="00127952" w:rsidRPr="00127952" w:rsidRDefault="00127952" w:rsidP="00127952">
      <w:pPr>
        <w:spacing w:before="240" w:after="240" w:line="240" w:lineRule="auto"/>
        <w:jc w:val="center"/>
        <w:rPr>
          <w:rFonts w:ascii="Arial" w:eastAsia="Times New Roman" w:hAnsi="Arial" w:cs="Arial"/>
          <w:b/>
          <w:bCs/>
          <w:sz w:val="24"/>
          <w:szCs w:val="24"/>
          <w:lang w:eastAsia="sr-Latn-RS"/>
        </w:rPr>
      </w:pPr>
      <w:bookmarkStart w:id="27" w:name="str_27"/>
      <w:bookmarkEnd w:id="27"/>
      <w:r w:rsidRPr="00127952">
        <w:rPr>
          <w:rFonts w:ascii="Arial" w:eastAsia="Times New Roman" w:hAnsi="Arial" w:cs="Arial"/>
          <w:b/>
          <w:bCs/>
          <w:sz w:val="24"/>
          <w:szCs w:val="24"/>
          <w:lang w:eastAsia="sr-Latn-RS"/>
        </w:rPr>
        <w:t xml:space="preserve">6.2. Razvoj institucionalnog okvira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lastRenderedPageBreak/>
        <w:t xml:space="preserve">Ministarstvo nadležno za energetiku je odgovorno za kreiranje i sprovođenje energetske politike i razvoj pravnog okvira u oblasti prava energetike Republike Srbije. Ono je nadležno i odgovorno za implementaciju pravnih normi Evropske unije iz oblasti energetike u pravni sistem Republike Srbije. Zbog toga će se obezbediti da ono bude u dovoljnoj meri osposobljeno da prati primenu u praksi određenih pravnih normi i da analizira efekte njihove primene. Permanentno podizanje kapaciteta ovog ministarstva, tako da odgovara potrebama i da bude podrška razvoju energetskog sektora je od najvećeg značaja.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Za optimalan razvoj energetike u skladu sa zahtevima modernog društva, neophodno je znatno unaprediti obrazovni, stručni i naučno-istraživački potencijal zemlje. Formiranje instituta za energetiku Srbije kao specijalizovane organizacije za kontinuiranu analizu stanja i planiranje kako razvoja celine energetskog sistema, tako i pojedinih energetskih sektora, omogućilo bi koncentraciju naučno-istraživačkog i stručnog potencijala u zemlji i predstavljalo oslonac organima državne uprave, lokalnim samoupravama, privrednim subjektima i ostalim pravnim licima u rešavanju problema vezanih za energetiku i njen strateški razvoj.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Koordinacijom ministarstva nadležnog za energetiku i ministarstva nadležnog za nauku i obrazovanje uticaće se na sistem obrazovanja u zemlji i kreiranje strateških naučnih programa i projekata, koji bi pratili i bili podrška predviđenom razvoju energetike, energetskih tehnologija i povezanih pravnih i ekonomskih oblasti.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Agencija za energetiku Republike Srbije je, shodno implementaciji odredbi Drugog energetskog paketa Evropske unije, osnovana kao nezavisno </w:t>
      </w:r>
      <w:proofErr w:type="spellStart"/>
      <w:r w:rsidRPr="00127952">
        <w:rPr>
          <w:rFonts w:ascii="Arial" w:eastAsia="Times New Roman" w:hAnsi="Arial" w:cs="Arial"/>
          <w:lang w:eastAsia="sr-Latn-RS"/>
        </w:rPr>
        <w:t>regulatorno</w:t>
      </w:r>
      <w:proofErr w:type="spellEnd"/>
      <w:r w:rsidRPr="00127952">
        <w:rPr>
          <w:rFonts w:ascii="Arial" w:eastAsia="Times New Roman" w:hAnsi="Arial" w:cs="Arial"/>
          <w:lang w:eastAsia="sr-Latn-RS"/>
        </w:rPr>
        <w:t xml:space="preserve"> telo sa nadležnostima u oblasti električne energije, prirodnog gasa, nafte i derivata nafte i toplotne energije proizvedene u elektranama sa kombinovanom proizvodnjom. Ova agencija ima nadležnosti, koje su usklađene sa odredbama propisa Evropske unije. Položaj Agencije za energetiku Republike Srbije zahteva njeno kontinuirano kadrovsko jačanje radi obavljanja nezavisne regulacije energetskih delatnosti od opšteg interesa u uslovima otvorenog tržišta energije, shodno usvojenom strateškom i zakonodavnom okviru, odnosno odredbama Trećeg paketa propisa EU u oblasti energetike koje će se implementirati u domaće propise.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Sistematski rad na podizanju institucionalnih kapaciteta jedinica lokalnih samouprava je neophodan zbog njihovih nadležnosti u oblasti toplotne energije, energetske efikasnosti i korišćenja </w:t>
      </w:r>
      <w:proofErr w:type="spellStart"/>
      <w:r w:rsidRPr="00127952">
        <w:rPr>
          <w:rFonts w:ascii="Arial" w:eastAsia="Times New Roman" w:hAnsi="Arial" w:cs="Arial"/>
          <w:lang w:eastAsia="sr-Latn-RS"/>
        </w:rPr>
        <w:t>obnovljivih</w:t>
      </w:r>
      <w:proofErr w:type="spellEnd"/>
      <w:r w:rsidRPr="00127952">
        <w:rPr>
          <w:rFonts w:ascii="Arial" w:eastAsia="Times New Roman" w:hAnsi="Arial" w:cs="Arial"/>
          <w:lang w:eastAsia="sr-Latn-RS"/>
        </w:rPr>
        <w:t xml:space="preserve"> izvora energije, ali i zbog činjenice da institucionalno u velikoj meri sarađuju direktno sa građanima, pa je njihova uloga u motivaciji i promociji, posebno racionalnog korišćenja energije vrlo značajna.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Da bi Vlada imala potpuni uvid u energetsku stvarnost zemlje, i u stanje energetskih subjekata i potrošača energije, unaprediće se sistem energetske statistike. Neophodno je, u koordinaciji između ministarstva zaduženog za energetiku, Republičkog zavoda za statistiku i energetskih subjekata i potrošača energije u Republici Srbiji, uspostaviti jedinstven sistem prikupljanja, obrade i verifikacije podataka o proizvodnji i potrošnji energije (po </w:t>
      </w:r>
      <w:proofErr w:type="spellStart"/>
      <w:r w:rsidRPr="00127952">
        <w:rPr>
          <w:rFonts w:ascii="Arial" w:eastAsia="Times New Roman" w:hAnsi="Arial" w:cs="Arial"/>
          <w:lang w:eastAsia="sr-Latn-RS"/>
        </w:rPr>
        <w:t>podoblastima</w:t>
      </w:r>
      <w:proofErr w:type="spellEnd"/>
      <w:r w:rsidRPr="00127952">
        <w:rPr>
          <w:rFonts w:ascii="Arial" w:eastAsia="Times New Roman" w:hAnsi="Arial" w:cs="Arial"/>
          <w:lang w:eastAsia="sr-Latn-RS"/>
        </w:rPr>
        <w:t xml:space="preserve"> energetike) saglasno EUROSTAT/IEA sistemu utvrđivanja i prikaza nacionalnih energetskih podataka i pokazatelja.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Pored navedenih institucija, za razvoj energetike Republike Srbije su bitna i udruženja, privredne komore, institucije i tela nadležna za standardizaciju, kao i druge institucije koje imaju ulogu u stvaranju pravnih i drugih odnosa u oblasti energetike i generalno, u podizanju nivoa stručnog znanja u ovom sektoru. Pravni okvir razvoja energetike treba da obezbedi, da se, ukoliko to budu zahtevali pravni, ekonomski i društveni odnosi, organizuju i druge institucije, koje će omogućiti razvoj, funkcionisanje i otvaranje tržišta energije, ali i cele oblasti energetike u tehničkom, pravno-ekonomskom, obrazovnom, naučnom i društvenom smislu. Transparentnost i dostupnost informacijama, kao i javnim registrima koje vode pojedine institucije potrebno je da budu omogućene trećim licima. </w:t>
      </w:r>
    </w:p>
    <w:p w:rsidR="00127952" w:rsidRPr="00127952" w:rsidRDefault="00127952" w:rsidP="00127952">
      <w:pPr>
        <w:spacing w:before="240" w:after="240" w:line="240" w:lineRule="auto"/>
        <w:jc w:val="center"/>
        <w:rPr>
          <w:rFonts w:ascii="Arial" w:eastAsia="Times New Roman" w:hAnsi="Arial" w:cs="Arial"/>
          <w:b/>
          <w:bCs/>
          <w:sz w:val="24"/>
          <w:szCs w:val="24"/>
          <w:lang w:eastAsia="sr-Latn-RS"/>
        </w:rPr>
      </w:pPr>
      <w:bookmarkStart w:id="28" w:name="str_28"/>
      <w:bookmarkEnd w:id="28"/>
      <w:r w:rsidRPr="00127952">
        <w:rPr>
          <w:rFonts w:ascii="Arial" w:eastAsia="Times New Roman" w:hAnsi="Arial" w:cs="Arial"/>
          <w:b/>
          <w:bCs/>
          <w:sz w:val="24"/>
          <w:szCs w:val="24"/>
          <w:lang w:eastAsia="sr-Latn-RS"/>
        </w:rPr>
        <w:lastRenderedPageBreak/>
        <w:t xml:space="preserve">6.3. Pravni i tržišni okvir </w:t>
      </w:r>
      <w:proofErr w:type="spellStart"/>
      <w:r w:rsidRPr="00127952">
        <w:rPr>
          <w:rFonts w:ascii="Arial" w:eastAsia="Times New Roman" w:hAnsi="Arial" w:cs="Arial"/>
          <w:b/>
          <w:bCs/>
          <w:sz w:val="24"/>
          <w:szCs w:val="24"/>
          <w:lang w:eastAsia="sr-Latn-RS"/>
        </w:rPr>
        <w:t>podoblasti</w:t>
      </w:r>
      <w:proofErr w:type="spellEnd"/>
      <w:r w:rsidRPr="00127952">
        <w:rPr>
          <w:rFonts w:ascii="Arial" w:eastAsia="Times New Roman" w:hAnsi="Arial" w:cs="Arial"/>
          <w:b/>
          <w:bCs/>
          <w:sz w:val="24"/>
          <w:szCs w:val="24"/>
          <w:lang w:eastAsia="sr-Latn-RS"/>
        </w:rPr>
        <w:t xml:space="preserve"> (prava) energetike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U oblasti energetike izvršeno je usaglašavanje sa odredbama trećeg energetskog paketa</w:t>
      </w:r>
      <w:r w:rsidRPr="00127952">
        <w:rPr>
          <w:rFonts w:ascii="Arial" w:eastAsia="Times New Roman" w:hAnsi="Arial" w:cs="Arial"/>
          <w:b/>
          <w:bCs/>
          <w:sz w:val="15"/>
          <w:szCs w:val="15"/>
          <w:vertAlign w:val="superscript"/>
          <w:lang w:eastAsia="sr-Latn-RS"/>
        </w:rPr>
        <w:t>10</w:t>
      </w:r>
      <w:r w:rsidRPr="00127952">
        <w:rPr>
          <w:rFonts w:ascii="Arial" w:eastAsia="Times New Roman" w:hAnsi="Arial" w:cs="Arial"/>
          <w:lang w:eastAsia="sr-Latn-RS"/>
        </w:rPr>
        <w:t xml:space="preserve"> donošenjem Zakona o energetici 29. decembra 2014. godine.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_________________</w:t>
      </w:r>
      <w:r w:rsidRPr="00127952">
        <w:rPr>
          <w:rFonts w:ascii="Arial" w:eastAsia="Times New Roman" w:hAnsi="Arial" w:cs="Arial"/>
          <w:lang w:eastAsia="sr-Latn-RS"/>
        </w:rPr>
        <w:br/>
      </w:r>
      <w:r w:rsidRPr="00127952">
        <w:rPr>
          <w:rFonts w:ascii="Arial" w:eastAsia="Times New Roman" w:hAnsi="Arial" w:cs="Arial"/>
          <w:b/>
          <w:bCs/>
          <w:sz w:val="15"/>
          <w:szCs w:val="15"/>
          <w:vertAlign w:val="superscript"/>
          <w:lang w:eastAsia="sr-Latn-RS"/>
        </w:rPr>
        <w:t>10</w:t>
      </w:r>
      <w:r w:rsidRPr="00127952">
        <w:rPr>
          <w:rFonts w:ascii="Arial" w:eastAsia="Times New Roman" w:hAnsi="Arial" w:cs="Arial"/>
          <w:i/>
          <w:iCs/>
          <w:lang w:eastAsia="sr-Latn-RS"/>
        </w:rPr>
        <w:t xml:space="preserve"> Direktiva 2009/72/EZ Evropskog parlamenta i Saveta od 13. jula 2009. godine koja se odnosi na zajednička pravila za unutrašnje tržište električne energije i ukidanje Direktive 2003/54/EZ, Direktiva 2009/73/EZ Evropskog parlamenta i Saveta od 13. jula 2009. godine koja se odnosi na zajednička pravila za unutrašnje tržište prirodnog gasa i ukidanje Direktive 2003/55/EZ, Uredba (EZ) 714/2009 Evropskog parlamenta i Saveta od 13. jula 2009. godine o uslovima za pristup mreži za </w:t>
      </w:r>
      <w:proofErr w:type="spellStart"/>
      <w:r w:rsidRPr="00127952">
        <w:rPr>
          <w:rFonts w:ascii="Arial" w:eastAsia="Times New Roman" w:hAnsi="Arial" w:cs="Arial"/>
          <w:i/>
          <w:iCs/>
          <w:lang w:eastAsia="sr-Latn-RS"/>
        </w:rPr>
        <w:t>prekograničnu</w:t>
      </w:r>
      <w:proofErr w:type="spellEnd"/>
      <w:r w:rsidRPr="00127952">
        <w:rPr>
          <w:rFonts w:ascii="Arial" w:eastAsia="Times New Roman" w:hAnsi="Arial" w:cs="Arial"/>
          <w:i/>
          <w:iCs/>
          <w:lang w:eastAsia="sr-Latn-RS"/>
        </w:rPr>
        <w:t xml:space="preserve"> razmenu električne energije i ukidanju Uredbe (EZ) 1228/2003, Uredba (EZ) 715/2009 Evropskog parlamenta i Saveta od 13. jula 2009. godine o uslovima za pristup mreži za transport prirodnog gasa i ukidanju Uredbe (EZ) br. 1775/2005, Uredba (EZ) 713/2009 Evropskog parlamenta i Saveta od 13. jula 2009. godine o osnivanju Agencije za saradnju Regulatora u oblasti energetike.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Treći energetski paket donosi velike promene u </w:t>
      </w:r>
      <w:proofErr w:type="spellStart"/>
      <w:r w:rsidRPr="00127952">
        <w:rPr>
          <w:rFonts w:ascii="Arial" w:eastAsia="Times New Roman" w:hAnsi="Arial" w:cs="Arial"/>
          <w:lang w:eastAsia="sr-Latn-RS"/>
        </w:rPr>
        <w:t>reformskom</w:t>
      </w:r>
      <w:proofErr w:type="spellEnd"/>
      <w:r w:rsidRPr="00127952">
        <w:rPr>
          <w:rFonts w:ascii="Arial" w:eastAsia="Times New Roman" w:hAnsi="Arial" w:cs="Arial"/>
          <w:lang w:eastAsia="sr-Latn-RS"/>
        </w:rPr>
        <w:t xml:space="preserve"> smislu i njegova implementacija u narednom periodu podrazumeva rešavanje mnogih prethodnih pitanja, odnosno izmenu većeg broja propisa u Republici Srbiji kao preduslov da se odredbe Zakona o energetici primene.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Ovo se posebno odnosi na odredbe Zakona o energetici kojima se propisuje obaveza razdvajanja operatora sistema.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U oblasti električne energije ispunjen je jedan od uslova u pogledu razdvajanja operatora prenosnog sistema osnivanjem Javnog preduzeća "</w:t>
      </w:r>
      <w:proofErr w:type="spellStart"/>
      <w:r w:rsidRPr="00127952">
        <w:rPr>
          <w:rFonts w:ascii="Arial" w:eastAsia="Times New Roman" w:hAnsi="Arial" w:cs="Arial"/>
          <w:lang w:eastAsia="sr-Latn-RS"/>
        </w:rPr>
        <w:t>Elektromreža</w:t>
      </w:r>
      <w:proofErr w:type="spellEnd"/>
      <w:r w:rsidRPr="00127952">
        <w:rPr>
          <w:rFonts w:ascii="Arial" w:eastAsia="Times New Roman" w:hAnsi="Arial" w:cs="Arial"/>
          <w:lang w:eastAsia="sr-Latn-RS"/>
        </w:rPr>
        <w:t xml:space="preserve"> Srbije", ali je za punu implementaciju neophodno da se izvrši razdvajanje vlasničkih od upravljačkih prava. Da bi se ispunio ovaj zahtev neophodno je obezbediti da dva odvojena javna tela budu nadležna nad delatnošću prenosa sa jedne strane i delatnostima proizvodnje i snabdevanja električnom energijom, sa druge strane, kao i da se obezbedi da kontrolu nad tim telima ne može vršiti isti državni organ.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U oblasti prirodnog gasa do sada nisu implementirane obaveze razdvajanja operatora transportnog sistema i u narednom periodu je neophodno primeniti jedan od modela razdvajanja koji su propisani Zakonom o energetici. Pored modela vlasnički razdvojenog operatora sistema, u skladu sa Direktivom 2009/73, predviđeni su i model nezavisnog operatora sistema i nezavisnog operatora transporta ali samo za slučaj kada je transportni sistem na dan 6. oktobra 2011. godine pripadao vertikalno integrisanom preduzeću. Takođe, u skladu sa Zakonom o energetici mora se obezbediti da dva odvojena javna tela budu nadležna nad delatnošću transporta sa jedne strane i delatnostima proizvodnje i snabdevanja prirodnim gasom, sa druge strane, kao i da se obezbedi da kontrolu nad tim telima ne može vršiti isti državni organ.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Implementacija propisanih odredbi vezano za razdvajanje operatora sistema preduslov je za postupak </w:t>
      </w:r>
      <w:proofErr w:type="spellStart"/>
      <w:r w:rsidRPr="00127952">
        <w:rPr>
          <w:rFonts w:ascii="Arial" w:eastAsia="Times New Roman" w:hAnsi="Arial" w:cs="Arial"/>
          <w:lang w:eastAsia="sr-Latn-RS"/>
        </w:rPr>
        <w:t>sertifikacije</w:t>
      </w:r>
      <w:proofErr w:type="spellEnd"/>
      <w:r w:rsidRPr="00127952">
        <w:rPr>
          <w:rFonts w:ascii="Arial" w:eastAsia="Times New Roman" w:hAnsi="Arial" w:cs="Arial"/>
          <w:lang w:eastAsia="sr-Latn-RS"/>
        </w:rPr>
        <w:t xml:space="preserve"> operatora prenosnog, odnosno transportnog sistema, koji sprovodi Agencija za energetiku Republike Srbije.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Neispunjenje gore navedenih obaveza oko razdvajanja može dovesti u pitanje obavljanje delatnosti operatora prenosnog, odnosno transportnog sistema, odnosno nemogućnost njihove </w:t>
      </w:r>
      <w:proofErr w:type="spellStart"/>
      <w:r w:rsidRPr="00127952">
        <w:rPr>
          <w:rFonts w:ascii="Arial" w:eastAsia="Times New Roman" w:hAnsi="Arial" w:cs="Arial"/>
          <w:lang w:eastAsia="sr-Latn-RS"/>
        </w:rPr>
        <w:t>sertifikacije</w:t>
      </w:r>
      <w:proofErr w:type="spellEnd"/>
      <w:r w:rsidRPr="00127952">
        <w:rPr>
          <w:rFonts w:ascii="Arial" w:eastAsia="Times New Roman" w:hAnsi="Arial" w:cs="Arial"/>
          <w:lang w:eastAsia="sr-Latn-RS"/>
        </w:rPr>
        <w:t xml:space="preserve"> u kojoj pored Agencije za energetiku Republike Srbije učestvuje i nadležno telo saglasno obavezama koje proizlaze iz potvrđenih međunarodnih ugovora je telo određeno Ugovorom o osnivanju Energetske zajednice i odlukama Ministarskog saveta Energetske zajednice do pristupanja Republike Srbije Evropskoj uniji.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lastRenderedPageBreak/>
        <w:t xml:space="preserve">Sprovođenje navedenog, zahteva izmenu propisa kojim se uređuje rad Vlade, ministarstava, rad i poslovanje javnih preduzeća kao i drugih propisa neophodnih za sprovođenje usvojenih zahteva.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U oblasti nafte i derivata nafte Zakonom o robnim rezervama ("Službeni glasnik RS," br. 104/13 i 145/14 - dr. zakon) transponovana je u nacionalno zakonodavstvo Direktiva 2009/119/EZ</w:t>
      </w:r>
      <w:r w:rsidRPr="00127952">
        <w:rPr>
          <w:rFonts w:ascii="Arial" w:eastAsia="Times New Roman" w:hAnsi="Arial" w:cs="Arial"/>
          <w:b/>
          <w:bCs/>
          <w:sz w:val="15"/>
          <w:szCs w:val="15"/>
          <w:vertAlign w:val="superscript"/>
          <w:lang w:eastAsia="sr-Latn-RS"/>
        </w:rPr>
        <w:t>11</w:t>
      </w:r>
      <w:r w:rsidRPr="00127952">
        <w:rPr>
          <w:rFonts w:ascii="Arial" w:eastAsia="Times New Roman" w:hAnsi="Arial" w:cs="Arial"/>
          <w:lang w:eastAsia="sr-Latn-RS"/>
        </w:rPr>
        <w:t xml:space="preserve"> Evropske unije koja se odnosi na uspostavljanje sistema obaveznih minimalnih rezervi nafte i derivata nafte. Saglasno obavezi </w:t>
      </w:r>
      <w:proofErr w:type="spellStart"/>
      <w:r w:rsidRPr="00127952">
        <w:rPr>
          <w:rFonts w:ascii="Arial" w:eastAsia="Times New Roman" w:hAnsi="Arial" w:cs="Arial"/>
          <w:lang w:eastAsia="sr-Latn-RS"/>
        </w:rPr>
        <w:t>preuzetoj</w:t>
      </w:r>
      <w:proofErr w:type="spellEnd"/>
      <w:r w:rsidRPr="00127952">
        <w:rPr>
          <w:rFonts w:ascii="Arial" w:eastAsia="Times New Roman" w:hAnsi="Arial" w:cs="Arial"/>
          <w:lang w:eastAsia="sr-Latn-RS"/>
        </w:rPr>
        <w:t xml:space="preserve"> Ugovorom o osnivanju Energetske zajednice, obavezne rezerve nafte i/ili derivata nafte treba da se uspostave do 1. januara 2023. godine.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_______</w:t>
      </w:r>
      <w:r w:rsidRPr="00127952">
        <w:rPr>
          <w:rFonts w:ascii="Arial" w:eastAsia="Times New Roman" w:hAnsi="Arial" w:cs="Arial"/>
          <w:lang w:eastAsia="sr-Latn-RS"/>
        </w:rPr>
        <w:br/>
      </w:r>
      <w:r w:rsidRPr="00127952">
        <w:rPr>
          <w:rFonts w:ascii="Arial" w:eastAsia="Times New Roman" w:hAnsi="Arial" w:cs="Arial"/>
          <w:b/>
          <w:bCs/>
          <w:sz w:val="15"/>
          <w:szCs w:val="15"/>
          <w:vertAlign w:val="superscript"/>
          <w:lang w:eastAsia="sr-Latn-RS"/>
        </w:rPr>
        <w:t xml:space="preserve">11 </w:t>
      </w:r>
      <w:r w:rsidRPr="00127952">
        <w:rPr>
          <w:rFonts w:ascii="Arial" w:eastAsia="Times New Roman" w:hAnsi="Arial" w:cs="Arial"/>
          <w:i/>
          <w:iCs/>
          <w:lang w:eastAsia="sr-Latn-RS"/>
        </w:rPr>
        <w:t>Direktiva Saveta 2009/119/EZ od 14. septembra 2009. godine o utvrđivanju obaveze država članica o održavanju minimalnih rezervi sirove nafte i/ili derivata nafte</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Posebnim propisima će se urediti i potreba postojanja operativnih rezervi na tržištu. Tržište nafte i derivata nafte je otvoreno. Propisi koji utvrđuju kvalitet tečnih goriva naftnog porekla su u pogledu definisanja kvaliteta benzina i dizela usklađeni sa propisima Evropske unije. U narednom periodu će se uskladiti i kvalitet ostalih tečnih goriva naftnog porekla sa propisima o kvalitetu Evropske unije.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Zakonom o energetici stvoren je osnov za uvođenje sistema </w:t>
      </w:r>
      <w:proofErr w:type="spellStart"/>
      <w:r w:rsidRPr="00127952">
        <w:rPr>
          <w:rFonts w:ascii="Arial" w:eastAsia="Times New Roman" w:hAnsi="Arial" w:cs="Arial"/>
          <w:lang w:eastAsia="sr-Latn-RS"/>
        </w:rPr>
        <w:t>monitoringa</w:t>
      </w:r>
      <w:proofErr w:type="spellEnd"/>
      <w:r w:rsidRPr="00127952">
        <w:rPr>
          <w:rFonts w:ascii="Arial" w:eastAsia="Times New Roman" w:hAnsi="Arial" w:cs="Arial"/>
          <w:lang w:eastAsia="sr-Latn-RS"/>
        </w:rPr>
        <w:t xml:space="preserve"> kvaliteta derivata nafte saglasno odgovarajućem standardu.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U oblasti nafte i derivata nafte uveden je sistem markiranja derivata nafte koji je omogućio praćenje legalnosti tokova robne na tržištu Republike Srbije i uticao na suzbijanje sivog tržišta.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Status </w:t>
      </w:r>
      <w:proofErr w:type="spellStart"/>
      <w:r w:rsidRPr="00127952">
        <w:rPr>
          <w:rFonts w:ascii="Arial" w:eastAsia="Times New Roman" w:hAnsi="Arial" w:cs="Arial"/>
          <w:lang w:eastAsia="sr-Latn-RS"/>
        </w:rPr>
        <w:t>biogoriva</w:t>
      </w:r>
      <w:proofErr w:type="spellEnd"/>
      <w:r w:rsidRPr="00127952">
        <w:rPr>
          <w:rFonts w:ascii="Arial" w:eastAsia="Times New Roman" w:hAnsi="Arial" w:cs="Arial"/>
          <w:lang w:eastAsia="sr-Latn-RS"/>
        </w:rPr>
        <w:t xml:space="preserve"> će se detaljnije urediti podzakonskim aktima na osnovu Zakona o energetici kako bi se njegova proizvodnja i potrošnja učinili atraktivnijim u pravcu ostvarivanja ciljeva energetske politike.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U oblasti toplotne energije tržište je lokalno organizovano. S obzirom da se radi o energetskim delatnostima od opšteg interesa, obavljanje ovih delatnosti je uređeno Zakonom o energetici, kao i Zakonom o komunalnim delatnostima ("Službeni glasnik RS", broj 88/11), s obzirom da delatnosti proizvodnje, distribucije i snabdevanja toplotnom energijom istovremeno spadaju u komunalne delatnosti (forme energetskih subjekata koji obavljaju naznačene energetske delatnosti, i dr.). Na taj način, neke odredbe Zakona o komunalnim delatnostima će i dalje biti značajne za toplotnu energiju. Međutim, veći značaj ima Zakon o energetici, pa usaglašavanje ova dva zakona (razdvajanje energetske delatnosti - proizvodnje toplotne energije od ostalih javno-komunalnih delatnosti i razdvajanje snabdevanja od distribucije toplotne energije) i utvrđivanje odvojenih cena proizvodnje, distribucije i snabdevanja toplotnom energijom je preduslov za uspostavljanje konkurentnosti na lokalnom tržištu toplotne energije. Zakon o zaštiti potrošača ("Službeni glasnik RS", broj 62/14) sadrži više odredbi o tzv. uslugama od opšteg ekonomskog interesa, u koje spadaju i snabdevanje energijom i energentima, uključujući i toplotnu energiju. Međutim, za potrebe ove strategije prvenstveni značaj ima Zakon o energetici, tako da se ovde ne upuštamo u sadržaj i analizu odredbi drugih propisa.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U oblasti proizvodnje energije iz </w:t>
      </w:r>
      <w:proofErr w:type="spellStart"/>
      <w:r w:rsidRPr="00127952">
        <w:rPr>
          <w:rFonts w:ascii="Arial" w:eastAsia="Times New Roman" w:hAnsi="Arial" w:cs="Arial"/>
          <w:lang w:eastAsia="sr-Latn-RS"/>
        </w:rPr>
        <w:t>obnovljivih</w:t>
      </w:r>
      <w:proofErr w:type="spellEnd"/>
      <w:r w:rsidRPr="00127952">
        <w:rPr>
          <w:rFonts w:ascii="Arial" w:eastAsia="Times New Roman" w:hAnsi="Arial" w:cs="Arial"/>
          <w:lang w:eastAsia="sr-Latn-RS"/>
        </w:rPr>
        <w:t xml:space="preserve"> izvora u Republici Srbiji utvrđene su podsticajne mere i podsticajne otkupne cene električne energije. Zakonom o energetici utvrđen je sistem obaveznog otkupa električne energije od povlašćenih proizvođača i jasno definisan skup podsticajnih mera koju povlašćeni proizvođači uživaju, sa mogućnošću da se broj podsticajnih mera podzakonskim aktima dodatno uveća. U pogledu toplotne energije Zakon </w:t>
      </w:r>
      <w:r w:rsidRPr="00127952">
        <w:rPr>
          <w:rFonts w:ascii="Arial" w:eastAsia="Times New Roman" w:hAnsi="Arial" w:cs="Arial"/>
          <w:lang w:eastAsia="sr-Latn-RS"/>
        </w:rPr>
        <w:lastRenderedPageBreak/>
        <w:t xml:space="preserve">o energetici je u skladu sa ustavnim i zakonskim nadležnostima jedinica lokalne samouprave, prepustio da lokalne samouprave urede podsticaje za proizvodnju toplotne energije iz </w:t>
      </w:r>
      <w:proofErr w:type="spellStart"/>
      <w:r w:rsidRPr="00127952">
        <w:rPr>
          <w:rFonts w:ascii="Arial" w:eastAsia="Times New Roman" w:hAnsi="Arial" w:cs="Arial"/>
          <w:lang w:eastAsia="sr-Latn-RS"/>
        </w:rPr>
        <w:t>obnovljivih</w:t>
      </w:r>
      <w:proofErr w:type="spellEnd"/>
      <w:r w:rsidRPr="00127952">
        <w:rPr>
          <w:rFonts w:ascii="Arial" w:eastAsia="Times New Roman" w:hAnsi="Arial" w:cs="Arial"/>
          <w:lang w:eastAsia="sr-Latn-RS"/>
        </w:rPr>
        <w:t xml:space="preserve"> izvora. Zakon o energetici predviđa i mehanizme saradnje sa drugim državama u oblasti </w:t>
      </w:r>
      <w:proofErr w:type="spellStart"/>
      <w:r w:rsidRPr="00127952">
        <w:rPr>
          <w:rFonts w:ascii="Arial" w:eastAsia="Times New Roman" w:hAnsi="Arial" w:cs="Arial"/>
          <w:lang w:eastAsia="sr-Latn-RS"/>
        </w:rPr>
        <w:t>obnovljivih</w:t>
      </w:r>
      <w:proofErr w:type="spellEnd"/>
      <w:r w:rsidRPr="00127952">
        <w:rPr>
          <w:rFonts w:ascii="Arial" w:eastAsia="Times New Roman" w:hAnsi="Arial" w:cs="Arial"/>
          <w:lang w:eastAsia="sr-Latn-RS"/>
        </w:rPr>
        <w:t xml:space="preserve"> izvora energije kojima se dodatno jača pravni kapacitet za povećanje njihovog korišćenja. Uređenjem pravnog okvira u oblasti </w:t>
      </w:r>
      <w:proofErr w:type="spellStart"/>
      <w:r w:rsidRPr="00127952">
        <w:rPr>
          <w:rFonts w:ascii="Arial" w:eastAsia="Times New Roman" w:hAnsi="Arial" w:cs="Arial"/>
          <w:lang w:eastAsia="sr-Latn-RS"/>
        </w:rPr>
        <w:t>obnovljivih</w:t>
      </w:r>
      <w:proofErr w:type="spellEnd"/>
      <w:r w:rsidRPr="00127952">
        <w:rPr>
          <w:rFonts w:ascii="Arial" w:eastAsia="Times New Roman" w:hAnsi="Arial" w:cs="Arial"/>
          <w:lang w:eastAsia="sr-Latn-RS"/>
        </w:rPr>
        <w:t xml:space="preserve"> izvora energije i uvođenjem podsticajnih mehanizama, Republika Srbija će ispuniti obaveze koje su utvrđene unutar Energetske zajednice, čime će se značajno uticati na strukturu tržišta energije u pogledu povećanja korišćenja </w:t>
      </w:r>
      <w:proofErr w:type="spellStart"/>
      <w:r w:rsidRPr="00127952">
        <w:rPr>
          <w:rFonts w:ascii="Arial" w:eastAsia="Times New Roman" w:hAnsi="Arial" w:cs="Arial"/>
          <w:lang w:eastAsia="sr-Latn-RS"/>
        </w:rPr>
        <w:t>obnovljivih</w:t>
      </w:r>
      <w:proofErr w:type="spellEnd"/>
      <w:r w:rsidRPr="00127952">
        <w:rPr>
          <w:rFonts w:ascii="Arial" w:eastAsia="Times New Roman" w:hAnsi="Arial" w:cs="Arial"/>
          <w:lang w:eastAsia="sr-Latn-RS"/>
        </w:rPr>
        <w:t xml:space="preserve"> izvora.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Zakon o efikasnom korišćenju energije daje pravni osnov za kreiranje politike efikasnog korišćenja energije, uvođenje sistema energetskog menadžmenta i energetskih pregleda, rad ESCO kompanija, označavanje nivoa energetske efikasnosti i zahteve u pogledu energetske efikasnosti proizvoda koji utiču na potrošnju energije, postavljanje minimalnih zahteva energetske efikasnosti u proizvodnji, prenosu i distribuciji električne i toplotne energije i transportu i distribuciji prirodnog gasa, kao i za finansiranje i uvođenje podsticajnih i drugih mera u ovoj oblasti. Uz Zakon o planiranju i izgradnji i podzakonske akte donete na osnovu tog zakona, kojima se uređuje energetska efikasnost u oblast izgradnje objekata, Zakon o efikasnom korišćenju energije je postavio osnove za uspostavljanje mehanizama za ostvarenje obaveze povećanja energetske efikasnosti u ukupnom energetskom ciklusu, kao i mehanizme praćenja ovog povećanja i obezbedio sprovođenje zahteva Energetske zajednice u oblasti energetske efikasnosti</w:t>
      </w:r>
      <w:r w:rsidRPr="00127952">
        <w:rPr>
          <w:rFonts w:ascii="Arial" w:eastAsia="Times New Roman" w:hAnsi="Arial" w:cs="Arial"/>
          <w:b/>
          <w:bCs/>
          <w:sz w:val="15"/>
          <w:szCs w:val="15"/>
          <w:vertAlign w:val="superscript"/>
          <w:lang w:eastAsia="sr-Latn-RS"/>
        </w:rPr>
        <w:t>12</w:t>
      </w:r>
      <w:r w:rsidRPr="00127952">
        <w:rPr>
          <w:rFonts w:ascii="Arial" w:eastAsia="Times New Roman" w:hAnsi="Arial" w:cs="Arial"/>
          <w:lang w:eastAsia="sr-Latn-RS"/>
        </w:rPr>
        <w:t xml:space="preserve">. Regulatorni okvir biće kompletiran donošenjem </w:t>
      </w:r>
      <w:proofErr w:type="spellStart"/>
      <w:r w:rsidRPr="00127952">
        <w:rPr>
          <w:rFonts w:ascii="Arial" w:eastAsia="Times New Roman" w:hAnsi="Arial" w:cs="Arial"/>
          <w:lang w:eastAsia="sr-Latn-RS"/>
        </w:rPr>
        <w:t>podzakonskih</w:t>
      </w:r>
      <w:proofErr w:type="spellEnd"/>
      <w:r w:rsidRPr="00127952">
        <w:rPr>
          <w:rFonts w:ascii="Arial" w:eastAsia="Times New Roman" w:hAnsi="Arial" w:cs="Arial"/>
          <w:lang w:eastAsia="sr-Latn-RS"/>
        </w:rPr>
        <w:t xml:space="preserve"> akata na osnovu Zakona o efikasnom korišćenju energije. U narednom periodu biće neophodno da se Zakon dalje unapređuje i usklađuje sa novom </w:t>
      </w:r>
      <w:proofErr w:type="spellStart"/>
      <w:r w:rsidRPr="00127952">
        <w:rPr>
          <w:rFonts w:ascii="Arial" w:eastAsia="Times New Roman" w:hAnsi="Arial" w:cs="Arial"/>
          <w:lang w:eastAsia="sr-Latn-RS"/>
        </w:rPr>
        <w:t>regulativom</w:t>
      </w:r>
      <w:proofErr w:type="spellEnd"/>
      <w:r w:rsidRPr="00127952">
        <w:rPr>
          <w:rFonts w:ascii="Arial" w:eastAsia="Times New Roman" w:hAnsi="Arial" w:cs="Arial"/>
          <w:lang w:eastAsia="sr-Latn-RS"/>
        </w:rPr>
        <w:t xml:space="preserve"> EU u oblasti energetske efikasnosti kao što je direktiva 2012/27/EU o energetskoj efikasnosti ali i drugim aktima koji budu doneti.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_______</w:t>
      </w:r>
      <w:r w:rsidRPr="00127952">
        <w:rPr>
          <w:rFonts w:ascii="Arial" w:eastAsia="Times New Roman" w:hAnsi="Arial" w:cs="Arial"/>
          <w:lang w:eastAsia="sr-Latn-RS"/>
        </w:rPr>
        <w:br/>
      </w:r>
      <w:r w:rsidRPr="00127952">
        <w:rPr>
          <w:rFonts w:ascii="Arial" w:eastAsia="Times New Roman" w:hAnsi="Arial" w:cs="Arial"/>
          <w:b/>
          <w:bCs/>
          <w:sz w:val="15"/>
          <w:szCs w:val="15"/>
          <w:vertAlign w:val="superscript"/>
          <w:lang w:eastAsia="sr-Latn-RS"/>
        </w:rPr>
        <w:t xml:space="preserve">12 </w:t>
      </w:r>
      <w:r w:rsidRPr="00127952">
        <w:rPr>
          <w:rFonts w:ascii="Arial" w:eastAsia="Times New Roman" w:hAnsi="Arial" w:cs="Arial"/>
          <w:i/>
          <w:iCs/>
          <w:lang w:eastAsia="sr-Latn-RS"/>
        </w:rPr>
        <w:t xml:space="preserve">Zakon je usklađen sa: Direktivom 2010/30/2010 navođenju potrošnje energije i drugih resursa kod proizvoda koji utiču na potrošnju energije pomoću obeležavanja i standardnih informacija o proizvodu; Direktivom 2006/32/EC o energetskoj efikasnosti kod krajnje potrošnje energije i energetskim uslugama i delom direktive 2010/31/EU o energetskim svojstvima zgrada koji se odnosi na pregled sistema za grejanje i sistema za klimatizaciju dok je sa ostalim delovima direktive </w:t>
      </w:r>
      <w:proofErr w:type="spellStart"/>
      <w:r w:rsidRPr="00127952">
        <w:rPr>
          <w:rFonts w:ascii="Arial" w:eastAsia="Times New Roman" w:hAnsi="Arial" w:cs="Arial"/>
          <w:i/>
          <w:iCs/>
          <w:lang w:eastAsia="sr-Latn-RS"/>
        </w:rPr>
        <w:t>uslađen</w:t>
      </w:r>
      <w:proofErr w:type="spellEnd"/>
      <w:r w:rsidRPr="00127952">
        <w:rPr>
          <w:rFonts w:ascii="Arial" w:eastAsia="Times New Roman" w:hAnsi="Arial" w:cs="Arial"/>
          <w:i/>
          <w:iCs/>
          <w:lang w:eastAsia="sr-Latn-RS"/>
        </w:rPr>
        <w:t xml:space="preserve"> Zakon o planiranju i izgradnji i relevantni </w:t>
      </w:r>
      <w:proofErr w:type="spellStart"/>
      <w:r w:rsidRPr="00127952">
        <w:rPr>
          <w:rFonts w:ascii="Arial" w:eastAsia="Times New Roman" w:hAnsi="Arial" w:cs="Arial"/>
          <w:i/>
          <w:iCs/>
          <w:lang w:eastAsia="sr-Latn-RS"/>
        </w:rPr>
        <w:t>podzakonski</w:t>
      </w:r>
      <w:proofErr w:type="spellEnd"/>
      <w:r w:rsidRPr="00127952">
        <w:rPr>
          <w:rFonts w:ascii="Arial" w:eastAsia="Times New Roman" w:hAnsi="Arial" w:cs="Arial"/>
          <w:i/>
          <w:iCs/>
          <w:lang w:eastAsia="sr-Latn-RS"/>
        </w:rPr>
        <w:t xml:space="preserve"> akti. </w:t>
      </w:r>
    </w:p>
    <w:p w:rsidR="00127952" w:rsidRPr="00127952" w:rsidRDefault="00127952" w:rsidP="00127952">
      <w:pPr>
        <w:spacing w:before="240" w:after="240" w:line="240" w:lineRule="auto"/>
        <w:jc w:val="center"/>
        <w:rPr>
          <w:rFonts w:ascii="Arial" w:eastAsia="Times New Roman" w:hAnsi="Arial" w:cs="Arial"/>
          <w:b/>
          <w:bCs/>
          <w:sz w:val="24"/>
          <w:szCs w:val="24"/>
          <w:lang w:eastAsia="sr-Latn-RS"/>
        </w:rPr>
      </w:pPr>
      <w:bookmarkStart w:id="29" w:name="str_29"/>
      <w:bookmarkEnd w:id="29"/>
      <w:r w:rsidRPr="00127952">
        <w:rPr>
          <w:rFonts w:ascii="Arial" w:eastAsia="Times New Roman" w:hAnsi="Arial" w:cs="Arial"/>
          <w:b/>
          <w:bCs/>
          <w:sz w:val="24"/>
          <w:szCs w:val="24"/>
          <w:lang w:eastAsia="sr-Latn-RS"/>
        </w:rPr>
        <w:t xml:space="preserve">6.4. Društveno-ekonomski i socijalni aspekti predviđenog razvoja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Energetika je oblast privrede od posebnog značaja za ukupni privredni, društveni i ekološki razvoj zemlje i kao takva zahteva poseban odnos društva prema njoj. Ključno polazište ove strategije je da energetski razvoj mora da bude u funkciji privrednog rasta. Razvoj energetike bi trebalo da doprinese bržem razvoju postojećih privrednih grana i delatnosti i da omogući razvoj novih proizvodnih i uslužnih delatnosti. Značajna investiciona sredstva koja pretpostavlja predviđeni razvoj će poslužiti kao akcelerator ekonomskog progresa čitave zemlje, a nove tehnologije i savremena organizacija poslovanja koje te investicije sa sobom nose će omogućiti značajno efikasniji privredni život i kvalitetniji ekonomski rast koji na duži rok obezbeđuje uslove za veću zaposlenost, porast standarda i bolje ukupne uslove života.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Koncept Strategije je takav da nije moguća njena realizacija ukoliko cena energije i energenata, a pre svega energije i dalje ostane instrument "</w:t>
      </w:r>
      <w:proofErr w:type="spellStart"/>
      <w:r w:rsidRPr="00127952">
        <w:rPr>
          <w:rFonts w:ascii="Arial" w:eastAsia="Times New Roman" w:hAnsi="Arial" w:cs="Arial"/>
          <w:lang w:eastAsia="sr-Latn-RS"/>
        </w:rPr>
        <w:t>neenergetske</w:t>
      </w:r>
      <w:proofErr w:type="spellEnd"/>
      <w:r w:rsidRPr="00127952">
        <w:rPr>
          <w:rFonts w:ascii="Arial" w:eastAsia="Times New Roman" w:hAnsi="Arial" w:cs="Arial"/>
          <w:lang w:eastAsia="sr-Latn-RS"/>
        </w:rPr>
        <w:t xml:space="preserve">" politike. Naime, </w:t>
      </w:r>
      <w:proofErr w:type="spellStart"/>
      <w:r w:rsidRPr="00127952">
        <w:rPr>
          <w:rFonts w:ascii="Arial" w:eastAsia="Times New Roman" w:hAnsi="Arial" w:cs="Arial"/>
          <w:lang w:eastAsia="sr-Latn-RS"/>
        </w:rPr>
        <w:t>depresijacija</w:t>
      </w:r>
      <w:proofErr w:type="spellEnd"/>
      <w:r w:rsidRPr="00127952">
        <w:rPr>
          <w:rFonts w:ascii="Arial" w:eastAsia="Times New Roman" w:hAnsi="Arial" w:cs="Arial"/>
          <w:lang w:eastAsia="sr-Latn-RS"/>
        </w:rPr>
        <w:t xml:space="preserve"> realnih cena bilo koje forme finalne energije, pod uticajem države, na republičkom ili lokalnom nivou, sa motivima da se, u uslovima opšteg rasta cena i pada standarda očuva ekonomska stabilnost ili socijalna održivost, neprihvatljiva je mera energetske politike. Ona je suprotna principima tržišne privrede i deluje vrlo destimulativno na racionalizaciju troškova u proizvodnji, prenosu i distribuciji energije, urednu naplatu </w:t>
      </w:r>
      <w:r w:rsidRPr="00127952">
        <w:rPr>
          <w:rFonts w:ascii="Arial" w:eastAsia="Times New Roman" w:hAnsi="Arial" w:cs="Arial"/>
          <w:lang w:eastAsia="sr-Latn-RS"/>
        </w:rPr>
        <w:lastRenderedPageBreak/>
        <w:t xml:space="preserve">isporučene energije, kao i na restrukturiranje javnog sektora, odnosno na koncept održive energetike.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Nova paradigma društveno-ekonomskog razvoja će u obzir morati da uzme energetiku postavljenu na tržišne osnove. Tu se pre svega misli da bi budžet Republike Srbije i javna preduzeća trebalo postepeno da se oslobode troška održanja niskih cena energije, koji kao krajnji rezultat ima povećanje budžetskog deficita. Ako se ovome doda da bi predviđene investicije trebalo da značajno unaprede energetsku efikasnost u proizvodnji, prenosu i potrošnji energije jasno je da bi sve ovo trebalo da vodi značajnom smanjenju materijalnog i energetskog intenziteta ekonomije Republike Srbije.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Veliki </w:t>
      </w:r>
      <w:proofErr w:type="spellStart"/>
      <w:r w:rsidRPr="00127952">
        <w:rPr>
          <w:rFonts w:ascii="Arial" w:eastAsia="Times New Roman" w:hAnsi="Arial" w:cs="Arial"/>
          <w:lang w:eastAsia="sr-Latn-RS"/>
        </w:rPr>
        <w:t>infrastrukturni</w:t>
      </w:r>
      <w:proofErr w:type="spellEnd"/>
      <w:r w:rsidRPr="00127952">
        <w:rPr>
          <w:rFonts w:ascii="Arial" w:eastAsia="Times New Roman" w:hAnsi="Arial" w:cs="Arial"/>
          <w:lang w:eastAsia="sr-Latn-RS"/>
        </w:rPr>
        <w:t xml:space="preserve"> projekti koji će se realizovati u </w:t>
      </w:r>
      <w:proofErr w:type="spellStart"/>
      <w:r w:rsidRPr="00127952">
        <w:rPr>
          <w:rFonts w:ascii="Arial" w:eastAsia="Times New Roman" w:hAnsi="Arial" w:cs="Arial"/>
          <w:lang w:eastAsia="sr-Latn-RS"/>
        </w:rPr>
        <w:t>elektroenergetici</w:t>
      </w:r>
      <w:proofErr w:type="spellEnd"/>
      <w:r w:rsidRPr="00127952">
        <w:rPr>
          <w:rFonts w:ascii="Arial" w:eastAsia="Times New Roman" w:hAnsi="Arial" w:cs="Arial"/>
          <w:lang w:eastAsia="sr-Latn-RS"/>
        </w:rPr>
        <w:t xml:space="preserve">, energetskom rudarstvu, izgradnji </w:t>
      </w:r>
      <w:proofErr w:type="spellStart"/>
      <w:r w:rsidRPr="00127952">
        <w:rPr>
          <w:rFonts w:ascii="Arial" w:eastAsia="Times New Roman" w:hAnsi="Arial" w:cs="Arial"/>
          <w:lang w:eastAsia="sr-Latn-RS"/>
        </w:rPr>
        <w:t>gasovodne</w:t>
      </w:r>
      <w:proofErr w:type="spellEnd"/>
      <w:r w:rsidRPr="00127952">
        <w:rPr>
          <w:rFonts w:ascii="Arial" w:eastAsia="Times New Roman" w:hAnsi="Arial" w:cs="Arial"/>
          <w:lang w:eastAsia="sr-Latn-RS"/>
        </w:rPr>
        <w:t xml:space="preserve"> infrastrukture i naftnom sektoru zahtevaće primenu najsavremenijih tehničkih i tehnoloških dostignuća. Ovo bi moglo da bude podloga i osnova za stvaranje savremene domaće prateće industrije koja bi efikasno vršila transfer najsavremenijih svetskih znanja i iskustava najpre pri izgradnji, a kasnije i u održavanju novih postrojenja i opreme. Pri tome treba insistirati na razvoju komercijalnog naučno-istraživačkog sektora kako bi se kroz ove velike projekte stvorio održivi sektor sposoban da transfer inovacija i znanja vrši i na druge sektore privrede i društva. S obzirom na predviđeni značaj sektora OIE, primenjena istraživanja i razvoj privrede treba usmeriti u pravcu proizvodnje opreme i postrojenja za njeno korišćenje, naročito biomase i hidroenergije. Relativno manji kapaciteti ovih proizvodnih jedinica su idealni za razvoj malih i srednjih preduzeća.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Insistiranje na merama energetske efikasnosti u finalnoj potrošnji energije ima višestruki efekat. Ono direktno utiče na energetski, a sledstveno i ekonomski efikasnije funkcionisanje sektora industrije i saobraćaja, a u sektoru </w:t>
      </w:r>
      <w:proofErr w:type="spellStart"/>
      <w:r w:rsidRPr="00127952">
        <w:rPr>
          <w:rFonts w:ascii="Arial" w:eastAsia="Times New Roman" w:hAnsi="Arial" w:cs="Arial"/>
          <w:lang w:eastAsia="sr-Latn-RS"/>
        </w:rPr>
        <w:t>zgradarstva</w:t>
      </w:r>
      <w:proofErr w:type="spellEnd"/>
      <w:r w:rsidRPr="00127952">
        <w:rPr>
          <w:rFonts w:ascii="Arial" w:eastAsia="Times New Roman" w:hAnsi="Arial" w:cs="Arial"/>
          <w:lang w:eastAsia="sr-Latn-RS"/>
        </w:rPr>
        <w:t xml:space="preserve"> pored impulsa građevinarstvu i industriji građevinskog materijala dodatno otvara i potpuno novo tržište energetskih usluga.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Strategija promoviše i korišćenje različitih, lokalno dostupnih energetskih potencijala. Ekološki održivo korišćenje uglja i/ili OIE za nedovoljno razvijena područja posebno južne i istočne, kao i delova zapadne Srbije, predstavlja priliku za njihov brži razvoj.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Razvoj energetike u Republici Srbiji ima izrazitu socijalnu dimenziju i zbog toga promene u energetici moraju da budu i socijalno prihvatljive i održive. Za održivost predviđenih promena u energetskom sektoru neophodno je uspostavljanje adekvatnog socijalnog dijaloga, kao principa usaglašavanja socijalno-ekonomskih relacija unutar energetskih kompanija, na nivou društva između poslodavaca, sindikata i države, ali i na nivou solidarnosti sa socijalno ugroženim kategorijama kupaca energije. Za osetljive i socijalno ugrožene grupe potrošača država je obezbedila odgovarajući tretman i uvela je mere kojima se poboljšava pozicija socijalno ugroženih - energetski zaštićenih kupaca energije. Ove mere će se dalje unaprediti i razvijati.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Velike strukturne promene koje su neminovnost u sektoru energetike, mogu posebno pogoditi radnike nižih kvalifikacija, kao i osetljive grupe i određena geografska područja. Radi ublažavanja tih posledica primeniće se mere poboljšanja pokretljivosti radne snage na tržištu rada, kao i dodatne obuke, prekvalifikacija, kako bi se umanjili negativni socijalni učinci strukturnih promena u energetici. </w:t>
      </w:r>
    </w:p>
    <w:p w:rsidR="00127952" w:rsidRPr="00127952" w:rsidRDefault="00127952" w:rsidP="00127952">
      <w:pPr>
        <w:spacing w:before="240" w:after="240" w:line="240" w:lineRule="auto"/>
        <w:jc w:val="center"/>
        <w:rPr>
          <w:rFonts w:ascii="Arial" w:eastAsia="Times New Roman" w:hAnsi="Arial" w:cs="Arial"/>
          <w:b/>
          <w:bCs/>
          <w:sz w:val="24"/>
          <w:szCs w:val="24"/>
          <w:lang w:eastAsia="sr-Latn-RS"/>
        </w:rPr>
      </w:pPr>
      <w:bookmarkStart w:id="30" w:name="str_30"/>
      <w:bookmarkEnd w:id="30"/>
      <w:r w:rsidRPr="00127952">
        <w:rPr>
          <w:rFonts w:ascii="Arial" w:eastAsia="Times New Roman" w:hAnsi="Arial" w:cs="Arial"/>
          <w:b/>
          <w:bCs/>
          <w:sz w:val="24"/>
          <w:szCs w:val="24"/>
          <w:lang w:eastAsia="sr-Latn-RS"/>
        </w:rPr>
        <w:t xml:space="preserve">6.5. Energetika i srodne oblasti - nužnost horizontalnog usklađivanja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Propisi kojima se uređuje životna sredina imaju snažan uticaj na oblast energetike. Posebnu oblast propisa u Evropskoj uniji čine propisi o smanjenju uticaja na klimatske promene. U cilju preventivnog sprečavanja negativnih uticaja energetike na životnu sredinu, i utvrđivanja obaveze naknade štete za zagađenje životne sredine i otklanjanja štetnih posledica, pravne </w:t>
      </w:r>
      <w:r w:rsidRPr="00127952">
        <w:rPr>
          <w:rFonts w:ascii="Arial" w:eastAsia="Times New Roman" w:hAnsi="Arial" w:cs="Arial"/>
          <w:lang w:eastAsia="sr-Latn-RS"/>
        </w:rPr>
        <w:lastRenderedPageBreak/>
        <w:t>norme i principi o nužnosti zaštite životne sredine postali su sastavni deo prava energetike. Direktiva 2001/80/EZ o ograničenju emisija određenih zagađujućih materija u vazduh iz velikih postrojenja za sagorevanje</w:t>
      </w:r>
      <w:r w:rsidRPr="00127952">
        <w:rPr>
          <w:rFonts w:ascii="Arial" w:eastAsia="Times New Roman" w:hAnsi="Arial" w:cs="Arial"/>
          <w:b/>
          <w:bCs/>
          <w:sz w:val="15"/>
          <w:szCs w:val="15"/>
          <w:vertAlign w:val="superscript"/>
          <w:lang w:eastAsia="sr-Latn-RS"/>
        </w:rPr>
        <w:t>13</w:t>
      </w:r>
      <w:r w:rsidRPr="00127952">
        <w:rPr>
          <w:rFonts w:ascii="Arial" w:eastAsia="Times New Roman" w:hAnsi="Arial" w:cs="Arial"/>
          <w:lang w:eastAsia="sr-Latn-RS"/>
        </w:rPr>
        <w:t xml:space="preserve"> ima snažan uticaj na razvoj energetike Republike Srbije, jer se odnosi na ostvarivanje obaveze u pogledu smanjenja emisije SO</w:t>
      </w:r>
      <w:r w:rsidRPr="00127952">
        <w:rPr>
          <w:rFonts w:ascii="Arial" w:eastAsia="Times New Roman" w:hAnsi="Arial" w:cs="Arial"/>
          <w:sz w:val="15"/>
          <w:szCs w:val="15"/>
          <w:vertAlign w:val="subscript"/>
          <w:lang w:eastAsia="sr-Latn-RS"/>
        </w:rPr>
        <w:t>2</w:t>
      </w:r>
      <w:r w:rsidRPr="00127952">
        <w:rPr>
          <w:rFonts w:ascii="Arial" w:eastAsia="Times New Roman" w:hAnsi="Arial" w:cs="Arial"/>
          <w:lang w:eastAsia="sr-Latn-RS"/>
        </w:rPr>
        <w:t xml:space="preserve">, </w:t>
      </w:r>
      <w:proofErr w:type="spellStart"/>
      <w:r w:rsidRPr="00127952">
        <w:rPr>
          <w:rFonts w:ascii="Arial" w:eastAsia="Times New Roman" w:hAnsi="Arial" w:cs="Arial"/>
          <w:lang w:eastAsia="sr-Latn-RS"/>
        </w:rPr>
        <w:t>NO</w:t>
      </w:r>
      <w:r w:rsidRPr="00127952">
        <w:rPr>
          <w:rFonts w:ascii="Arial" w:eastAsia="Times New Roman" w:hAnsi="Arial" w:cs="Arial"/>
          <w:sz w:val="15"/>
          <w:szCs w:val="15"/>
          <w:vertAlign w:val="subscript"/>
          <w:lang w:eastAsia="sr-Latn-RS"/>
        </w:rPr>
        <w:t>x</w:t>
      </w:r>
      <w:proofErr w:type="spellEnd"/>
      <w:r w:rsidRPr="00127952">
        <w:rPr>
          <w:rFonts w:ascii="Arial" w:eastAsia="Times New Roman" w:hAnsi="Arial" w:cs="Arial"/>
          <w:lang w:eastAsia="sr-Latn-RS"/>
        </w:rPr>
        <w:t xml:space="preserve"> i praškastih materija iz </w:t>
      </w:r>
      <w:proofErr w:type="spellStart"/>
      <w:r w:rsidRPr="00127952">
        <w:rPr>
          <w:rFonts w:ascii="Arial" w:eastAsia="Times New Roman" w:hAnsi="Arial" w:cs="Arial"/>
          <w:lang w:eastAsia="sr-Latn-RS"/>
        </w:rPr>
        <w:t>termoelektrana</w:t>
      </w:r>
      <w:proofErr w:type="spellEnd"/>
      <w:r w:rsidRPr="00127952">
        <w:rPr>
          <w:rFonts w:ascii="Arial" w:eastAsia="Times New Roman" w:hAnsi="Arial" w:cs="Arial"/>
          <w:lang w:eastAsia="sr-Latn-RS"/>
        </w:rPr>
        <w:t xml:space="preserve"> i drugih industrijskih postrojenja na propisane značajno niže nivoe. Ova direktiva i direktive (2008/1/EZ i 2010/75/EU</w:t>
      </w:r>
      <w:r w:rsidRPr="00127952">
        <w:rPr>
          <w:rFonts w:ascii="Arial" w:eastAsia="Times New Roman" w:hAnsi="Arial" w:cs="Arial"/>
          <w:b/>
          <w:bCs/>
          <w:sz w:val="15"/>
          <w:szCs w:val="15"/>
          <w:vertAlign w:val="superscript"/>
          <w:lang w:eastAsia="sr-Latn-RS"/>
        </w:rPr>
        <w:t>14</w:t>
      </w:r>
      <w:r w:rsidRPr="00127952">
        <w:rPr>
          <w:rFonts w:ascii="Arial" w:eastAsia="Times New Roman" w:hAnsi="Arial" w:cs="Arial"/>
          <w:lang w:eastAsia="sr-Latn-RS"/>
        </w:rPr>
        <w:t xml:space="preserve">), koje će je u budućnosti u potpunosti zameniti, u velikoj meri će uticati na mogućnost primene tehnologija u postojećim proizvodnim energetskim objektima. Kada se radi o novim objektima, ove direktive i novi standardi smanjenja emisija će se primeniti već u momentu planiranja objekta. Smanjenje sadržaja sumpora u tečnim gorivima naftnog porekla se ostvaruje počev od sredine 2013. godine. Zbog svega ovoga je vrlo bitna koordinacija svih državnih organa nadležnih za oblast energetike kao i za oblast životne sredine, </w:t>
      </w:r>
      <w:proofErr w:type="spellStart"/>
      <w:r w:rsidRPr="00127952">
        <w:rPr>
          <w:rFonts w:ascii="Arial" w:eastAsia="Times New Roman" w:hAnsi="Arial" w:cs="Arial"/>
          <w:lang w:eastAsia="sr-Latn-RS"/>
        </w:rPr>
        <w:t>zgradarstva</w:t>
      </w:r>
      <w:proofErr w:type="spellEnd"/>
      <w:r w:rsidRPr="00127952">
        <w:rPr>
          <w:rFonts w:ascii="Arial" w:eastAsia="Times New Roman" w:hAnsi="Arial" w:cs="Arial"/>
          <w:lang w:eastAsia="sr-Latn-RS"/>
        </w:rPr>
        <w:t xml:space="preserve"> i saobraćaja.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_______</w:t>
      </w:r>
      <w:r w:rsidRPr="00127952">
        <w:rPr>
          <w:rFonts w:ascii="Arial" w:eastAsia="Times New Roman" w:hAnsi="Arial" w:cs="Arial"/>
          <w:lang w:eastAsia="sr-Latn-RS"/>
        </w:rPr>
        <w:br/>
      </w:r>
      <w:r w:rsidRPr="00127952">
        <w:rPr>
          <w:rFonts w:ascii="Arial" w:eastAsia="Times New Roman" w:hAnsi="Arial" w:cs="Arial"/>
          <w:b/>
          <w:bCs/>
          <w:sz w:val="15"/>
          <w:szCs w:val="15"/>
          <w:vertAlign w:val="superscript"/>
          <w:lang w:eastAsia="sr-Latn-RS"/>
        </w:rPr>
        <w:t>13</w:t>
      </w:r>
      <w:r w:rsidRPr="00127952">
        <w:rPr>
          <w:rFonts w:ascii="Arial" w:eastAsia="Times New Roman" w:hAnsi="Arial" w:cs="Arial"/>
          <w:i/>
          <w:iCs/>
          <w:lang w:eastAsia="sr-Latn-RS"/>
        </w:rPr>
        <w:t xml:space="preserve"> Evropskog parlamenta i Saveta od 23. oktobra 2001. godine o ograničenju emisija određenih zagađujućih materija u vazduh iz velikih postrojenja za sagorevanje (LCPD).</w:t>
      </w:r>
      <w:r w:rsidRPr="00127952">
        <w:rPr>
          <w:rFonts w:ascii="Arial" w:eastAsia="Times New Roman" w:hAnsi="Arial" w:cs="Arial"/>
          <w:lang w:eastAsia="sr-Latn-RS"/>
        </w:rPr>
        <w:br/>
      </w:r>
      <w:r w:rsidRPr="00127952">
        <w:rPr>
          <w:rFonts w:ascii="Arial" w:eastAsia="Times New Roman" w:hAnsi="Arial" w:cs="Arial"/>
          <w:b/>
          <w:bCs/>
          <w:sz w:val="15"/>
          <w:szCs w:val="15"/>
          <w:vertAlign w:val="superscript"/>
          <w:lang w:eastAsia="sr-Latn-RS"/>
        </w:rPr>
        <w:t>14</w:t>
      </w:r>
      <w:r w:rsidRPr="00127952">
        <w:rPr>
          <w:rFonts w:ascii="Arial" w:eastAsia="Times New Roman" w:hAnsi="Arial" w:cs="Arial"/>
          <w:i/>
          <w:iCs/>
          <w:lang w:eastAsia="sr-Latn-RS"/>
        </w:rPr>
        <w:t xml:space="preserve"> Direktiva 2008/1/EZ Evropskog parlamenta i Saveta od 15. januara 2008. godine koja se odnosi na integrisano sprečavanje i kontrolu zagađivanja (IPPC direktiva) i Direktiva 2010/75/EU Evropskog parlamenta i Saveta od 24. novembra 2010. godine o industrijskim emisijama (integrisanom sprečavanju i kontroli zagađivanja).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Iako je </w:t>
      </w:r>
      <w:proofErr w:type="spellStart"/>
      <w:r w:rsidRPr="00127952">
        <w:rPr>
          <w:rFonts w:ascii="Arial" w:eastAsia="Times New Roman" w:hAnsi="Arial" w:cs="Arial"/>
          <w:lang w:eastAsia="sr-Latn-RS"/>
        </w:rPr>
        <w:t>Arhuska</w:t>
      </w:r>
      <w:proofErr w:type="spellEnd"/>
      <w:r w:rsidRPr="00127952">
        <w:rPr>
          <w:rFonts w:ascii="Arial" w:eastAsia="Times New Roman" w:hAnsi="Arial" w:cs="Arial"/>
          <w:lang w:eastAsia="sr-Latn-RS"/>
        </w:rPr>
        <w:t xml:space="preserve"> konvencija ratifikovana, ona nije potpuno implementirana u pravni sistem, jer odredbe o učešću javnosti u prvim fazama donošenja odluka o određenim projektima nisu donete, a one koje postoje ne sprovode se uvek na adekvatan način. Učešće javnosti u donošenju odluka o pojedinim projektima posebno je važno u ranim fazama projekta, kad su sve opcije otvorene, a pre nego što su donete konačne odluke. To je bitno da bi javnost mogla da učestvuje u odlučivanju o raspolaganju "javnim dobrom". U ovom segmentu oblast prostornog i urbanističkog planiranja može da odredi odluke u sektoru energetike, tako da je u najranijim fazama dokumenata nužno ostvariti adekvatno učešće javnosti.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Načelo konkurencije u Evropskoj uniji, kao osnovno načelo funkcionisanja jedinstvenog tržišta, ostvaruje se kroz dva različita aspekta konkurencije: 1) konkurencija između već postojećih učesnika na tržištu, koja se obezbeđuje pravilima koja se tiču međusobnog odnosa tih učesnika i pravilima kojima se proširuje i produbljuje tržište, odnosno garantuje mogućnost učešća na tržištima svih država članica (korišćenjem </w:t>
      </w:r>
      <w:proofErr w:type="spellStart"/>
      <w:r w:rsidRPr="00127952">
        <w:rPr>
          <w:rFonts w:ascii="Arial" w:eastAsia="Times New Roman" w:hAnsi="Arial" w:cs="Arial"/>
          <w:lang w:eastAsia="sr-Latn-RS"/>
        </w:rPr>
        <w:t>prekograničnih</w:t>
      </w:r>
      <w:proofErr w:type="spellEnd"/>
      <w:r w:rsidRPr="00127952">
        <w:rPr>
          <w:rFonts w:ascii="Arial" w:eastAsia="Times New Roman" w:hAnsi="Arial" w:cs="Arial"/>
          <w:lang w:eastAsia="sr-Latn-RS"/>
        </w:rPr>
        <w:t xml:space="preserve"> kapaciteta elektroenergetske i gasne mreže, kao i na druge načine) i 2) mogućnost ulaska na tržište, koje se ostvaruje obavezom država da naprave takav sistem davanja dozvola (za izgradnju novih objekata i ostvarivanje potrebnih prava) koji omogućava ravnopravan i jednostavan ulazak u granu novim učesnicima. U vezi sa stvaranjem konkurentnog tržišta energije, posebno su važne odredbe o zabrani zloupotrebe monopolskog i dominantnog položaja, kao i odredbe o državnoj (ali i nedržavnoj) pomoći.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Državna pomoć u Republici Srbiji posebno je osetljivo institucionalno i pravno pitanje, jer su mnogi energetski subjekti javna preduzeća. Neophodno je obezbediti da javna preduzeća poštuju pravo konkurencije, jer samo na taj način, i uz poštovanje principa transparentnosti, može da funkcioniše tržište energije, ekonomski i tehnološki efikasno, a uz poštovanje prava potrošača.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Pravo korišćenja "javnog dobra" u Republici Srbiji nije precizno regulisano, naročito po pitanju veze između pojma životne sredine i </w:t>
      </w:r>
      <w:proofErr w:type="spellStart"/>
      <w:r w:rsidRPr="00127952">
        <w:rPr>
          <w:rFonts w:ascii="Arial" w:eastAsia="Times New Roman" w:hAnsi="Arial" w:cs="Arial"/>
          <w:lang w:eastAsia="sr-Latn-RS"/>
        </w:rPr>
        <w:t>operacionalizacije</w:t>
      </w:r>
      <w:proofErr w:type="spellEnd"/>
      <w:r w:rsidRPr="00127952">
        <w:rPr>
          <w:rFonts w:ascii="Arial" w:eastAsia="Times New Roman" w:hAnsi="Arial" w:cs="Arial"/>
          <w:lang w:eastAsia="sr-Latn-RS"/>
        </w:rPr>
        <w:t xml:space="preserve"> problema korišćenja i zaštite "javnog dobra". Ovo se posebno odnosi na "pravo na zdravu životnu sredinu" i "pravo na konkurentno tržište" kao "javno dobro", ali i na korišćenje prirodnih resursa. Takođe, pitanja uređenja "javnog dobra" nisu u potpunosti jasno materijalno uređena. Odredbe pojedinih propisa čak daju različit sadržaj pojmovima iz kategorije "javnih dobara" tako da je za razvoj </w:t>
      </w:r>
      <w:r w:rsidRPr="00127952">
        <w:rPr>
          <w:rFonts w:ascii="Arial" w:eastAsia="Times New Roman" w:hAnsi="Arial" w:cs="Arial"/>
          <w:lang w:eastAsia="sr-Latn-RS"/>
        </w:rPr>
        <w:lastRenderedPageBreak/>
        <w:t xml:space="preserve">energetike neophodno razgraničenje pojmova "javnog dobra" i privatnog vlasništva, kao i preciziranje načina uređenja korišćenja "javnog dobra".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Razvoj energetike, kroz alokaciju troškova i koristi, u obrnutoj je srazmeri u odnosu na stopu siromaštva. Pravni okvir za oblast energetike i institucionalni uslovi koji se njime uspostavljaju treba da budu tako ustrojeni da dovedu i do smanjenja siromaštva, i to kroz veću zaposlenost, porast životnog standarda i potpunije uživanje "javnih dobara".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Održivi razvoj u oblasti energetike globalno se orijentiše ka politici borbe protiv klimatskih promena, ali je suštinski usmeren ka ravnoteži između ciljeva ekonomskog razvoja, ostvarivanja prava na energiju, kao dela ljudskih prava, i prava na zdravu životnu sredinu. </w:t>
      </w:r>
    </w:p>
    <w:p w:rsidR="00127952" w:rsidRPr="00127952" w:rsidRDefault="00127952" w:rsidP="00127952">
      <w:pPr>
        <w:spacing w:after="0" w:line="240" w:lineRule="auto"/>
        <w:jc w:val="center"/>
        <w:rPr>
          <w:rFonts w:ascii="Arial" w:eastAsia="Times New Roman" w:hAnsi="Arial" w:cs="Arial"/>
          <w:sz w:val="31"/>
          <w:szCs w:val="31"/>
          <w:lang w:eastAsia="sr-Latn-RS"/>
        </w:rPr>
      </w:pPr>
      <w:bookmarkStart w:id="31" w:name="str_31"/>
      <w:bookmarkEnd w:id="31"/>
      <w:r w:rsidRPr="00127952">
        <w:rPr>
          <w:rFonts w:ascii="Arial" w:eastAsia="Times New Roman" w:hAnsi="Arial" w:cs="Arial"/>
          <w:sz w:val="31"/>
          <w:szCs w:val="31"/>
          <w:lang w:eastAsia="sr-Latn-RS"/>
        </w:rPr>
        <w:t xml:space="preserve">7. RAZVOJ ENERGETIKE REPUBLIKE SRBIJE POSLE 2030. GODINE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Evropska komisija je krajem 2011. godine izdala saopštenje "Mapa puta energetike do 2050. godine" (</w:t>
      </w:r>
      <w:proofErr w:type="spellStart"/>
      <w:r w:rsidRPr="00127952">
        <w:rPr>
          <w:rFonts w:ascii="Arial" w:eastAsia="Times New Roman" w:hAnsi="Arial" w:cs="Arial"/>
          <w:lang w:eastAsia="sr-Latn-RS"/>
        </w:rPr>
        <w:t>Communication</w:t>
      </w:r>
      <w:proofErr w:type="spellEnd"/>
      <w:r w:rsidRPr="00127952">
        <w:rPr>
          <w:rFonts w:ascii="Arial" w:eastAsia="Times New Roman" w:hAnsi="Arial" w:cs="Arial"/>
          <w:lang w:eastAsia="sr-Latn-RS"/>
        </w:rPr>
        <w:t xml:space="preserve"> "</w:t>
      </w:r>
      <w:proofErr w:type="spellStart"/>
      <w:r w:rsidRPr="00127952">
        <w:rPr>
          <w:rFonts w:ascii="Arial" w:eastAsia="Times New Roman" w:hAnsi="Arial" w:cs="Arial"/>
          <w:lang w:eastAsia="sr-Latn-RS"/>
        </w:rPr>
        <w:t>Energy</w:t>
      </w:r>
      <w:proofErr w:type="spellEnd"/>
      <w:r w:rsidRPr="00127952">
        <w:rPr>
          <w:rFonts w:ascii="Arial" w:eastAsia="Times New Roman" w:hAnsi="Arial" w:cs="Arial"/>
          <w:lang w:eastAsia="sr-Latn-RS"/>
        </w:rPr>
        <w:t xml:space="preserve"> </w:t>
      </w:r>
      <w:proofErr w:type="spellStart"/>
      <w:r w:rsidRPr="00127952">
        <w:rPr>
          <w:rFonts w:ascii="Arial" w:eastAsia="Times New Roman" w:hAnsi="Arial" w:cs="Arial"/>
          <w:lang w:eastAsia="sr-Latn-RS"/>
        </w:rPr>
        <w:t>Roadmap</w:t>
      </w:r>
      <w:proofErr w:type="spellEnd"/>
      <w:r w:rsidRPr="00127952">
        <w:rPr>
          <w:rFonts w:ascii="Arial" w:eastAsia="Times New Roman" w:hAnsi="Arial" w:cs="Arial"/>
          <w:lang w:eastAsia="sr-Latn-RS"/>
        </w:rPr>
        <w:t xml:space="preserve"> 2050"). Ovim dokumentom programskog karaktera, Komisija je predložila transformaciju energetskog sektora uz smanjenje emisije gasova sa efektom staklene bašte do 2050. godine, na 80 do 95% ispod nivoa emisije u 1990. godini. U dokumentu se razmatraju izazovi na putu ostvarenja tog cilja, a koji se tiču pre svega obezbeđenja sigurnosti snabdevanja energijom i očuvanja konkurentnosti evropske privrede.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Usvojeni strateški prioriteti, i na osnovu njih predloženi ciljevi razvoja pojedinih energetskih sektora uz odgovarajući razvoj zakonodavnog i institucionalnog okvira, predstavljaju dobru osnovu za priključenje Republike Srbije na ovaj evropski put. Predviđeni stepen podizanja energetske efikasnosti u finalnoj potrošnji energije bi trebalo sa jedne strane da dovede do vrlo značajnog smanjenja potrošnje energije po jedinici bruto domaćeg proizvoda, a sa druge strane da kompletnu privredu i društvo usmeri u pravcu održivog razvoja na način da rast ekonomske aktivnosti ne bude u direktnoj vezi sa intenzitetom trošenja energije.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Predviđeni razvoj korišćenja </w:t>
      </w:r>
      <w:proofErr w:type="spellStart"/>
      <w:r w:rsidRPr="00127952">
        <w:rPr>
          <w:rFonts w:ascii="Arial" w:eastAsia="Times New Roman" w:hAnsi="Arial" w:cs="Arial"/>
          <w:lang w:eastAsia="sr-Latn-RS"/>
        </w:rPr>
        <w:t>obnovljivih</w:t>
      </w:r>
      <w:proofErr w:type="spellEnd"/>
      <w:r w:rsidRPr="00127952">
        <w:rPr>
          <w:rFonts w:ascii="Arial" w:eastAsia="Times New Roman" w:hAnsi="Arial" w:cs="Arial"/>
          <w:lang w:eastAsia="sr-Latn-RS"/>
        </w:rPr>
        <w:t xml:space="preserve"> izvora energije prema razmotrenim scenarijima do 2030. godine bi trebalo da na neki način šire uvede tehnologije njihovog korišćenja u srpsku energetiku, ali i u srpsko društvo u celini. Jer kao što je u </w:t>
      </w:r>
      <w:proofErr w:type="spellStart"/>
      <w:r w:rsidRPr="00127952">
        <w:rPr>
          <w:rFonts w:ascii="Arial" w:eastAsia="Times New Roman" w:hAnsi="Arial" w:cs="Arial"/>
          <w:lang w:eastAsia="sr-Latn-RS"/>
        </w:rPr>
        <w:t>elektroenergetici</w:t>
      </w:r>
      <w:proofErr w:type="spellEnd"/>
      <w:r w:rsidRPr="00127952">
        <w:rPr>
          <w:rFonts w:ascii="Arial" w:eastAsia="Times New Roman" w:hAnsi="Arial" w:cs="Arial"/>
          <w:lang w:eastAsia="sr-Latn-RS"/>
        </w:rPr>
        <w:t xml:space="preserve"> korišćenje </w:t>
      </w:r>
      <w:proofErr w:type="spellStart"/>
      <w:r w:rsidRPr="00127952">
        <w:rPr>
          <w:rFonts w:ascii="Arial" w:eastAsia="Times New Roman" w:hAnsi="Arial" w:cs="Arial"/>
          <w:lang w:eastAsia="sr-Latn-RS"/>
        </w:rPr>
        <w:t>obnovljivih</w:t>
      </w:r>
      <w:proofErr w:type="spellEnd"/>
      <w:r w:rsidRPr="00127952">
        <w:rPr>
          <w:rFonts w:ascii="Arial" w:eastAsia="Times New Roman" w:hAnsi="Arial" w:cs="Arial"/>
          <w:lang w:eastAsia="sr-Latn-RS"/>
        </w:rPr>
        <w:t xml:space="preserve"> izvora (izuzev hidroelektrana) u povoju, tako je i u sektoru finalne potrošnje korišćenje ovih izvora energije (izuzev tradicionalnog načina korišćenja ogrevnog drveta) trenutno zanemarljivo. Vrlo je bitno da se u Republici Srbiji u narednom </w:t>
      </w:r>
      <w:proofErr w:type="spellStart"/>
      <w:r w:rsidRPr="00127952">
        <w:rPr>
          <w:rFonts w:ascii="Arial" w:eastAsia="Times New Roman" w:hAnsi="Arial" w:cs="Arial"/>
          <w:lang w:eastAsia="sr-Latn-RS"/>
        </w:rPr>
        <w:t>srednjoročnom</w:t>
      </w:r>
      <w:proofErr w:type="spellEnd"/>
      <w:r w:rsidRPr="00127952">
        <w:rPr>
          <w:rFonts w:ascii="Arial" w:eastAsia="Times New Roman" w:hAnsi="Arial" w:cs="Arial"/>
          <w:lang w:eastAsia="sr-Latn-RS"/>
        </w:rPr>
        <w:t xml:space="preserve"> periodu stvori kritična masa potrebnog kadra, projektantskih i izvođačkih preduzeća koja će moći da prate i podstiču rast korišćenja OIE i u periodu do sredine veka.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Za smanjenje emisije gasova sa efektom staklene bašte na nivou saopštenja "Mapa puta energetike do 2050. godine", prema sada komercijalno raspoloživim tehnologijama pored još intenzivnijeg nivoa primene mera energetske efikasnosti i uvođenja OIE, bilo bi neophodno uvođenje i nuklearnih postrojenja u energetiku Republike Srbije. Međutim, period do sredine ovog veka je dug i u njemu se mogu očekivati i značajniji prodori tehnologija koje su sada na nivou eksperimentalnih postrojenja ili čak samo teorijske razrade (proizvodnja i korišćenje vodonika, gorive ćelije, nuklearna fuzija i sl.). Za Republiku Srbiju bi, s obzirom na raspoložive rezerve lignita, od ključnog značaja mogao da bude razvoj tehnologija korišćenja "čistog uglja" koje uključuju i skladištenje CO</w:t>
      </w:r>
      <w:r w:rsidRPr="00127952">
        <w:rPr>
          <w:rFonts w:ascii="Arial" w:eastAsia="Times New Roman" w:hAnsi="Arial" w:cs="Arial"/>
          <w:sz w:val="15"/>
          <w:szCs w:val="15"/>
          <w:vertAlign w:val="subscript"/>
          <w:lang w:eastAsia="sr-Latn-RS"/>
        </w:rPr>
        <w:t>2</w:t>
      </w:r>
      <w:r w:rsidRPr="00127952">
        <w:rPr>
          <w:rFonts w:ascii="Arial" w:eastAsia="Times New Roman" w:hAnsi="Arial" w:cs="Arial"/>
          <w:lang w:eastAsia="sr-Latn-RS"/>
        </w:rPr>
        <w:t xml:space="preserv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Prema verifikovanim rezervama nafte i prirodnog gasa u baznoj godini, a ukoliko ne dođe do značajnijih otkrića, može se očekivati da će eksploatacija ovih energenata u zemlji do 2030. godine biti pri kraju ili u potpunosti završena. Najznačajniji domaći energent u tom trenutku </w:t>
      </w:r>
      <w:r w:rsidRPr="00127952">
        <w:rPr>
          <w:rFonts w:ascii="Arial" w:eastAsia="Times New Roman" w:hAnsi="Arial" w:cs="Arial"/>
          <w:lang w:eastAsia="sr-Latn-RS"/>
        </w:rPr>
        <w:lastRenderedPageBreak/>
        <w:t xml:space="preserve">ostaje ugalj sa rezervama koje bi prema projektovanom nivou potrošnje bile dovoljne za eksploataciju i nakon 2050. godine. Od ostalih, treba računati na raspoložive </w:t>
      </w:r>
      <w:proofErr w:type="spellStart"/>
      <w:r w:rsidRPr="00127952">
        <w:rPr>
          <w:rFonts w:ascii="Arial" w:eastAsia="Times New Roman" w:hAnsi="Arial" w:cs="Arial"/>
          <w:lang w:eastAsia="sr-Latn-RS"/>
        </w:rPr>
        <w:t>uljne</w:t>
      </w:r>
      <w:proofErr w:type="spellEnd"/>
      <w:r w:rsidRPr="00127952">
        <w:rPr>
          <w:rFonts w:ascii="Arial" w:eastAsia="Times New Roman" w:hAnsi="Arial" w:cs="Arial"/>
          <w:lang w:eastAsia="sr-Latn-RS"/>
        </w:rPr>
        <w:t xml:space="preserve"> </w:t>
      </w:r>
      <w:proofErr w:type="spellStart"/>
      <w:r w:rsidRPr="00127952">
        <w:rPr>
          <w:rFonts w:ascii="Arial" w:eastAsia="Times New Roman" w:hAnsi="Arial" w:cs="Arial"/>
          <w:lang w:eastAsia="sr-Latn-RS"/>
        </w:rPr>
        <w:t>škriljce</w:t>
      </w:r>
      <w:proofErr w:type="spellEnd"/>
      <w:r w:rsidRPr="00127952">
        <w:rPr>
          <w:rFonts w:ascii="Arial" w:eastAsia="Times New Roman" w:hAnsi="Arial" w:cs="Arial"/>
          <w:lang w:eastAsia="sr-Latn-RS"/>
        </w:rPr>
        <w:t xml:space="preserve"> i OIE. Evropska komisija je predložila fazno i dugoročno realizovanje proizvodnje energije iz "čistog uglja" u visoko efikasnim </w:t>
      </w:r>
      <w:proofErr w:type="spellStart"/>
      <w:r w:rsidRPr="00127952">
        <w:rPr>
          <w:rFonts w:ascii="Arial" w:eastAsia="Times New Roman" w:hAnsi="Arial" w:cs="Arial"/>
          <w:lang w:eastAsia="sr-Latn-RS"/>
        </w:rPr>
        <w:t>termoelektranama</w:t>
      </w:r>
      <w:proofErr w:type="spellEnd"/>
      <w:r w:rsidRPr="00127952">
        <w:rPr>
          <w:rFonts w:ascii="Arial" w:eastAsia="Times New Roman" w:hAnsi="Arial" w:cs="Arial"/>
          <w:lang w:eastAsia="sr-Latn-RS"/>
        </w:rPr>
        <w:t xml:space="preserve"> sa tehnologijama za prikupljanje i skladištenje CO</w:t>
      </w:r>
      <w:r w:rsidRPr="00127952">
        <w:rPr>
          <w:rFonts w:ascii="Arial" w:eastAsia="Times New Roman" w:hAnsi="Arial" w:cs="Arial"/>
          <w:sz w:val="15"/>
          <w:szCs w:val="15"/>
          <w:vertAlign w:val="subscript"/>
          <w:lang w:eastAsia="sr-Latn-RS"/>
        </w:rPr>
        <w:t>2</w:t>
      </w:r>
      <w:r w:rsidRPr="00127952">
        <w:rPr>
          <w:rFonts w:ascii="Arial" w:eastAsia="Times New Roman" w:hAnsi="Arial" w:cs="Arial"/>
          <w:lang w:eastAsia="sr-Latn-RS"/>
        </w:rPr>
        <w:t xml:space="preserve">. Korišćenje "čistog uglja" bi trebalo da se realizuje u tri faze. U prvoj fazi, koja je već praktično dostignuta u razvijenim zemljama EU, vrši se revitalizacija postojećih i izgradnja novih </w:t>
      </w:r>
      <w:proofErr w:type="spellStart"/>
      <w:r w:rsidRPr="00127952">
        <w:rPr>
          <w:rFonts w:ascii="Arial" w:eastAsia="Times New Roman" w:hAnsi="Arial" w:cs="Arial"/>
          <w:lang w:eastAsia="sr-Latn-RS"/>
        </w:rPr>
        <w:t>termoelektrana</w:t>
      </w:r>
      <w:proofErr w:type="spellEnd"/>
      <w:r w:rsidRPr="00127952">
        <w:rPr>
          <w:rFonts w:ascii="Arial" w:eastAsia="Times New Roman" w:hAnsi="Arial" w:cs="Arial"/>
          <w:lang w:eastAsia="sr-Latn-RS"/>
        </w:rPr>
        <w:t xml:space="preserve"> sa povećanom efikasnošću, smanjenom emisijom CO</w:t>
      </w:r>
      <w:r w:rsidRPr="00127952">
        <w:rPr>
          <w:rFonts w:ascii="Arial" w:eastAsia="Times New Roman" w:hAnsi="Arial" w:cs="Arial"/>
          <w:sz w:val="15"/>
          <w:szCs w:val="15"/>
          <w:vertAlign w:val="subscript"/>
          <w:lang w:eastAsia="sr-Latn-RS"/>
        </w:rPr>
        <w:t>2</w:t>
      </w:r>
      <w:r w:rsidRPr="00127952">
        <w:rPr>
          <w:rFonts w:ascii="Arial" w:eastAsia="Times New Roman" w:hAnsi="Arial" w:cs="Arial"/>
          <w:lang w:eastAsia="sr-Latn-RS"/>
        </w:rPr>
        <w:t>, SO</w:t>
      </w:r>
      <w:r w:rsidRPr="00127952">
        <w:rPr>
          <w:rFonts w:ascii="Arial" w:eastAsia="Times New Roman" w:hAnsi="Arial" w:cs="Arial"/>
          <w:sz w:val="15"/>
          <w:szCs w:val="15"/>
          <w:vertAlign w:val="subscript"/>
          <w:lang w:eastAsia="sr-Latn-RS"/>
        </w:rPr>
        <w:t>2</w:t>
      </w:r>
      <w:r w:rsidRPr="00127952">
        <w:rPr>
          <w:rFonts w:ascii="Arial" w:eastAsia="Times New Roman" w:hAnsi="Arial" w:cs="Arial"/>
          <w:lang w:eastAsia="sr-Latn-RS"/>
        </w:rPr>
        <w:t xml:space="preserve">, </w:t>
      </w:r>
      <w:proofErr w:type="spellStart"/>
      <w:r w:rsidRPr="00127952">
        <w:rPr>
          <w:rFonts w:ascii="Arial" w:eastAsia="Times New Roman" w:hAnsi="Arial" w:cs="Arial"/>
          <w:lang w:eastAsia="sr-Latn-RS"/>
        </w:rPr>
        <w:t>NO</w:t>
      </w:r>
      <w:r w:rsidRPr="00127952">
        <w:rPr>
          <w:rFonts w:ascii="Arial" w:eastAsia="Times New Roman" w:hAnsi="Arial" w:cs="Arial"/>
          <w:sz w:val="15"/>
          <w:szCs w:val="15"/>
          <w:vertAlign w:val="subscript"/>
          <w:lang w:eastAsia="sr-Latn-RS"/>
        </w:rPr>
        <w:t>x</w:t>
      </w:r>
      <w:proofErr w:type="spellEnd"/>
      <w:r w:rsidRPr="00127952">
        <w:rPr>
          <w:rFonts w:ascii="Arial" w:eastAsia="Times New Roman" w:hAnsi="Arial" w:cs="Arial"/>
          <w:lang w:eastAsia="sr-Latn-RS"/>
        </w:rPr>
        <w:t xml:space="preserve"> i praškastih materija. U drugoj fazi se projektuju i izgrađuju termoelektrane sa stepenom korisnosti 50%, dok se konačno, u trećoj fazi posle 2030. godine, industrijski koriste tehnologije izdvajanja i deponovanja CO</w:t>
      </w:r>
      <w:r w:rsidRPr="00127952">
        <w:rPr>
          <w:rFonts w:ascii="Arial" w:eastAsia="Times New Roman" w:hAnsi="Arial" w:cs="Arial"/>
          <w:sz w:val="15"/>
          <w:szCs w:val="15"/>
          <w:vertAlign w:val="subscript"/>
          <w:lang w:eastAsia="sr-Latn-RS"/>
        </w:rPr>
        <w:t>2</w:t>
      </w:r>
      <w:r w:rsidRPr="00127952">
        <w:rPr>
          <w:rFonts w:ascii="Arial" w:eastAsia="Times New Roman" w:hAnsi="Arial" w:cs="Arial"/>
          <w:lang w:eastAsia="sr-Latn-RS"/>
        </w:rPr>
        <w:t xml:space="preserve">. Ovo bi bio scenario koji je moguće preslikati i na razvoj domaćeg energetskog sektora. Na ovaj način, sa stalnom modernizacijom </w:t>
      </w:r>
      <w:proofErr w:type="spellStart"/>
      <w:r w:rsidRPr="00127952">
        <w:rPr>
          <w:rFonts w:ascii="Arial" w:eastAsia="Times New Roman" w:hAnsi="Arial" w:cs="Arial"/>
          <w:lang w:eastAsia="sr-Latn-RS"/>
        </w:rPr>
        <w:t>termoelektrana</w:t>
      </w:r>
      <w:proofErr w:type="spellEnd"/>
      <w:r w:rsidRPr="00127952">
        <w:rPr>
          <w:rFonts w:ascii="Arial" w:eastAsia="Times New Roman" w:hAnsi="Arial" w:cs="Arial"/>
          <w:lang w:eastAsia="sr-Latn-RS"/>
        </w:rPr>
        <w:t>, mnogo većom efikasnošću njihovog rada i izdvajanjem i deponovanjem CO</w:t>
      </w:r>
      <w:r w:rsidRPr="00127952">
        <w:rPr>
          <w:rFonts w:ascii="Arial" w:eastAsia="Times New Roman" w:hAnsi="Arial" w:cs="Arial"/>
          <w:sz w:val="15"/>
          <w:szCs w:val="15"/>
          <w:vertAlign w:val="subscript"/>
          <w:lang w:eastAsia="sr-Latn-RS"/>
        </w:rPr>
        <w:t>2</w:t>
      </w:r>
      <w:r w:rsidRPr="00127952">
        <w:rPr>
          <w:rFonts w:ascii="Arial" w:eastAsia="Times New Roman" w:hAnsi="Arial" w:cs="Arial"/>
          <w:lang w:eastAsia="sr-Latn-RS"/>
        </w:rPr>
        <w:t xml:space="preserve">, ugalj bi mogao da odigra bitnu ulogu u obezbeđenju sigurnosti snabdevanja energijom u Republici Srbiji i posle 2050. godine. </w:t>
      </w:r>
    </w:p>
    <w:p w:rsidR="00127952" w:rsidRPr="00127952" w:rsidRDefault="00127952" w:rsidP="00127952">
      <w:pPr>
        <w:spacing w:after="0" w:line="240" w:lineRule="auto"/>
        <w:jc w:val="center"/>
        <w:rPr>
          <w:rFonts w:ascii="Arial" w:eastAsia="Times New Roman" w:hAnsi="Arial" w:cs="Arial"/>
          <w:sz w:val="31"/>
          <w:szCs w:val="31"/>
          <w:lang w:eastAsia="sr-Latn-RS"/>
        </w:rPr>
      </w:pPr>
      <w:bookmarkStart w:id="32" w:name="str_32"/>
      <w:bookmarkEnd w:id="32"/>
      <w:r w:rsidRPr="00127952">
        <w:rPr>
          <w:rFonts w:ascii="Arial" w:eastAsia="Times New Roman" w:hAnsi="Arial" w:cs="Arial"/>
          <w:sz w:val="31"/>
          <w:szCs w:val="31"/>
          <w:lang w:eastAsia="sr-Latn-RS"/>
        </w:rPr>
        <w:t xml:space="preserve">8. ZAVRŠNI DEO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Danom objavljivanja ove strategije prestaje da važi Odluka o utvrđivanju Strategije razvoja energetike Republike Srbije do 2015. godine ("Službeni glasnik RS", broj 44/05).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Ovu strategiju objaviti u "Službenom glasniku Republike Srbije". </w:t>
      </w:r>
    </w:p>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Spisak korišćenih skraćenica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BDP - bruto domaći proizvod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GHG - gasovi sa efektom staklene bašte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EUROSTAT - Evropska agencija za statistiku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ESCO - Preduzeće za pružanje energetskih usluga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EU - Evropska unija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IEA - Međunarodna agencija za energetiku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kg </w:t>
      </w:r>
      <w:proofErr w:type="spellStart"/>
      <w:r w:rsidRPr="00127952">
        <w:rPr>
          <w:rFonts w:ascii="Arial" w:eastAsia="Times New Roman" w:hAnsi="Arial" w:cs="Arial"/>
          <w:lang w:eastAsia="sr-Latn-RS"/>
        </w:rPr>
        <w:t>en</w:t>
      </w:r>
      <w:proofErr w:type="spellEnd"/>
      <w:r w:rsidRPr="00127952">
        <w:rPr>
          <w:rFonts w:ascii="Arial" w:eastAsia="Times New Roman" w:hAnsi="Arial" w:cs="Arial"/>
          <w:lang w:eastAsia="sr-Latn-RS"/>
        </w:rPr>
        <w:t xml:space="preserve"> - kilograma ekvivalentne nafte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NE - nuklearna elektrana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OECD - Organizacija za evropsku saradnju i razvoj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OIE - </w:t>
      </w:r>
      <w:proofErr w:type="spellStart"/>
      <w:r w:rsidRPr="00127952">
        <w:rPr>
          <w:rFonts w:ascii="Arial" w:eastAsia="Times New Roman" w:hAnsi="Arial" w:cs="Arial"/>
          <w:lang w:eastAsia="sr-Latn-RS"/>
        </w:rPr>
        <w:t>obnovljivi</w:t>
      </w:r>
      <w:proofErr w:type="spellEnd"/>
      <w:r w:rsidRPr="00127952">
        <w:rPr>
          <w:rFonts w:ascii="Arial" w:eastAsia="Times New Roman" w:hAnsi="Arial" w:cs="Arial"/>
          <w:lang w:eastAsia="sr-Latn-RS"/>
        </w:rPr>
        <w:t xml:space="preserve"> izvori energije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RHE - </w:t>
      </w:r>
      <w:proofErr w:type="spellStart"/>
      <w:r w:rsidRPr="00127952">
        <w:rPr>
          <w:rFonts w:ascii="Arial" w:eastAsia="Times New Roman" w:hAnsi="Arial" w:cs="Arial"/>
          <w:lang w:eastAsia="sr-Latn-RS"/>
        </w:rPr>
        <w:t>reverzibilna</w:t>
      </w:r>
      <w:proofErr w:type="spellEnd"/>
      <w:r w:rsidRPr="00127952">
        <w:rPr>
          <w:rFonts w:ascii="Arial" w:eastAsia="Times New Roman" w:hAnsi="Arial" w:cs="Arial"/>
          <w:lang w:eastAsia="sr-Latn-RS"/>
        </w:rPr>
        <w:t xml:space="preserve"> hidroelektrana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ten - tona ekvivalentne nafte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TENT - Termoelektrane Nikola Tesla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proofErr w:type="spellStart"/>
      <w:r w:rsidRPr="00127952">
        <w:rPr>
          <w:rFonts w:ascii="Arial" w:eastAsia="Times New Roman" w:hAnsi="Arial" w:cs="Arial"/>
          <w:lang w:eastAsia="sr-Latn-RS"/>
        </w:rPr>
        <w:t>teu</w:t>
      </w:r>
      <w:proofErr w:type="spellEnd"/>
      <w:r w:rsidRPr="00127952">
        <w:rPr>
          <w:rFonts w:ascii="Arial" w:eastAsia="Times New Roman" w:hAnsi="Arial" w:cs="Arial"/>
          <w:lang w:eastAsia="sr-Latn-RS"/>
        </w:rPr>
        <w:t xml:space="preserve"> - tona ekvivalentnog uglja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lastRenderedPageBreak/>
        <w:t xml:space="preserve">TE - </w:t>
      </w:r>
      <w:proofErr w:type="spellStart"/>
      <w:r w:rsidRPr="00127952">
        <w:rPr>
          <w:rFonts w:ascii="Arial" w:eastAsia="Times New Roman" w:hAnsi="Arial" w:cs="Arial"/>
          <w:lang w:eastAsia="sr-Latn-RS"/>
        </w:rPr>
        <w:t>termoelektrana</w:t>
      </w:r>
      <w:proofErr w:type="spellEnd"/>
      <w:r w:rsidRPr="00127952">
        <w:rPr>
          <w:rFonts w:ascii="Arial" w:eastAsia="Times New Roman" w:hAnsi="Arial" w:cs="Arial"/>
          <w:lang w:eastAsia="sr-Latn-RS"/>
        </w:rPr>
        <w:t xml:space="preserv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TE-TO - </w:t>
      </w:r>
      <w:proofErr w:type="spellStart"/>
      <w:r w:rsidRPr="00127952">
        <w:rPr>
          <w:rFonts w:ascii="Arial" w:eastAsia="Times New Roman" w:hAnsi="Arial" w:cs="Arial"/>
          <w:lang w:eastAsia="sr-Latn-RS"/>
        </w:rPr>
        <w:t>termoelektrana</w:t>
      </w:r>
      <w:proofErr w:type="spellEnd"/>
      <w:r w:rsidRPr="00127952">
        <w:rPr>
          <w:rFonts w:ascii="Arial" w:eastAsia="Times New Roman" w:hAnsi="Arial" w:cs="Arial"/>
          <w:lang w:eastAsia="sr-Latn-RS"/>
        </w:rPr>
        <w:t xml:space="preserve">-toplana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UN - Ujedinjene nacije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UNFCCC - Okvirna Konvencija Ujedinjenih nacija o promeni klime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HE - hidroelektrana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CCS tehnologija - tehnologija prikupljanja i skladištenja uglja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SNR - kombinovana proizvodnja električne energije i toplote </w:t>
      </w:r>
    </w:p>
    <w:p w:rsidR="00127952" w:rsidRPr="00127952" w:rsidRDefault="00127952" w:rsidP="00127952">
      <w:pPr>
        <w:spacing w:after="0" w:line="240" w:lineRule="auto"/>
        <w:jc w:val="center"/>
        <w:rPr>
          <w:rFonts w:ascii="Arial" w:eastAsia="Times New Roman" w:hAnsi="Arial" w:cs="Arial"/>
          <w:b/>
          <w:bCs/>
          <w:sz w:val="31"/>
          <w:szCs w:val="31"/>
          <w:lang w:eastAsia="sr-Latn-RS"/>
        </w:rPr>
      </w:pPr>
      <w:bookmarkStart w:id="33" w:name="str_33"/>
      <w:bookmarkEnd w:id="33"/>
      <w:r w:rsidRPr="00127952">
        <w:rPr>
          <w:rFonts w:ascii="Arial" w:eastAsia="Times New Roman" w:hAnsi="Arial" w:cs="Arial"/>
          <w:b/>
          <w:bCs/>
          <w:sz w:val="31"/>
          <w:szCs w:val="31"/>
          <w:lang w:eastAsia="sr-Latn-RS"/>
        </w:rPr>
        <w:t xml:space="preserve">ANEKS - ZBIRNI ENERGETSKI BILANSI I ENERGETSKI INDIKATORI </w:t>
      </w:r>
    </w:p>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Tabela A-1. Zbirni energetski bilans Republike Srbije - realizacija 2010, hiljada ten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419"/>
        <w:gridCol w:w="456"/>
        <w:gridCol w:w="1082"/>
        <w:gridCol w:w="619"/>
        <w:gridCol w:w="658"/>
        <w:gridCol w:w="1091"/>
        <w:gridCol w:w="812"/>
        <w:gridCol w:w="734"/>
        <w:gridCol w:w="821"/>
        <w:gridCol w:w="735"/>
        <w:gridCol w:w="705"/>
      </w:tblGrid>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Republika Srbija (bez </w:t>
            </w:r>
            <w:proofErr w:type="spellStart"/>
            <w:r w:rsidRPr="00127952">
              <w:rPr>
                <w:rFonts w:ascii="Arial" w:eastAsia="Times New Roman" w:hAnsi="Arial" w:cs="Arial"/>
                <w:b/>
                <w:bCs/>
                <w:lang w:eastAsia="sr-Latn-RS"/>
              </w:rPr>
              <w:t>KiM</w:t>
            </w:r>
            <w:proofErr w:type="spellEnd"/>
            <w:r w:rsidRPr="00127952">
              <w:rPr>
                <w:rFonts w:ascii="Arial" w:eastAsia="Times New Roman" w:hAnsi="Arial" w:cs="Arial"/>
                <w:b/>
                <w:bCs/>
                <w:lang w:eastAsia="sr-Latn-RS"/>
              </w:rPr>
              <w:t xml:space="preserve">) 2010. godine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Ugalj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Sirova nafta, poluproizvodi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Naftni derivati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Prirodni gas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Hidroenergija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proofErr w:type="spellStart"/>
            <w:r w:rsidRPr="00127952">
              <w:rPr>
                <w:rFonts w:ascii="Arial" w:eastAsia="Times New Roman" w:hAnsi="Arial" w:cs="Arial"/>
                <w:lang w:eastAsia="sr-Latn-RS"/>
              </w:rPr>
              <w:t>Obnovljivi</w:t>
            </w:r>
            <w:proofErr w:type="spellEnd"/>
            <w:r w:rsidRPr="00127952">
              <w:rPr>
                <w:rFonts w:ascii="Arial" w:eastAsia="Times New Roman" w:hAnsi="Arial" w:cs="Arial"/>
                <w:lang w:eastAsia="sr-Latn-RS"/>
              </w:rPr>
              <w:t xml:space="preserve"> izvori energije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Biomasa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Električna energija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Toplotna energija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b/>
                <w:bCs/>
                <w:lang w:eastAsia="sr-Latn-RS"/>
              </w:rPr>
              <w:t xml:space="preserve">Ukupno (1000 ten)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Proizvodnja primarne energije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7228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940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308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1022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1036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10539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Uvoz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766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1313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1567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483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6140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Izvoz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372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-509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927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Međunarodni avio bunkeri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-44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Promena zaliha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-177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Ukupno raspoloživa energija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7751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3064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837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1853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1022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1026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15531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Utrošak za proizvodnju energije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7124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3064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345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638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1022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12194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Termoelektrane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6258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6258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Hidroelektrane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1022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1022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Termoelektrane - toplane (TE-TO)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93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proofErr w:type="spellStart"/>
            <w:r w:rsidRPr="00127952">
              <w:rPr>
                <w:rFonts w:ascii="Arial" w:eastAsia="Times New Roman" w:hAnsi="Arial" w:cs="Arial"/>
                <w:lang w:eastAsia="sr-Latn-RS"/>
              </w:rPr>
              <w:t>Energane</w:t>
            </w:r>
            <w:proofErr w:type="spellEnd"/>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197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174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162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528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Proizvodnja toplotne energije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122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589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lastRenderedPageBreak/>
              <w:t xml:space="preserve">Rafinerije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3064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3064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Visoke peći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410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Prerada uglja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198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198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Ostali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32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Proizvodnja energije transformacijom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453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3218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946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7626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Termoelektrane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2192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Hidroelektrane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1022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1022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Termoelektrane - toplane (TE-TO)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54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proofErr w:type="spellStart"/>
            <w:r w:rsidRPr="00127952">
              <w:rPr>
                <w:rFonts w:ascii="Arial" w:eastAsia="Times New Roman" w:hAnsi="Arial" w:cs="Arial"/>
                <w:lang w:eastAsia="sr-Latn-RS"/>
              </w:rPr>
              <w:t>Energane</w:t>
            </w:r>
            <w:proofErr w:type="spellEnd"/>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351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376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Proizvodnja toplotne energije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520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Rafinerije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3009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Visoke peći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219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219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Prerada uglja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234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234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Sopstvena potrošnja u energetskom sektoru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198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303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574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Gubici prenosa i distribucije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55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518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69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694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Finalna potrošnja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1025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3268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1025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2370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852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9696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Finalna potrošnja za </w:t>
            </w:r>
            <w:proofErr w:type="spellStart"/>
            <w:r w:rsidRPr="00127952">
              <w:rPr>
                <w:rFonts w:ascii="Arial" w:eastAsia="Times New Roman" w:hAnsi="Arial" w:cs="Arial"/>
                <w:b/>
                <w:bCs/>
                <w:lang w:eastAsia="sr-Latn-RS"/>
              </w:rPr>
              <w:t>neenergetske</w:t>
            </w:r>
            <w:proofErr w:type="spellEnd"/>
            <w:r w:rsidRPr="00127952">
              <w:rPr>
                <w:rFonts w:ascii="Arial" w:eastAsia="Times New Roman" w:hAnsi="Arial" w:cs="Arial"/>
                <w:b/>
                <w:bCs/>
                <w:lang w:eastAsia="sr-Latn-RS"/>
              </w:rPr>
              <w:t xml:space="preserve"> svrhe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567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216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809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Finalna potrošnja za energetske svrhe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2704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931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1025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2370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852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8889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Industrija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322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604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627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380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2393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Saobraćaj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2239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Domaćinstva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297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215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1259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381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3148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Poljoprivreda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175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Ostali potrošači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281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426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984 </w:t>
            </w:r>
          </w:p>
        </w:tc>
      </w:tr>
    </w:tbl>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Tabela A-2. Projekcije Energetskog bilansa Republike Srbije za 2015. godinu (Referentni scenario)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419"/>
        <w:gridCol w:w="456"/>
        <w:gridCol w:w="1082"/>
        <w:gridCol w:w="619"/>
        <w:gridCol w:w="658"/>
        <w:gridCol w:w="1091"/>
        <w:gridCol w:w="812"/>
        <w:gridCol w:w="734"/>
        <w:gridCol w:w="821"/>
        <w:gridCol w:w="735"/>
        <w:gridCol w:w="705"/>
      </w:tblGrid>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lastRenderedPageBreak/>
              <w:t xml:space="preserve">Republika Srbija (bez </w:t>
            </w:r>
            <w:proofErr w:type="spellStart"/>
            <w:r w:rsidRPr="00127952">
              <w:rPr>
                <w:rFonts w:ascii="Arial" w:eastAsia="Times New Roman" w:hAnsi="Arial" w:cs="Arial"/>
                <w:b/>
                <w:bCs/>
                <w:lang w:eastAsia="sr-Latn-RS"/>
              </w:rPr>
              <w:t>KiM</w:t>
            </w:r>
            <w:proofErr w:type="spellEnd"/>
            <w:r w:rsidRPr="00127952">
              <w:rPr>
                <w:rFonts w:ascii="Arial" w:eastAsia="Times New Roman" w:hAnsi="Arial" w:cs="Arial"/>
                <w:b/>
                <w:bCs/>
                <w:lang w:eastAsia="sr-Latn-RS"/>
              </w:rPr>
              <w:t xml:space="preserve">) 2015. godine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Ugalj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Sirova nafta, poluproizvodi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Naftni derivati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Prirodni gas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Hidroenergija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proofErr w:type="spellStart"/>
            <w:r w:rsidRPr="00127952">
              <w:rPr>
                <w:rFonts w:ascii="Arial" w:eastAsia="Times New Roman" w:hAnsi="Arial" w:cs="Arial"/>
                <w:lang w:eastAsia="sr-Latn-RS"/>
              </w:rPr>
              <w:t>Obnovljivi</w:t>
            </w:r>
            <w:proofErr w:type="spellEnd"/>
            <w:r w:rsidRPr="00127952">
              <w:rPr>
                <w:rFonts w:ascii="Arial" w:eastAsia="Times New Roman" w:hAnsi="Arial" w:cs="Arial"/>
                <w:lang w:eastAsia="sr-Latn-RS"/>
              </w:rPr>
              <w:t xml:space="preserve"> izvori energije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Biomasa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Električna energija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Toplotna energija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Ukupno (1000 ten)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Proizvodnja primarne energije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7693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421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833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1076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11012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Uvoz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765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2844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653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1518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535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6338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Izvoz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369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546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958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Ukupno raspoloživa energija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8415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3744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284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1939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833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1076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16392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Utrošak za proizvodnju energije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7892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3744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337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590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833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13499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Termoelektrane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6941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6941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Hidroelektrane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833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833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Termoelektrane - toplane (TE-TO)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112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Proizvodnja toplotne energije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261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258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557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1114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Rafinerije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3744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3744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Visoke peći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414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414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Prerada uglja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276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276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proofErr w:type="spellStart"/>
            <w:r w:rsidRPr="00127952">
              <w:rPr>
                <w:rFonts w:ascii="Arial" w:eastAsia="Times New Roman" w:hAnsi="Arial" w:cs="Arial"/>
                <w:lang w:eastAsia="sr-Latn-RS"/>
              </w:rPr>
              <w:t>Oie</w:t>
            </w:r>
            <w:proofErr w:type="spellEnd"/>
            <w:r w:rsidRPr="00127952">
              <w:rPr>
                <w:rFonts w:ascii="Arial" w:eastAsia="Times New Roman" w:hAnsi="Arial" w:cs="Arial"/>
                <w:lang w:eastAsia="sr-Latn-RS"/>
              </w:rPr>
              <w:t xml:space="preserve"> (izuzev hidroenergije i biomase)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65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Proizvodnja </w:t>
            </w:r>
            <w:proofErr w:type="spellStart"/>
            <w:r w:rsidRPr="00127952">
              <w:rPr>
                <w:rFonts w:ascii="Arial" w:eastAsia="Times New Roman" w:hAnsi="Arial" w:cs="Arial"/>
                <w:lang w:eastAsia="sr-Latn-RS"/>
              </w:rPr>
              <w:t>biogoriva</w:t>
            </w:r>
            <w:proofErr w:type="spellEnd"/>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Proizvodnja energije transformacijom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474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3682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3235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959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8350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Termoelektrane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2294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2294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Hidroelektrane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833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833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Termoelektrane - toplane (TE-TO)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79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Proizvodnja toplotne energije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923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923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Rafinerije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3682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3682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Visoke peći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220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lastRenderedPageBreak/>
              <w:t xml:space="preserve">Prerada uglja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254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254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proofErr w:type="spellStart"/>
            <w:r w:rsidRPr="00127952">
              <w:rPr>
                <w:rFonts w:ascii="Arial" w:eastAsia="Times New Roman" w:hAnsi="Arial" w:cs="Arial"/>
                <w:lang w:eastAsia="sr-Latn-RS"/>
              </w:rPr>
              <w:t>Oie</w:t>
            </w:r>
            <w:proofErr w:type="spellEnd"/>
            <w:r w:rsidRPr="00127952">
              <w:rPr>
                <w:rFonts w:ascii="Arial" w:eastAsia="Times New Roman" w:hAnsi="Arial" w:cs="Arial"/>
                <w:lang w:eastAsia="sr-Latn-RS"/>
              </w:rPr>
              <w:t xml:space="preserve"> (izuzev hidroenergije i biomase)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65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Proizvodnja </w:t>
            </w:r>
            <w:proofErr w:type="spellStart"/>
            <w:r w:rsidRPr="00127952">
              <w:rPr>
                <w:rFonts w:ascii="Arial" w:eastAsia="Times New Roman" w:hAnsi="Arial" w:cs="Arial"/>
                <w:lang w:eastAsia="sr-Latn-RS"/>
              </w:rPr>
              <w:t>biogoriva</w:t>
            </w:r>
            <w:proofErr w:type="spellEnd"/>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Sopstvena potrošnja u energetskom sektoru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219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303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547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Gubici prenosa i distribucije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438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93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558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Finalna potrošnja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1322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47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1038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2483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841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10138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Finalna potrošnja za </w:t>
            </w:r>
            <w:proofErr w:type="spellStart"/>
            <w:r w:rsidRPr="00127952">
              <w:rPr>
                <w:rFonts w:ascii="Arial" w:eastAsia="Times New Roman" w:hAnsi="Arial" w:cs="Arial"/>
                <w:b/>
                <w:bCs/>
                <w:lang w:eastAsia="sr-Latn-RS"/>
              </w:rPr>
              <w:t>neenergetske</w:t>
            </w:r>
            <w:proofErr w:type="spellEnd"/>
            <w:r w:rsidRPr="00127952">
              <w:rPr>
                <w:rFonts w:ascii="Arial" w:eastAsia="Times New Roman" w:hAnsi="Arial" w:cs="Arial"/>
                <w:b/>
                <w:bCs/>
                <w:lang w:eastAsia="sr-Latn-RS"/>
              </w:rPr>
              <w:t xml:space="preserve"> svrhe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617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235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880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Finalna potrošnja za energetske svrhe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2793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1087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47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1038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2483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841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9258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Industrija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437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340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712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691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326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2560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Građevinarstvo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Saobraćaj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2276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2331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Domaćinstva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282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243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938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1283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406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3194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Poljoprivreda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185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Ostali potrošači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246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452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981 </w:t>
            </w:r>
          </w:p>
        </w:tc>
      </w:tr>
    </w:tbl>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Tabela A-3. Projekcije Energetskog bilansa Republike Srbije za 2020. godinu (Referentni scenario)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419"/>
        <w:gridCol w:w="456"/>
        <w:gridCol w:w="1082"/>
        <w:gridCol w:w="619"/>
        <w:gridCol w:w="658"/>
        <w:gridCol w:w="1091"/>
        <w:gridCol w:w="812"/>
        <w:gridCol w:w="734"/>
        <w:gridCol w:w="821"/>
        <w:gridCol w:w="735"/>
        <w:gridCol w:w="705"/>
      </w:tblGrid>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Republika Srbija (bez </w:t>
            </w:r>
            <w:proofErr w:type="spellStart"/>
            <w:r w:rsidRPr="00127952">
              <w:rPr>
                <w:rFonts w:ascii="Arial" w:eastAsia="Times New Roman" w:hAnsi="Arial" w:cs="Arial"/>
                <w:b/>
                <w:bCs/>
                <w:lang w:eastAsia="sr-Latn-RS"/>
              </w:rPr>
              <w:t>KiM</w:t>
            </w:r>
            <w:proofErr w:type="spellEnd"/>
            <w:r w:rsidRPr="00127952">
              <w:rPr>
                <w:rFonts w:ascii="Arial" w:eastAsia="Times New Roman" w:hAnsi="Arial" w:cs="Arial"/>
                <w:b/>
                <w:bCs/>
                <w:lang w:eastAsia="sr-Latn-RS"/>
              </w:rPr>
              <w:t xml:space="preserve">) 2020. godine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Ugalj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Sirova nafta, poluproizvodi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Naftni derivati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Prirodni gas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Hidroenergija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proofErr w:type="spellStart"/>
            <w:r w:rsidRPr="00127952">
              <w:rPr>
                <w:rFonts w:ascii="Arial" w:eastAsia="Times New Roman" w:hAnsi="Arial" w:cs="Arial"/>
                <w:lang w:eastAsia="sr-Latn-RS"/>
              </w:rPr>
              <w:t>Obnovljivi</w:t>
            </w:r>
            <w:proofErr w:type="spellEnd"/>
            <w:r w:rsidRPr="00127952">
              <w:rPr>
                <w:rFonts w:ascii="Arial" w:eastAsia="Times New Roman" w:hAnsi="Arial" w:cs="Arial"/>
                <w:lang w:eastAsia="sr-Latn-RS"/>
              </w:rPr>
              <w:t xml:space="preserve"> izvori energije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Biomasa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Električna energija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Toplotna energija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Ukupno (1000 ten)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Proizvodnja primarne energije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6958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1040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176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2079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11173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Uvoz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633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596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555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6841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Izvoz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368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755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1166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Ukupno raspoloživa energija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7548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3594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228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2302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1040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257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2079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-200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16848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Utrošak za proizvodnju </w:t>
            </w:r>
            <w:r w:rsidRPr="00127952">
              <w:rPr>
                <w:rFonts w:ascii="Arial" w:eastAsia="Times New Roman" w:hAnsi="Arial" w:cs="Arial"/>
                <w:b/>
                <w:bCs/>
                <w:lang w:eastAsia="sr-Latn-RS"/>
              </w:rPr>
              <w:lastRenderedPageBreak/>
              <w:t xml:space="preserve">energije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lastRenderedPageBreak/>
              <w:t xml:space="preserve">7033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3594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202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730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1040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110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976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13685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lastRenderedPageBreak/>
              <w:t xml:space="preserve">Termoelektrane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6123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6195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Hidroelektrane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1040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1040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Termoelektrane - toplane (TE-TO)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186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169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355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Proizvodnja toplotne energije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544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134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1100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Rafinerije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3594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3594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Visoke peći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414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414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Prerada uglja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276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276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proofErr w:type="spellStart"/>
            <w:r w:rsidRPr="00127952">
              <w:rPr>
                <w:rFonts w:ascii="Arial" w:eastAsia="Times New Roman" w:hAnsi="Arial" w:cs="Arial"/>
                <w:lang w:eastAsia="sr-Latn-RS"/>
              </w:rPr>
              <w:t>Oie</w:t>
            </w:r>
            <w:proofErr w:type="spellEnd"/>
            <w:r w:rsidRPr="00127952">
              <w:rPr>
                <w:rFonts w:ascii="Arial" w:eastAsia="Times New Roman" w:hAnsi="Arial" w:cs="Arial"/>
                <w:lang w:eastAsia="sr-Latn-RS"/>
              </w:rPr>
              <w:t xml:space="preserve"> (izuzev hidroenergije i biomase)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Proizvodnja </w:t>
            </w:r>
            <w:proofErr w:type="spellStart"/>
            <w:r w:rsidRPr="00127952">
              <w:rPr>
                <w:rFonts w:ascii="Arial" w:eastAsia="Times New Roman" w:hAnsi="Arial" w:cs="Arial"/>
                <w:lang w:eastAsia="sr-Latn-RS"/>
              </w:rPr>
              <w:t>biogoriva</w:t>
            </w:r>
            <w:proofErr w:type="spellEnd"/>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601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601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Proizvodnja energije transformacijom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474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3557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150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3352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984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8517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Termoelektrane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2052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2052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Hidroelektrane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1040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1040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Termoelektrane - toplane (TE-TO)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262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Proizvodnja toplotne energije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872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872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Rafinerije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3557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3557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Visoke peći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220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Prerada uglja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254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254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proofErr w:type="spellStart"/>
            <w:r w:rsidRPr="00127952">
              <w:rPr>
                <w:rFonts w:ascii="Arial" w:eastAsia="Times New Roman" w:hAnsi="Arial" w:cs="Arial"/>
                <w:lang w:eastAsia="sr-Latn-RS"/>
              </w:rPr>
              <w:t>Oie</w:t>
            </w:r>
            <w:proofErr w:type="spellEnd"/>
            <w:r w:rsidRPr="00127952">
              <w:rPr>
                <w:rFonts w:ascii="Arial" w:eastAsia="Times New Roman" w:hAnsi="Arial" w:cs="Arial"/>
                <w:lang w:eastAsia="sr-Latn-RS"/>
              </w:rPr>
              <w:t xml:space="preserve"> (izuzev hidroenergije i biomase)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Proizvodnja </w:t>
            </w:r>
            <w:proofErr w:type="spellStart"/>
            <w:r w:rsidRPr="00127952">
              <w:rPr>
                <w:rFonts w:ascii="Arial" w:eastAsia="Times New Roman" w:hAnsi="Arial" w:cs="Arial"/>
                <w:lang w:eastAsia="sr-Latn-RS"/>
              </w:rPr>
              <w:t>biogoriva</w:t>
            </w:r>
            <w:proofErr w:type="spellEnd"/>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150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Sopstvena potrošnja u energetskom sektoru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214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297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536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Gubici prenosa i distribucije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31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343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96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470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Finalna </w:t>
            </w:r>
            <w:r w:rsidRPr="00127952">
              <w:rPr>
                <w:rFonts w:ascii="Arial" w:eastAsia="Times New Roman" w:hAnsi="Arial" w:cs="Arial"/>
                <w:b/>
                <w:bCs/>
                <w:lang w:eastAsia="sr-Latn-RS"/>
              </w:rPr>
              <w:lastRenderedPageBreak/>
              <w:t xml:space="preserve">potrošnja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lastRenderedPageBreak/>
              <w:t xml:space="preserve">989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3369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1541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297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1103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2512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863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10674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lastRenderedPageBreak/>
              <w:t xml:space="preserve">Finalna potrošnja za </w:t>
            </w:r>
            <w:proofErr w:type="spellStart"/>
            <w:r w:rsidRPr="00127952">
              <w:rPr>
                <w:rFonts w:ascii="Arial" w:eastAsia="Times New Roman" w:hAnsi="Arial" w:cs="Arial"/>
                <w:b/>
                <w:bCs/>
                <w:lang w:eastAsia="sr-Latn-RS"/>
              </w:rPr>
              <w:t>neenergetske</w:t>
            </w:r>
            <w:proofErr w:type="spellEnd"/>
            <w:r w:rsidRPr="00127952">
              <w:rPr>
                <w:rFonts w:ascii="Arial" w:eastAsia="Times New Roman" w:hAnsi="Arial" w:cs="Arial"/>
                <w:b/>
                <w:bCs/>
                <w:lang w:eastAsia="sr-Latn-RS"/>
              </w:rPr>
              <w:t xml:space="preserve"> svrhe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32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699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266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997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Finalna potrošnja za energetske svrhe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957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2670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1275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297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1103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2512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863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9677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Industrija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483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376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841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763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307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2827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Građevinarstvo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Saobraćaj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2125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231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2388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Domaćinstva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265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272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429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3226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Poljoprivreda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204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Ostali potrošači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468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127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1023 </w:t>
            </w:r>
          </w:p>
        </w:tc>
      </w:tr>
    </w:tbl>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Tabela A-4. Projekcije Energetskog bilansa Republike Srbije za 2025. godinu (Referentni scenario)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419"/>
        <w:gridCol w:w="456"/>
        <w:gridCol w:w="1082"/>
        <w:gridCol w:w="619"/>
        <w:gridCol w:w="658"/>
        <w:gridCol w:w="1091"/>
        <w:gridCol w:w="812"/>
        <w:gridCol w:w="734"/>
        <w:gridCol w:w="821"/>
        <w:gridCol w:w="735"/>
        <w:gridCol w:w="705"/>
      </w:tblGrid>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Republika Srbija (bez </w:t>
            </w:r>
            <w:proofErr w:type="spellStart"/>
            <w:r w:rsidRPr="00127952">
              <w:rPr>
                <w:rFonts w:ascii="Arial" w:eastAsia="Times New Roman" w:hAnsi="Arial" w:cs="Arial"/>
                <w:b/>
                <w:bCs/>
                <w:lang w:eastAsia="sr-Latn-RS"/>
              </w:rPr>
              <w:t>KiM</w:t>
            </w:r>
            <w:proofErr w:type="spellEnd"/>
            <w:r w:rsidRPr="00127952">
              <w:rPr>
                <w:rFonts w:ascii="Arial" w:eastAsia="Times New Roman" w:hAnsi="Arial" w:cs="Arial"/>
                <w:b/>
                <w:bCs/>
                <w:lang w:eastAsia="sr-Latn-RS"/>
              </w:rPr>
              <w:t xml:space="preserve">) 2025. godine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Ugalj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Sirova nafta, poluproizvodi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Naftni derivati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Prirodni gas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Hidroenergija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proofErr w:type="spellStart"/>
            <w:r w:rsidRPr="00127952">
              <w:rPr>
                <w:rFonts w:ascii="Arial" w:eastAsia="Times New Roman" w:hAnsi="Arial" w:cs="Arial"/>
                <w:lang w:eastAsia="sr-Latn-RS"/>
              </w:rPr>
              <w:t>Obnovljivi</w:t>
            </w:r>
            <w:proofErr w:type="spellEnd"/>
            <w:r w:rsidRPr="00127952">
              <w:rPr>
                <w:rFonts w:ascii="Arial" w:eastAsia="Times New Roman" w:hAnsi="Arial" w:cs="Arial"/>
                <w:lang w:eastAsia="sr-Latn-RS"/>
              </w:rPr>
              <w:t xml:space="preserve"> izvori energije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Biomasa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Električna energija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Toplotna energija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Ukupno (1000 ten)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Proizvodnja primarne energije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7069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239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1093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196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2283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11330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Uvoz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665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3384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584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2412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606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7738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Izvoz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369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909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1319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Ukupno raspoloživa energija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7693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3834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215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2651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1093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283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2283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-303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17749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Utrošak za proizvodnju energije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7153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3834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188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818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1093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126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1098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14310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Termoelektrane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6256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6358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Hidroelektrane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1093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1093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Termoelektrane - toplane (TE-TO)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253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460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Proizvodnja toplotne energije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188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611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142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1148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Rafinerije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3834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3834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Visoke peći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414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414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lastRenderedPageBreak/>
              <w:t xml:space="preserve">Prerada uglja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276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276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proofErr w:type="spellStart"/>
            <w:r w:rsidRPr="00127952">
              <w:rPr>
                <w:rFonts w:ascii="Arial" w:eastAsia="Times New Roman" w:hAnsi="Arial" w:cs="Arial"/>
                <w:lang w:eastAsia="sr-Latn-RS"/>
              </w:rPr>
              <w:t>Oie</w:t>
            </w:r>
            <w:proofErr w:type="spellEnd"/>
            <w:r w:rsidRPr="00127952">
              <w:rPr>
                <w:rFonts w:ascii="Arial" w:eastAsia="Times New Roman" w:hAnsi="Arial" w:cs="Arial"/>
                <w:lang w:eastAsia="sr-Latn-RS"/>
              </w:rPr>
              <w:t xml:space="preserve"> (izuzev hidroenergije i biomase)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126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126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Proizvodnja </w:t>
            </w:r>
            <w:proofErr w:type="spellStart"/>
            <w:r w:rsidRPr="00127952">
              <w:rPr>
                <w:rFonts w:ascii="Arial" w:eastAsia="Times New Roman" w:hAnsi="Arial" w:cs="Arial"/>
                <w:lang w:eastAsia="sr-Latn-RS"/>
              </w:rPr>
              <w:t>biogoriva</w:t>
            </w:r>
            <w:proofErr w:type="spellEnd"/>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601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601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Proizvodnja energije transformacijom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474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3795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150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3622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1088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9129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Termoelektrane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2198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2198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Hidroelektrane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1093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1093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Termoelektrane - toplane (TE-TO)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183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388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Proizvodnja toplotne energije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905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905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Rafinerije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3795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3795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Visoke peći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220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Prerada uglja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254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254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proofErr w:type="spellStart"/>
            <w:r w:rsidRPr="00127952">
              <w:rPr>
                <w:rFonts w:ascii="Arial" w:eastAsia="Times New Roman" w:hAnsi="Arial" w:cs="Arial"/>
                <w:lang w:eastAsia="sr-Latn-RS"/>
              </w:rPr>
              <w:t>Oie</w:t>
            </w:r>
            <w:proofErr w:type="spellEnd"/>
            <w:r w:rsidRPr="00127952">
              <w:rPr>
                <w:rFonts w:ascii="Arial" w:eastAsia="Times New Roman" w:hAnsi="Arial" w:cs="Arial"/>
                <w:lang w:eastAsia="sr-Latn-RS"/>
              </w:rPr>
              <w:t xml:space="preserve"> (izuzev hidroenergije i biomase)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126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126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Proizvodnja </w:t>
            </w:r>
            <w:proofErr w:type="spellStart"/>
            <w:r w:rsidRPr="00127952">
              <w:rPr>
                <w:rFonts w:ascii="Arial" w:eastAsia="Times New Roman" w:hAnsi="Arial" w:cs="Arial"/>
                <w:lang w:eastAsia="sr-Latn-RS"/>
              </w:rPr>
              <w:t>biogoriva</w:t>
            </w:r>
            <w:proofErr w:type="spellEnd"/>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150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Sopstvena potrošnja u energetskom sektoru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227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312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564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Gubici prenosa i distribucije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37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361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106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504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Finalna potrošnja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1014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3595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1796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307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1185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2646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957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11500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Finalna potrošnja za </w:t>
            </w:r>
            <w:proofErr w:type="spellStart"/>
            <w:r w:rsidRPr="00127952">
              <w:rPr>
                <w:rFonts w:ascii="Arial" w:eastAsia="Times New Roman" w:hAnsi="Arial" w:cs="Arial"/>
                <w:b/>
                <w:bCs/>
                <w:lang w:eastAsia="sr-Latn-RS"/>
              </w:rPr>
              <w:t>neenergetske</w:t>
            </w:r>
            <w:proofErr w:type="spellEnd"/>
            <w:r w:rsidRPr="00127952">
              <w:rPr>
                <w:rFonts w:ascii="Arial" w:eastAsia="Times New Roman" w:hAnsi="Arial" w:cs="Arial"/>
                <w:b/>
                <w:bCs/>
                <w:lang w:eastAsia="sr-Latn-RS"/>
              </w:rPr>
              <w:t xml:space="preserve"> svrhe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38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819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312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1169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Finalna potrošnja za energetske svrhe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976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2776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1484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307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1185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2646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957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10331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Industrija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559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435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885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352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3277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Građevinarstvo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Saobraćaj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2178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237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2448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Domaćinstva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302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1022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1187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457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3285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lastRenderedPageBreak/>
              <w:t xml:space="preserve">Poljoprivreda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233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Ostali potrošači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162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506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148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1078 </w:t>
            </w:r>
          </w:p>
        </w:tc>
      </w:tr>
    </w:tbl>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Tabela A-5. Projekcije Energetskog bilansa Republike Srbije za 2030. godinu (Referentni scenario)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419"/>
        <w:gridCol w:w="456"/>
        <w:gridCol w:w="1082"/>
        <w:gridCol w:w="619"/>
        <w:gridCol w:w="658"/>
        <w:gridCol w:w="1091"/>
        <w:gridCol w:w="812"/>
        <w:gridCol w:w="734"/>
        <w:gridCol w:w="821"/>
        <w:gridCol w:w="735"/>
        <w:gridCol w:w="705"/>
      </w:tblGrid>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Republika Srbija (bez </w:t>
            </w:r>
            <w:proofErr w:type="spellStart"/>
            <w:r w:rsidRPr="00127952">
              <w:rPr>
                <w:rFonts w:ascii="Arial" w:eastAsia="Times New Roman" w:hAnsi="Arial" w:cs="Arial"/>
                <w:b/>
                <w:bCs/>
                <w:lang w:eastAsia="sr-Latn-RS"/>
              </w:rPr>
              <w:t>KiM</w:t>
            </w:r>
            <w:proofErr w:type="spellEnd"/>
            <w:r w:rsidRPr="00127952">
              <w:rPr>
                <w:rFonts w:ascii="Arial" w:eastAsia="Times New Roman" w:hAnsi="Arial" w:cs="Arial"/>
                <w:b/>
                <w:bCs/>
                <w:lang w:eastAsia="sr-Latn-RS"/>
              </w:rPr>
              <w:t xml:space="preserve">) 2030. godine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Ugalj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Sirova nafta, poluproizvodi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Naftni derivati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Prirodni gas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Hidroenergija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proofErr w:type="spellStart"/>
            <w:r w:rsidRPr="00127952">
              <w:rPr>
                <w:rFonts w:ascii="Arial" w:eastAsia="Times New Roman" w:hAnsi="Arial" w:cs="Arial"/>
                <w:lang w:eastAsia="sr-Latn-RS"/>
              </w:rPr>
              <w:t>Obnovljivi</w:t>
            </w:r>
            <w:proofErr w:type="spellEnd"/>
            <w:r w:rsidRPr="00127952">
              <w:rPr>
                <w:rFonts w:ascii="Arial" w:eastAsia="Times New Roman" w:hAnsi="Arial" w:cs="Arial"/>
                <w:lang w:eastAsia="sr-Latn-RS"/>
              </w:rPr>
              <w:t xml:space="preserve"> izvori energije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Biomasa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Električna energija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Toplotna energija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Ukupno (1000 ten)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Proizvodnja primarne energije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7624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240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2497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11991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Uvoz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628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3758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577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2858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603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8517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Izvoz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373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951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1367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Ukupno raspoloživa energija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8209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4108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204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3018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1120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333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2497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-348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19141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Utrošak za proizvodnju energije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7637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4108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174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887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1120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164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1225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15315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Termoelektrane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6751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135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6886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Hidroelektrane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1120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Termoelektrane - toplane (TE-TO)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191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338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529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Proizvodnja toplotne energije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196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174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696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151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1217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Rafinerije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4108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Visoke peći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414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414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Prerada uglja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276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276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proofErr w:type="spellStart"/>
            <w:r w:rsidRPr="00127952">
              <w:rPr>
                <w:rFonts w:ascii="Arial" w:eastAsia="Times New Roman" w:hAnsi="Arial" w:cs="Arial"/>
                <w:lang w:eastAsia="sr-Latn-RS"/>
              </w:rPr>
              <w:t>Oie</w:t>
            </w:r>
            <w:proofErr w:type="spellEnd"/>
            <w:r w:rsidRPr="00127952">
              <w:rPr>
                <w:rFonts w:ascii="Arial" w:eastAsia="Times New Roman" w:hAnsi="Arial" w:cs="Arial"/>
                <w:lang w:eastAsia="sr-Latn-RS"/>
              </w:rPr>
              <w:t xml:space="preserve"> (izuzev hidroenergije i biomase)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164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164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Proizvodnja </w:t>
            </w:r>
            <w:proofErr w:type="spellStart"/>
            <w:r w:rsidRPr="00127952">
              <w:rPr>
                <w:rFonts w:ascii="Arial" w:eastAsia="Times New Roman" w:hAnsi="Arial" w:cs="Arial"/>
                <w:lang w:eastAsia="sr-Latn-RS"/>
              </w:rPr>
              <w:t>biogoriva</w:t>
            </w:r>
            <w:proofErr w:type="spellEnd"/>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601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601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Proizvodnja energije transformacijom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474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4065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150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3860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1202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9751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Termoelektrane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2346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2346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Hidroelektrane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1120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lastRenderedPageBreak/>
              <w:t xml:space="preserve">Termoelektrane - toplane (TE-TO)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230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435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Proizvodnja toplotne energije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997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Rafinerije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4065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4065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Visoke peći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220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Prerada uglja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254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254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proofErr w:type="spellStart"/>
            <w:r w:rsidRPr="00127952">
              <w:rPr>
                <w:rFonts w:ascii="Arial" w:eastAsia="Times New Roman" w:hAnsi="Arial" w:cs="Arial"/>
                <w:lang w:eastAsia="sr-Latn-RS"/>
              </w:rPr>
              <w:t>Oie</w:t>
            </w:r>
            <w:proofErr w:type="spellEnd"/>
            <w:r w:rsidRPr="00127952">
              <w:rPr>
                <w:rFonts w:ascii="Arial" w:eastAsia="Times New Roman" w:hAnsi="Arial" w:cs="Arial"/>
                <w:lang w:eastAsia="sr-Latn-RS"/>
              </w:rPr>
              <w:t xml:space="preserve"> (izuzev hidroenergije i biomase)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164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164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Proizvodnja </w:t>
            </w:r>
            <w:proofErr w:type="spellStart"/>
            <w:r w:rsidRPr="00127952">
              <w:rPr>
                <w:rFonts w:ascii="Arial" w:eastAsia="Times New Roman" w:hAnsi="Arial" w:cs="Arial"/>
                <w:lang w:eastAsia="sr-Latn-RS"/>
              </w:rPr>
              <w:t>biogoriva</w:t>
            </w:r>
            <w:proofErr w:type="spellEnd"/>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150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Sopstvena potrošnja u energetskom sektoru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242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330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26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598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Gubici prenosa i distribucije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43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382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118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543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Finalna potrošnja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1046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3853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2088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319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1272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2800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1058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12436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Finalna potrošnja za </w:t>
            </w:r>
            <w:proofErr w:type="spellStart"/>
            <w:r w:rsidRPr="00127952">
              <w:rPr>
                <w:rFonts w:ascii="Arial" w:eastAsia="Times New Roman" w:hAnsi="Arial" w:cs="Arial"/>
                <w:b/>
                <w:bCs/>
                <w:lang w:eastAsia="sr-Latn-RS"/>
              </w:rPr>
              <w:t>neenergetske</w:t>
            </w:r>
            <w:proofErr w:type="spellEnd"/>
            <w:r w:rsidRPr="00127952">
              <w:rPr>
                <w:rFonts w:ascii="Arial" w:eastAsia="Times New Roman" w:hAnsi="Arial" w:cs="Arial"/>
                <w:b/>
                <w:bCs/>
                <w:lang w:eastAsia="sr-Latn-RS"/>
              </w:rPr>
              <w:t xml:space="preserve"> svrhe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44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958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365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1367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Finalna potrošnja za energetske svrhe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1002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2895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1723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319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1272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2800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1058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11069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Industrija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649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505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1147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1025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402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3800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Građevinarstvo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12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Saobraćaj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2233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243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2509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Domaćinstva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235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335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1072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1154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486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3352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Poljoprivreda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266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Ostali potrošači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546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170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1130 </w:t>
            </w:r>
          </w:p>
        </w:tc>
      </w:tr>
    </w:tbl>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Tabela A-6. Projekcije Energetskog bilansa Republike Srbije za 2015. godinu (Scenario sa merama energetske efikasnosti)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419"/>
        <w:gridCol w:w="456"/>
        <w:gridCol w:w="1082"/>
        <w:gridCol w:w="619"/>
        <w:gridCol w:w="658"/>
        <w:gridCol w:w="1091"/>
        <w:gridCol w:w="812"/>
        <w:gridCol w:w="734"/>
        <w:gridCol w:w="821"/>
        <w:gridCol w:w="735"/>
        <w:gridCol w:w="705"/>
      </w:tblGrid>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Republika Srbija (bez </w:t>
            </w:r>
            <w:proofErr w:type="spellStart"/>
            <w:r w:rsidRPr="00127952">
              <w:rPr>
                <w:rFonts w:ascii="Arial" w:eastAsia="Times New Roman" w:hAnsi="Arial" w:cs="Arial"/>
                <w:b/>
                <w:bCs/>
                <w:lang w:eastAsia="sr-Latn-RS"/>
              </w:rPr>
              <w:t>KiM</w:t>
            </w:r>
            <w:proofErr w:type="spellEnd"/>
            <w:r w:rsidRPr="00127952">
              <w:rPr>
                <w:rFonts w:ascii="Arial" w:eastAsia="Times New Roman" w:hAnsi="Arial" w:cs="Arial"/>
                <w:b/>
                <w:bCs/>
                <w:lang w:eastAsia="sr-Latn-RS"/>
              </w:rPr>
              <w:t xml:space="preserve">) 2015. godine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Ugalj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Sirova nafta, poluproizvodi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Naftni derivati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Prirodni gas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Hidroenergija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proofErr w:type="spellStart"/>
            <w:r w:rsidRPr="00127952">
              <w:rPr>
                <w:rFonts w:ascii="Arial" w:eastAsia="Times New Roman" w:hAnsi="Arial" w:cs="Arial"/>
                <w:lang w:eastAsia="sr-Latn-RS"/>
              </w:rPr>
              <w:t>Obnovljivi</w:t>
            </w:r>
            <w:proofErr w:type="spellEnd"/>
            <w:r w:rsidRPr="00127952">
              <w:rPr>
                <w:rFonts w:ascii="Arial" w:eastAsia="Times New Roman" w:hAnsi="Arial" w:cs="Arial"/>
                <w:lang w:eastAsia="sr-Latn-RS"/>
              </w:rPr>
              <w:t xml:space="preserve"> izvori energije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Biomasa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Električna energija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Toplotna energija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Ukupno (1000 ten)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Proizvodnja primarne </w:t>
            </w:r>
            <w:r w:rsidRPr="00127952">
              <w:rPr>
                <w:rFonts w:ascii="Arial" w:eastAsia="Times New Roman" w:hAnsi="Arial" w:cs="Arial"/>
                <w:lang w:eastAsia="sr-Latn-RS"/>
              </w:rPr>
              <w:lastRenderedPageBreak/>
              <w:t xml:space="preserve">energije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lastRenderedPageBreak/>
              <w:t xml:space="preserve">7784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395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829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1072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11069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lastRenderedPageBreak/>
              <w:t xml:space="preserve">Uvoz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584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2656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630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1521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530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5942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Izvoz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369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746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1158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Ukupno raspoloživa energija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8325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3556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261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1916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829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1072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-216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15853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Utrošak za proizvodnju energije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7851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3556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314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570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829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13223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Termoelektrane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6941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6941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Hidroelektrane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829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829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Termoelektrane - toplane (TE-TO)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112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Proizvodnja toplotne energije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251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236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536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1061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Rafinerije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3556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3556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Visoke peći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414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414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Prerada uglja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245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245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proofErr w:type="spellStart"/>
            <w:r w:rsidRPr="00127952">
              <w:rPr>
                <w:rFonts w:ascii="Arial" w:eastAsia="Times New Roman" w:hAnsi="Arial" w:cs="Arial"/>
                <w:lang w:eastAsia="sr-Latn-RS"/>
              </w:rPr>
              <w:t>Oie</w:t>
            </w:r>
            <w:proofErr w:type="spellEnd"/>
            <w:r w:rsidRPr="00127952">
              <w:rPr>
                <w:rFonts w:ascii="Arial" w:eastAsia="Times New Roman" w:hAnsi="Arial" w:cs="Arial"/>
                <w:lang w:eastAsia="sr-Latn-RS"/>
              </w:rPr>
              <w:t xml:space="preserve"> (izuzev hidroenergije i biomase)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65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Proizvodnja </w:t>
            </w:r>
            <w:proofErr w:type="spellStart"/>
            <w:r w:rsidRPr="00127952">
              <w:rPr>
                <w:rFonts w:ascii="Arial" w:eastAsia="Times New Roman" w:hAnsi="Arial" w:cs="Arial"/>
                <w:lang w:eastAsia="sr-Latn-RS"/>
              </w:rPr>
              <w:t>biogoriva</w:t>
            </w:r>
            <w:proofErr w:type="spellEnd"/>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Proizvodnja energije transformacijom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443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3520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3226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918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8107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Termoelektrane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2289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2289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Hidroelektrane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829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829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Termoelektrane - toplane (TE-TO)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88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Proizvodnja toplotne energije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873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873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Rafinerije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3520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3520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Visoke peći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220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Prerada uglja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223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223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proofErr w:type="spellStart"/>
            <w:r w:rsidRPr="00127952">
              <w:rPr>
                <w:rFonts w:ascii="Arial" w:eastAsia="Times New Roman" w:hAnsi="Arial" w:cs="Arial"/>
                <w:lang w:eastAsia="sr-Latn-RS"/>
              </w:rPr>
              <w:t>Oie</w:t>
            </w:r>
            <w:proofErr w:type="spellEnd"/>
            <w:r w:rsidRPr="00127952">
              <w:rPr>
                <w:rFonts w:ascii="Arial" w:eastAsia="Times New Roman" w:hAnsi="Arial" w:cs="Arial"/>
                <w:lang w:eastAsia="sr-Latn-RS"/>
              </w:rPr>
              <w:t xml:space="preserve"> (izuzev hidroenergije i biomase)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65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Proizvodnja </w:t>
            </w:r>
            <w:proofErr w:type="spellStart"/>
            <w:r w:rsidRPr="00127952">
              <w:rPr>
                <w:rFonts w:ascii="Arial" w:eastAsia="Times New Roman" w:hAnsi="Arial" w:cs="Arial"/>
                <w:lang w:eastAsia="sr-Latn-RS"/>
              </w:rPr>
              <w:t>biogoriva</w:t>
            </w:r>
            <w:proofErr w:type="spellEnd"/>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lastRenderedPageBreak/>
              <w:t xml:space="preserve">Sopstvena potrošnja u energetskom sektoru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209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283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517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Gubici prenosa i distribucije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409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89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525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Finalna potrošnja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917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3258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1319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45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1034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2318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804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9695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Finalna potrošnja za </w:t>
            </w:r>
            <w:proofErr w:type="spellStart"/>
            <w:r w:rsidRPr="00127952">
              <w:rPr>
                <w:rFonts w:ascii="Arial" w:eastAsia="Times New Roman" w:hAnsi="Arial" w:cs="Arial"/>
                <w:b/>
                <w:bCs/>
                <w:lang w:eastAsia="sr-Latn-RS"/>
              </w:rPr>
              <w:t>neenergetske</w:t>
            </w:r>
            <w:proofErr w:type="spellEnd"/>
            <w:r w:rsidRPr="00127952">
              <w:rPr>
                <w:rFonts w:ascii="Arial" w:eastAsia="Times New Roman" w:hAnsi="Arial" w:cs="Arial"/>
                <w:b/>
                <w:bCs/>
                <w:lang w:eastAsia="sr-Latn-RS"/>
              </w:rPr>
              <w:t xml:space="preserve"> svrhe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618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236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882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Finalna potrošnja za energetske svrhe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889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2640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1083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45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1034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2318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804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8813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Industrija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411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657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651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321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2411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Građevinarstvo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Saobraćaj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2156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2207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Domaćinstva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258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301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940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1211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386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3137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Poljoprivreda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185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Ostali potrošači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216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866 </w:t>
            </w:r>
          </w:p>
        </w:tc>
      </w:tr>
    </w:tbl>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Tabela A-7. Projekcije Energetskog bilansa Republike Srbije za 2020. godinu (Scenario sa merama energetske efikasnosti)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419"/>
        <w:gridCol w:w="456"/>
        <w:gridCol w:w="1082"/>
        <w:gridCol w:w="619"/>
        <w:gridCol w:w="658"/>
        <w:gridCol w:w="1091"/>
        <w:gridCol w:w="812"/>
        <w:gridCol w:w="734"/>
        <w:gridCol w:w="821"/>
        <w:gridCol w:w="735"/>
        <w:gridCol w:w="705"/>
      </w:tblGrid>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Republika Srbija (bez </w:t>
            </w:r>
            <w:proofErr w:type="spellStart"/>
            <w:r w:rsidRPr="00127952">
              <w:rPr>
                <w:rFonts w:ascii="Arial" w:eastAsia="Times New Roman" w:hAnsi="Arial" w:cs="Arial"/>
                <w:b/>
                <w:bCs/>
                <w:lang w:eastAsia="sr-Latn-RS"/>
              </w:rPr>
              <w:t>KiM</w:t>
            </w:r>
            <w:proofErr w:type="spellEnd"/>
            <w:r w:rsidRPr="00127952">
              <w:rPr>
                <w:rFonts w:ascii="Arial" w:eastAsia="Times New Roman" w:hAnsi="Arial" w:cs="Arial"/>
                <w:b/>
                <w:bCs/>
                <w:lang w:eastAsia="sr-Latn-RS"/>
              </w:rPr>
              <w:t xml:space="preserve">) 2020. godine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Ugalj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Sirova nafta, poluproizvodi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Naftni derivati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Prirodni gas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Hidroenergija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proofErr w:type="spellStart"/>
            <w:r w:rsidRPr="00127952">
              <w:rPr>
                <w:rFonts w:ascii="Arial" w:eastAsia="Times New Roman" w:hAnsi="Arial" w:cs="Arial"/>
                <w:lang w:eastAsia="sr-Latn-RS"/>
              </w:rPr>
              <w:t>Obnovljivi</w:t>
            </w:r>
            <w:proofErr w:type="spellEnd"/>
            <w:r w:rsidRPr="00127952">
              <w:rPr>
                <w:rFonts w:ascii="Arial" w:eastAsia="Times New Roman" w:hAnsi="Arial" w:cs="Arial"/>
                <w:lang w:eastAsia="sr-Latn-RS"/>
              </w:rPr>
              <w:t xml:space="preserve"> izvori energije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Biomasa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Električna energija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Toplotna energija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Ukupno (1000 ten)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Proizvodnja primarne energije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6842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1019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175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2071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11027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Uvoz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584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2687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578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1746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557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6210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Izvoz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368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1062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1473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Ukupno raspoloživa energija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7383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3287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2066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1019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233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2071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-505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15764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Utrošak za proizvodnju energije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6988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3287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191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619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1019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13181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Termoelektrane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6123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6196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Hidroelektrane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1019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1019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Termoelektra</w:t>
            </w:r>
            <w:r w:rsidRPr="00127952">
              <w:rPr>
                <w:rFonts w:ascii="Arial" w:eastAsia="Times New Roman" w:hAnsi="Arial" w:cs="Arial"/>
                <w:lang w:eastAsia="sr-Latn-RS"/>
              </w:rPr>
              <w:lastRenderedPageBreak/>
              <w:t xml:space="preserve">ne - toplane (TE-TO)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169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277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lastRenderedPageBreak/>
              <w:t xml:space="preserve">Proizvodnja toplotne energije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191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511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124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1032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Rafinerije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3287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3287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Visoke peći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414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414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Prerada uglja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245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245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proofErr w:type="spellStart"/>
            <w:r w:rsidRPr="00127952">
              <w:rPr>
                <w:rFonts w:ascii="Arial" w:eastAsia="Times New Roman" w:hAnsi="Arial" w:cs="Arial"/>
                <w:lang w:eastAsia="sr-Latn-RS"/>
              </w:rPr>
              <w:t>Oie</w:t>
            </w:r>
            <w:proofErr w:type="spellEnd"/>
            <w:r w:rsidRPr="00127952">
              <w:rPr>
                <w:rFonts w:ascii="Arial" w:eastAsia="Times New Roman" w:hAnsi="Arial" w:cs="Arial"/>
                <w:lang w:eastAsia="sr-Latn-RS"/>
              </w:rPr>
              <w:t xml:space="preserve"> (izuzev hidroenergije i biomase)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Proizvodnja </w:t>
            </w:r>
            <w:proofErr w:type="spellStart"/>
            <w:r w:rsidRPr="00127952">
              <w:rPr>
                <w:rFonts w:ascii="Arial" w:eastAsia="Times New Roman" w:hAnsi="Arial" w:cs="Arial"/>
                <w:lang w:eastAsia="sr-Latn-RS"/>
              </w:rPr>
              <w:t>biogoriva</w:t>
            </w:r>
            <w:proofErr w:type="spellEnd"/>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601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601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Proizvodnja energije transformacijom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443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3254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3332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898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8077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Termoelektrane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2088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2088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Hidroelektrane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1019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1019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Termoelektrane - toplane (TE-TO)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210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Proizvodnja toplotne energije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803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803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Rafinerije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3254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3254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Visoke peći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220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Prerada uglja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223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223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proofErr w:type="spellStart"/>
            <w:r w:rsidRPr="00127952">
              <w:rPr>
                <w:rFonts w:ascii="Arial" w:eastAsia="Times New Roman" w:hAnsi="Arial" w:cs="Arial"/>
                <w:lang w:eastAsia="sr-Latn-RS"/>
              </w:rPr>
              <w:t>Oie</w:t>
            </w:r>
            <w:proofErr w:type="spellEnd"/>
            <w:r w:rsidRPr="00127952">
              <w:rPr>
                <w:rFonts w:ascii="Arial" w:eastAsia="Times New Roman" w:hAnsi="Arial" w:cs="Arial"/>
                <w:lang w:eastAsia="sr-Latn-RS"/>
              </w:rPr>
              <w:t xml:space="preserve"> (izuzev hidroenergije i biomase)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Proizvodnja </w:t>
            </w:r>
            <w:proofErr w:type="spellStart"/>
            <w:r w:rsidRPr="00127952">
              <w:rPr>
                <w:rFonts w:ascii="Arial" w:eastAsia="Times New Roman" w:hAnsi="Arial" w:cs="Arial"/>
                <w:lang w:eastAsia="sr-Latn-RS"/>
              </w:rPr>
              <w:t>biogoriva</w:t>
            </w:r>
            <w:proofErr w:type="spellEnd"/>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150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Sopstvena potrošnja u energetskom sektoru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195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266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486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Gubici prenosa i distribucije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307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87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423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Finalna potrošnja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838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3078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1418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273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1104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2254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786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9751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Finalna potrošnja za </w:t>
            </w:r>
            <w:proofErr w:type="spellStart"/>
            <w:r w:rsidRPr="00127952">
              <w:rPr>
                <w:rFonts w:ascii="Arial" w:eastAsia="Times New Roman" w:hAnsi="Arial" w:cs="Arial"/>
                <w:b/>
                <w:bCs/>
                <w:lang w:eastAsia="sr-Latn-RS"/>
              </w:rPr>
              <w:t>neenergetske</w:t>
            </w:r>
            <w:proofErr w:type="spellEnd"/>
            <w:r w:rsidRPr="00127952">
              <w:rPr>
                <w:rFonts w:ascii="Arial" w:eastAsia="Times New Roman" w:hAnsi="Arial" w:cs="Arial"/>
                <w:b/>
                <w:bCs/>
                <w:lang w:eastAsia="sr-Latn-RS"/>
              </w:rPr>
              <w:t xml:space="preserve"> svrhe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695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266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993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Finalna potrošnja za </w:t>
            </w:r>
            <w:r w:rsidRPr="00127952">
              <w:rPr>
                <w:rFonts w:ascii="Arial" w:eastAsia="Times New Roman" w:hAnsi="Arial" w:cs="Arial"/>
                <w:b/>
                <w:bCs/>
                <w:lang w:eastAsia="sr-Latn-RS"/>
              </w:rPr>
              <w:lastRenderedPageBreak/>
              <w:t xml:space="preserve">energetske svrhe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lastRenderedPageBreak/>
              <w:t xml:space="preserve">806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2383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1152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273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1104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2254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786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8758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lastRenderedPageBreak/>
              <w:t xml:space="preserve">Industrija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327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709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666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295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2467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Građevinarstvo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Saobraćaj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1907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2144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Domaćinstva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219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295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1164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391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3129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Poljoprivreda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204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Ostali potrošači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162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365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805 </w:t>
            </w:r>
          </w:p>
        </w:tc>
      </w:tr>
    </w:tbl>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Tabela A-8. Projekcije Energetskog bilansa Republike Srbije za 2025. godinu (Scenario sa merama energetske efikasnosti)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419"/>
        <w:gridCol w:w="456"/>
        <w:gridCol w:w="1082"/>
        <w:gridCol w:w="619"/>
        <w:gridCol w:w="658"/>
        <w:gridCol w:w="1091"/>
        <w:gridCol w:w="812"/>
        <w:gridCol w:w="734"/>
        <w:gridCol w:w="821"/>
        <w:gridCol w:w="735"/>
        <w:gridCol w:w="705"/>
      </w:tblGrid>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Republika Srbija (bez </w:t>
            </w:r>
            <w:proofErr w:type="spellStart"/>
            <w:r w:rsidRPr="00127952">
              <w:rPr>
                <w:rFonts w:ascii="Arial" w:eastAsia="Times New Roman" w:hAnsi="Arial" w:cs="Arial"/>
                <w:b/>
                <w:bCs/>
                <w:lang w:eastAsia="sr-Latn-RS"/>
              </w:rPr>
              <w:t>KiM</w:t>
            </w:r>
            <w:proofErr w:type="spellEnd"/>
            <w:r w:rsidRPr="00127952">
              <w:rPr>
                <w:rFonts w:ascii="Arial" w:eastAsia="Times New Roman" w:hAnsi="Arial" w:cs="Arial"/>
                <w:b/>
                <w:bCs/>
                <w:lang w:eastAsia="sr-Latn-RS"/>
              </w:rPr>
              <w:t xml:space="preserve">) 2025. godine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Ugalj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Sirova nafta, poluproizvodi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Naftni derivati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Prirodni gas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Hidroenergija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proofErr w:type="spellStart"/>
            <w:r w:rsidRPr="00127952">
              <w:rPr>
                <w:rFonts w:ascii="Arial" w:eastAsia="Times New Roman" w:hAnsi="Arial" w:cs="Arial"/>
                <w:lang w:eastAsia="sr-Latn-RS"/>
              </w:rPr>
              <w:t>Obnovljivi</w:t>
            </w:r>
            <w:proofErr w:type="spellEnd"/>
            <w:r w:rsidRPr="00127952">
              <w:rPr>
                <w:rFonts w:ascii="Arial" w:eastAsia="Times New Roman" w:hAnsi="Arial" w:cs="Arial"/>
                <w:lang w:eastAsia="sr-Latn-RS"/>
              </w:rPr>
              <w:t xml:space="preserve"> izvori energije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Biomasa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Električna energija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Toplotna energija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Ukupno (1000 ten)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Proizvodnja primarne energije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7118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239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1077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194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2215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11293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Uvoz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465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2960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561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2169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6757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Izvoz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368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1163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1574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Ukupno raspoloživa energija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7540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193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2408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1077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246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2215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-613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16476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Utrošak za proizvodnju energije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7101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168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723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1077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126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1083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13688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Termoelektrane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6256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6357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Hidroelektrane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1077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1077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Termoelektrane - toplane (TE-TO)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176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253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429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Proizvodnja toplotne energije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186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168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547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128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1029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Rafinerije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3410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3410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Visoke peći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414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414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Prerada uglja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245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245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proofErr w:type="spellStart"/>
            <w:r w:rsidRPr="00127952">
              <w:rPr>
                <w:rFonts w:ascii="Arial" w:eastAsia="Times New Roman" w:hAnsi="Arial" w:cs="Arial"/>
                <w:lang w:eastAsia="sr-Latn-RS"/>
              </w:rPr>
              <w:t>Oie</w:t>
            </w:r>
            <w:proofErr w:type="spellEnd"/>
            <w:r w:rsidRPr="00127952">
              <w:rPr>
                <w:rFonts w:ascii="Arial" w:eastAsia="Times New Roman" w:hAnsi="Arial" w:cs="Arial"/>
                <w:lang w:eastAsia="sr-Latn-RS"/>
              </w:rPr>
              <w:t xml:space="preserve"> (izuzev hidroenergije i biomase)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126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126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Proizvodnja </w:t>
            </w:r>
            <w:proofErr w:type="spellStart"/>
            <w:r w:rsidRPr="00127952">
              <w:rPr>
                <w:rFonts w:ascii="Arial" w:eastAsia="Times New Roman" w:hAnsi="Arial" w:cs="Arial"/>
                <w:lang w:eastAsia="sr-Latn-RS"/>
              </w:rPr>
              <w:t>biogoriva</w:t>
            </w:r>
            <w:proofErr w:type="spellEnd"/>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601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601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Proizvodnja </w:t>
            </w:r>
            <w:r w:rsidRPr="00127952">
              <w:rPr>
                <w:rFonts w:ascii="Arial" w:eastAsia="Times New Roman" w:hAnsi="Arial" w:cs="Arial"/>
                <w:b/>
                <w:bCs/>
                <w:lang w:eastAsia="sr-Latn-RS"/>
              </w:rPr>
              <w:lastRenderedPageBreak/>
              <w:t xml:space="preserve">energije transformacijom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lastRenderedPageBreak/>
              <w:t xml:space="preserve">443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3375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3574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8519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lastRenderedPageBreak/>
              <w:t xml:space="preserve">Termoelektrane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2191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2191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Hidroelektrane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1077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1077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Termoelektrane - toplane (TE-TO)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183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167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350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Proizvodnja toplotne energije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810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Rafinerije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3375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3375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Visoke peći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220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Prerada uglja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223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223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proofErr w:type="spellStart"/>
            <w:r w:rsidRPr="00127952">
              <w:rPr>
                <w:rFonts w:ascii="Arial" w:eastAsia="Times New Roman" w:hAnsi="Arial" w:cs="Arial"/>
                <w:lang w:eastAsia="sr-Latn-RS"/>
              </w:rPr>
              <w:t>Oie</w:t>
            </w:r>
            <w:proofErr w:type="spellEnd"/>
            <w:r w:rsidRPr="00127952">
              <w:rPr>
                <w:rFonts w:ascii="Arial" w:eastAsia="Times New Roman" w:hAnsi="Arial" w:cs="Arial"/>
                <w:lang w:eastAsia="sr-Latn-RS"/>
              </w:rPr>
              <w:t xml:space="preserve"> (izuzev hidroenergije i biomase)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123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123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Proizvodnja </w:t>
            </w:r>
            <w:proofErr w:type="spellStart"/>
            <w:r w:rsidRPr="00127952">
              <w:rPr>
                <w:rFonts w:ascii="Arial" w:eastAsia="Times New Roman" w:hAnsi="Arial" w:cs="Arial"/>
                <w:lang w:eastAsia="sr-Latn-RS"/>
              </w:rPr>
              <w:t>biogoriva</w:t>
            </w:r>
            <w:proofErr w:type="spellEnd"/>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150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Sopstvena potrošnja u energetskom sektoru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279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504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Gubici prenosa i distribucije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322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95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451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Finalna potrošnja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882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1651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270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1132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2360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857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10352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Finalna potrošnja za </w:t>
            </w:r>
            <w:proofErr w:type="spellStart"/>
            <w:r w:rsidRPr="00127952">
              <w:rPr>
                <w:rFonts w:ascii="Arial" w:eastAsia="Times New Roman" w:hAnsi="Arial" w:cs="Arial"/>
                <w:b/>
                <w:bCs/>
                <w:lang w:eastAsia="sr-Latn-RS"/>
              </w:rPr>
              <w:t>neenergetske</w:t>
            </w:r>
            <w:proofErr w:type="spellEnd"/>
            <w:r w:rsidRPr="00127952">
              <w:rPr>
                <w:rFonts w:ascii="Arial" w:eastAsia="Times New Roman" w:hAnsi="Arial" w:cs="Arial"/>
                <w:b/>
                <w:bCs/>
                <w:lang w:eastAsia="sr-Latn-RS"/>
              </w:rPr>
              <w:t xml:space="preserve"> svrhe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818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312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1168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Finalna potrošnja za energetske svrhe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844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2382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1339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270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1132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2360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857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9184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Industrija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492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383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838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780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342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2891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Građevinarstvo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Saobraćaj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1852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2073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Domaćinstva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219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329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1117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398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3122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Poljoprivreda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233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Ostali potrošači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128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398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855 </w:t>
            </w:r>
          </w:p>
        </w:tc>
      </w:tr>
    </w:tbl>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Tabela A-9. Projekcije Energetskog bilansa Republike Srbije za 2030. godinu (Scenario sa merama energetske efikasnosti)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419"/>
        <w:gridCol w:w="456"/>
        <w:gridCol w:w="1082"/>
        <w:gridCol w:w="619"/>
        <w:gridCol w:w="658"/>
        <w:gridCol w:w="1091"/>
        <w:gridCol w:w="812"/>
        <w:gridCol w:w="734"/>
        <w:gridCol w:w="821"/>
        <w:gridCol w:w="735"/>
        <w:gridCol w:w="705"/>
      </w:tblGrid>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lastRenderedPageBreak/>
              <w:t xml:space="preserve">Republika Srbija (bez </w:t>
            </w:r>
            <w:proofErr w:type="spellStart"/>
            <w:r w:rsidRPr="00127952">
              <w:rPr>
                <w:rFonts w:ascii="Arial" w:eastAsia="Times New Roman" w:hAnsi="Arial" w:cs="Arial"/>
                <w:b/>
                <w:bCs/>
                <w:lang w:eastAsia="sr-Latn-RS"/>
              </w:rPr>
              <w:t>KiM</w:t>
            </w:r>
            <w:proofErr w:type="spellEnd"/>
            <w:r w:rsidRPr="00127952">
              <w:rPr>
                <w:rFonts w:ascii="Arial" w:eastAsia="Times New Roman" w:hAnsi="Arial" w:cs="Arial"/>
                <w:b/>
                <w:bCs/>
                <w:lang w:eastAsia="sr-Latn-RS"/>
              </w:rPr>
              <w:t xml:space="preserve">) 2030. godine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Ugalj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Sirova nafta, poluproizvodi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Naftni derivati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Prirodni gas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Hidroenergija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proofErr w:type="spellStart"/>
            <w:r w:rsidRPr="00127952">
              <w:rPr>
                <w:rFonts w:ascii="Arial" w:eastAsia="Times New Roman" w:hAnsi="Arial" w:cs="Arial"/>
                <w:lang w:eastAsia="sr-Latn-RS"/>
              </w:rPr>
              <w:t>Obnovljivi</w:t>
            </w:r>
            <w:proofErr w:type="spellEnd"/>
            <w:r w:rsidRPr="00127952">
              <w:rPr>
                <w:rFonts w:ascii="Arial" w:eastAsia="Times New Roman" w:hAnsi="Arial" w:cs="Arial"/>
                <w:lang w:eastAsia="sr-Latn-RS"/>
              </w:rPr>
              <w:t xml:space="preserve"> izvori energije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Biomasa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Električna energija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Toplotna energija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Ukupno (1000 ten)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Proizvodnja primarne energije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7610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1104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238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2373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11835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Uvoz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465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3215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547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2589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564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7426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Izvoz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366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1266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1632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Ukupno raspoloživa energija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8075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3565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181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2749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1104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284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2373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-702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17629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Utrošak za proizvodnju energije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7583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3565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153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775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1104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165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14555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Termoelektrane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6750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135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6885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Hidroelektrane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1104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1104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Termoelektrane - toplane (TE-TO)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163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338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501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Proizvodnja toplotne energije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174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153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612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136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1075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Rafinerije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3565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3565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Visoke peći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414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414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Prerada uglja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245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245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proofErr w:type="spellStart"/>
            <w:r w:rsidRPr="00127952">
              <w:rPr>
                <w:rFonts w:ascii="Arial" w:eastAsia="Times New Roman" w:hAnsi="Arial" w:cs="Arial"/>
                <w:lang w:eastAsia="sr-Latn-RS"/>
              </w:rPr>
              <w:t>Oie</w:t>
            </w:r>
            <w:proofErr w:type="spellEnd"/>
            <w:r w:rsidRPr="00127952">
              <w:rPr>
                <w:rFonts w:ascii="Arial" w:eastAsia="Times New Roman" w:hAnsi="Arial" w:cs="Arial"/>
                <w:lang w:eastAsia="sr-Latn-RS"/>
              </w:rPr>
              <w:t xml:space="preserve"> (izuzev hidroenergije i biomase)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165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165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Proizvodnja </w:t>
            </w:r>
            <w:proofErr w:type="spellStart"/>
            <w:r w:rsidRPr="00127952">
              <w:rPr>
                <w:rFonts w:ascii="Arial" w:eastAsia="Times New Roman" w:hAnsi="Arial" w:cs="Arial"/>
                <w:lang w:eastAsia="sr-Latn-RS"/>
              </w:rPr>
              <w:t>biogoriva</w:t>
            </w:r>
            <w:proofErr w:type="spellEnd"/>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601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601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Proizvodnja energije transformacijom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443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3529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3827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1065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9014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Termoelektrane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2346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2346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Hidroelektrane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1120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Termoelektrane - toplane (TE-TO)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185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387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Proizvodnja toplotne energije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880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880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Rafinerije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3529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3529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Visoke peći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220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lastRenderedPageBreak/>
              <w:t xml:space="preserve">Prerada uglja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223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223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proofErr w:type="spellStart"/>
            <w:r w:rsidRPr="00127952">
              <w:rPr>
                <w:rFonts w:ascii="Arial" w:eastAsia="Times New Roman" w:hAnsi="Arial" w:cs="Arial"/>
                <w:lang w:eastAsia="sr-Latn-RS"/>
              </w:rPr>
              <w:t>Oie</w:t>
            </w:r>
            <w:proofErr w:type="spellEnd"/>
            <w:r w:rsidRPr="00127952">
              <w:rPr>
                <w:rFonts w:ascii="Arial" w:eastAsia="Times New Roman" w:hAnsi="Arial" w:cs="Arial"/>
                <w:lang w:eastAsia="sr-Latn-RS"/>
              </w:rPr>
              <w:t xml:space="preserve"> (izuzev hidroenergije i biomase)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159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159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Proizvodnja </w:t>
            </w:r>
            <w:proofErr w:type="spellStart"/>
            <w:r w:rsidRPr="00127952">
              <w:rPr>
                <w:rFonts w:ascii="Arial" w:eastAsia="Times New Roman" w:hAnsi="Arial" w:cs="Arial"/>
                <w:lang w:eastAsia="sr-Latn-RS"/>
              </w:rPr>
              <w:t>biogoriva</w:t>
            </w:r>
            <w:proofErr w:type="spellEnd"/>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150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Sopstvena potrošnja u energetskom sektoru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208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294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527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Gubici prenosa i distribucije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340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104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483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Finalna potrošnja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935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3349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1935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269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1163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2491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936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11078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Finalna potrošnja za </w:t>
            </w:r>
            <w:proofErr w:type="spellStart"/>
            <w:r w:rsidRPr="00127952">
              <w:rPr>
                <w:rFonts w:ascii="Arial" w:eastAsia="Times New Roman" w:hAnsi="Arial" w:cs="Arial"/>
                <w:b/>
                <w:bCs/>
                <w:lang w:eastAsia="sr-Latn-RS"/>
              </w:rPr>
              <w:t>neenergetske</w:t>
            </w:r>
            <w:proofErr w:type="spellEnd"/>
            <w:r w:rsidRPr="00127952">
              <w:rPr>
                <w:rFonts w:ascii="Arial" w:eastAsia="Times New Roman" w:hAnsi="Arial" w:cs="Arial"/>
                <w:b/>
                <w:bCs/>
                <w:lang w:eastAsia="sr-Latn-RS"/>
              </w:rPr>
              <w:t xml:space="preserve"> svrhe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44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959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365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1368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Finalna potrošnja za energetske svrhe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891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2390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1570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269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1163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2491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936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9710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Industrija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576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448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991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915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395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3389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Građevinarstvo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12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Saobraćaj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1799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196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2022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Domaćinstva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218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362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1071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405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3113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Poljoprivreda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266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Ostali potrošači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434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136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908 </w:t>
            </w:r>
          </w:p>
        </w:tc>
      </w:tr>
    </w:tbl>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Tabela A-10. Projekcija potrošnje primarne energije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051"/>
        <w:gridCol w:w="673"/>
        <w:gridCol w:w="672"/>
        <w:gridCol w:w="672"/>
        <w:gridCol w:w="672"/>
        <w:gridCol w:w="672"/>
        <w:gridCol w:w="930"/>
        <w:gridCol w:w="930"/>
        <w:gridCol w:w="930"/>
        <w:gridCol w:w="930"/>
      </w:tblGrid>
      <w:tr w:rsidR="00127952" w:rsidRPr="00127952" w:rsidTr="0012795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1000 ten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2010. </w:t>
            </w:r>
          </w:p>
        </w:tc>
        <w:tc>
          <w:tcPr>
            <w:tcW w:w="0" w:type="auto"/>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Referentni scenario </w:t>
            </w:r>
          </w:p>
        </w:tc>
        <w:tc>
          <w:tcPr>
            <w:tcW w:w="0" w:type="auto"/>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Scenario sa merama energetske efikasnosti </w:t>
            </w:r>
          </w:p>
        </w:tc>
      </w:tr>
      <w:tr w:rsidR="00127952" w:rsidRPr="00127952" w:rsidTr="0012795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2015.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2020.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2025.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2030.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2015.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2020.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2025.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2030.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Ugalj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7650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6915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7028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7581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7741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6799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7075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7610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Sirova nafta, poluproizvodi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3901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4028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3822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4049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4312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3817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3497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3603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3746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Prirodni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1853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1939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2302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2651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3018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1916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2066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2408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2749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Biomasa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1026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1076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2079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2283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2497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1072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2071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2215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2373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Hidroenergija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1022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833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1040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1093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829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1019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1077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1104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proofErr w:type="spellStart"/>
            <w:r w:rsidRPr="00127952">
              <w:rPr>
                <w:rFonts w:ascii="Arial" w:eastAsia="Times New Roman" w:hAnsi="Arial" w:cs="Arial"/>
                <w:lang w:eastAsia="sr-Latn-RS"/>
              </w:rPr>
              <w:t>Obnovljivi</w:t>
            </w:r>
            <w:proofErr w:type="spellEnd"/>
            <w:r w:rsidRPr="00127952">
              <w:rPr>
                <w:rFonts w:ascii="Arial" w:eastAsia="Times New Roman" w:hAnsi="Arial" w:cs="Arial"/>
                <w:lang w:eastAsia="sr-Latn-RS"/>
              </w:rPr>
              <w:t xml:space="preserve"> izvori energije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257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283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333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233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246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284 </w:t>
            </w:r>
          </w:p>
        </w:tc>
      </w:tr>
      <w:tr w:rsidR="00127952" w:rsidRPr="00127952" w:rsidTr="00127952">
        <w:trPr>
          <w:trHeight w:val="31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b/>
                <w:bCs/>
                <w:lang w:eastAsia="sr-Latn-RS"/>
              </w:rPr>
              <w:t>UKUPNO</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b/>
                <w:bCs/>
                <w:lang w:eastAsia="sr-Latn-RS"/>
              </w:rPr>
              <w:t>14792</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15638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16415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17387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18861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15485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15685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16624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17866 </w:t>
            </w:r>
          </w:p>
        </w:tc>
      </w:tr>
      <w:tr w:rsidR="00127952" w:rsidRPr="00127952" w:rsidTr="0012795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učešće u %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2010. </w:t>
            </w:r>
          </w:p>
        </w:tc>
        <w:tc>
          <w:tcPr>
            <w:tcW w:w="0" w:type="auto"/>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Referentni scenario </w:t>
            </w:r>
          </w:p>
        </w:tc>
        <w:tc>
          <w:tcPr>
            <w:tcW w:w="0" w:type="auto"/>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Scenario sa merama energetske efikasnosti </w:t>
            </w:r>
          </w:p>
        </w:tc>
      </w:tr>
      <w:tr w:rsidR="00127952" w:rsidRPr="00127952" w:rsidTr="0012795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2015.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2020.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2025.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2030.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2015.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2020.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2025.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2030.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Ugalj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43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Sirova nafta, poluproizvodi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21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Prirodni gas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15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Biomasa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13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Hidroenergija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proofErr w:type="spellStart"/>
            <w:r w:rsidRPr="00127952">
              <w:rPr>
                <w:rFonts w:ascii="Arial" w:eastAsia="Times New Roman" w:hAnsi="Arial" w:cs="Arial"/>
                <w:lang w:eastAsia="sr-Latn-RS"/>
              </w:rPr>
              <w:t>Obnovljivi</w:t>
            </w:r>
            <w:proofErr w:type="spellEnd"/>
            <w:r w:rsidRPr="00127952">
              <w:rPr>
                <w:rFonts w:ascii="Arial" w:eastAsia="Times New Roman" w:hAnsi="Arial" w:cs="Arial"/>
                <w:lang w:eastAsia="sr-Latn-RS"/>
              </w:rPr>
              <w:t xml:space="preserve"> izvori energije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 </w:t>
            </w:r>
          </w:p>
        </w:tc>
      </w:tr>
    </w:tbl>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Tabela A-11. Projekcije bilansa prirodnog gasa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618"/>
        <w:gridCol w:w="834"/>
        <w:gridCol w:w="835"/>
        <w:gridCol w:w="835"/>
        <w:gridCol w:w="835"/>
        <w:gridCol w:w="835"/>
        <w:gridCol w:w="835"/>
        <w:gridCol w:w="835"/>
        <w:gridCol w:w="835"/>
        <w:gridCol w:w="835"/>
      </w:tblGrid>
      <w:tr w:rsidR="00127952" w:rsidRPr="00127952" w:rsidTr="0012795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Republika Srbija (bez </w:t>
            </w:r>
            <w:proofErr w:type="spellStart"/>
            <w:r w:rsidRPr="00127952">
              <w:rPr>
                <w:rFonts w:ascii="Arial" w:eastAsia="Times New Roman" w:hAnsi="Arial" w:cs="Arial"/>
                <w:lang w:eastAsia="sr-Latn-RS"/>
              </w:rPr>
              <w:t>KiM</w:t>
            </w:r>
            <w:proofErr w:type="spellEnd"/>
            <w:r w:rsidRPr="00127952">
              <w:rPr>
                <w:rFonts w:ascii="Arial" w:eastAsia="Times New Roman" w:hAnsi="Arial" w:cs="Arial"/>
                <w:lang w:eastAsia="sr-Latn-RS"/>
              </w:rPr>
              <w:t>)</w:t>
            </w:r>
            <w:r w:rsidRPr="00127952">
              <w:rPr>
                <w:rFonts w:ascii="Arial" w:eastAsia="Times New Roman" w:hAnsi="Arial" w:cs="Arial"/>
                <w:lang w:eastAsia="sr-Latn-RS"/>
              </w:rPr>
              <w:br/>
              <w:t>(1000 m</w:t>
            </w:r>
            <w:r w:rsidRPr="00127952">
              <w:rPr>
                <w:rFonts w:ascii="Arial" w:eastAsia="Times New Roman" w:hAnsi="Arial" w:cs="Arial"/>
                <w:sz w:val="15"/>
                <w:szCs w:val="15"/>
                <w:vertAlign w:val="superscript"/>
                <w:lang w:eastAsia="sr-Latn-RS"/>
              </w:rPr>
              <w:t>3</w:t>
            </w: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27952" w:rsidRPr="00127952" w:rsidRDefault="00127952" w:rsidP="00127952">
            <w:pPr>
              <w:spacing w:after="0" w:line="240" w:lineRule="auto"/>
              <w:rPr>
                <w:rFonts w:ascii="Times New Roman" w:eastAsia="Times New Roman" w:hAnsi="Times New Roman" w:cs="Times New Roman"/>
                <w:sz w:val="24"/>
                <w:szCs w:val="24"/>
                <w:lang w:eastAsia="sr-Latn-RS"/>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Referentni scenario </w:t>
            </w:r>
          </w:p>
        </w:tc>
        <w:tc>
          <w:tcPr>
            <w:tcW w:w="0" w:type="auto"/>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Scenario sa merama energetske efikasnosti </w:t>
            </w:r>
          </w:p>
        </w:tc>
      </w:tr>
      <w:tr w:rsidR="00127952" w:rsidRPr="00127952" w:rsidTr="0012795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2010.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2015.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2020.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2025.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2030.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2015.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2020.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2025.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2030.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Proizvodnja primarne energije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386802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528713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401872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300148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200936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496061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401872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300148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200936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Uvoz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1940290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1906382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2489097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3029113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3589222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1910149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2192716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2723941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3251398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Ukupno raspoloživa energija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b/>
                <w:bCs/>
                <w:lang w:eastAsia="sr-Latn-RS"/>
              </w:rPr>
              <w:t>2327092</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2435095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2890969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3329261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3790158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2406211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2594588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3024089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3452334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Utrošak za proizvodnju energije transformacijom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802940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740952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916771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1027286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1113940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715835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777372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907980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973285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Termoelektrane - toplane (TE-TO)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95445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41443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233588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259961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239868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42699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135632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221030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204704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Proizvodnja toplotne energije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705788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699509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683183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767325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874072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673136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641740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686950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768581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Sopstvena potrošnja u energetskom sektoru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62793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27952" w:rsidRPr="00127952" w:rsidRDefault="00127952" w:rsidP="00127952">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27952" w:rsidRPr="00127952" w:rsidRDefault="00127952" w:rsidP="00127952">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27952" w:rsidRPr="00127952" w:rsidRDefault="00127952" w:rsidP="00127952">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27952" w:rsidRPr="00127952" w:rsidRDefault="00127952" w:rsidP="00127952">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27952" w:rsidRPr="00127952" w:rsidRDefault="00127952" w:rsidP="00127952">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27952" w:rsidRPr="00127952" w:rsidRDefault="00127952" w:rsidP="00127952">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27952" w:rsidRPr="00127952" w:rsidRDefault="00127952" w:rsidP="00127952">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27952" w:rsidRPr="00127952" w:rsidRDefault="00127952" w:rsidP="00127952">
            <w:pPr>
              <w:spacing w:after="0" w:line="240" w:lineRule="auto"/>
              <w:rPr>
                <w:rFonts w:ascii="Times New Roman" w:eastAsia="Times New Roman" w:hAnsi="Times New Roman" w:cs="Times New Roman"/>
                <w:sz w:val="24"/>
                <w:szCs w:val="24"/>
                <w:lang w:eastAsia="sr-Latn-RS"/>
              </w:rPr>
            </w:pP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Gubici prenosa i distribucije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21349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33908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38931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46466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54002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33908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36420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42699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48978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Finalna potrošnja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1444229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1660235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1935266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2255508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2622217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1656467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1780797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2073410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2430072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proofErr w:type="spellStart"/>
            <w:r w:rsidRPr="00127952">
              <w:rPr>
                <w:rFonts w:ascii="Arial" w:eastAsia="Times New Roman" w:hAnsi="Arial" w:cs="Arial"/>
                <w:b/>
                <w:bCs/>
                <w:lang w:eastAsia="sr-Latn-RS"/>
              </w:rPr>
              <w:t>Neenergetska</w:t>
            </w:r>
            <w:proofErr w:type="spellEnd"/>
            <w:r w:rsidRPr="00127952">
              <w:rPr>
                <w:rFonts w:ascii="Arial" w:eastAsia="Times New Roman" w:hAnsi="Arial" w:cs="Arial"/>
                <w:b/>
                <w:bCs/>
                <w:lang w:eastAsia="sr-Latn-RS"/>
              </w:rPr>
              <w:t xml:space="preserve"> potrošnja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271264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295125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334056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391826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458386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296381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334056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391826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458386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Potrošnja finalne energije za energetske </w:t>
            </w:r>
            <w:r w:rsidRPr="00127952">
              <w:rPr>
                <w:rFonts w:ascii="Arial" w:eastAsia="Times New Roman" w:hAnsi="Arial" w:cs="Arial"/>
                <w:b/>
                <w:bCs/>
                <w:lang w:eastAsia="sr-Latn-RS"/>
              </w:rPr>
              <w:lastRenderedPageBreak/>
              <w:t xml:space="preserve">svrhe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b/>
                <w:bCs/>
                <w:lang w:eastAsia="sr-Latn-RS"/>
              </w:rPr>
              <w:lastRenderedPageBreak/>
              <w:t>1149946</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1365110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1601210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1863683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2163831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1360087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1446740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1681584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1971686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lastRenderedPageBreak/>
              <w:t xml:space="preserve">Industrija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758534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894166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1056171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1233246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1440461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825094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890398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1052403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1244548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Saobraćaj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12583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15070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15070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15070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15070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13814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13814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1256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12559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Domaćinstva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269570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305172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341591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379267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420710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378011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370476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413175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454618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Poljoprivreda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109259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104236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114282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129353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145679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104236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114282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129353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145679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Ostali potrošači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46466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74095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106747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141911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38931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57769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85398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114282 </w:t>
            </w:r>
          </w:p>
        </w:tc>
      </w:tr>
    </w:tbl>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Tabela A-12. Projekcije bilansa električne energije (</w:t>
      </w:r>
      <w:proofErr w:type="spellStart"/>
      <w:r w:rsidRPr="00127952">
        <w:rPr>
          <w:rFonts w:ascii="Arial" w:eastAsia="Times New Roman" w:hAnsi="Arial" w:cs="Arial"/>
          <w:lang w:eastAsia="sr-Latn-RS"/>
        </w:rPr>
        <w:t>GWh</w:t>
      </w:r>
      <w:proofErr w:type="spellEnd"/>
      <w:r w:rsidRPr="00127952">
        <w:rPr>
          <w:rFonts w:ascii="Arial" w:eastAsia="Times New Roman" w:hAnsi="Arial" w:cs="Arial"/>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636"/>
        <w:gridCol w:w="672"/>
        <w:gridCol w:w="672"/>
        <w:gridCol w:w="672"/>
        <w:gridCol w:w="672"/>
        <w:gridCol w:w="672"/>
        <w:gridCol w:w="784"/>
        <w:gridCol w:w="784"/>
        <w:gridCol w:w="784"/>
        <w:gridCol w:w="784"/>
      </w:tblGrid>
      <w:tr w:rsidR="00127952" w:rsidRPr="00127952" w:rsidTr="0012795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Republika Srbija (bez </w:t>
            </w:r>
            <w:proofErr w:type="spellStart"/>
            <w:r w:rsidRPr="00127952">
              <w:rPr>
                <w:rFonts w:ascii="Arial" w:eastAsia="Times New Roman" w:hAnsi="Arial" w:cs="Arial"/>
                <w:lang w:eastAsia="sr-Latn-RS"/>
              </w:rPr>
              <w:t>KiM</w:t>
            </w:r>
            <w:proofErr w:type="spellEnd"/>
            <w:r w:rsidRPr="00127952">
              <w:rPr>
                <w:rFonts w:ascii="Arial" w:eastAsia="Times New Roman" w:hAnsi="Arial" w:cs="Arial"/>
                <w:lang w:eastAsia="sr-Latn-RS"/>
              </w:rPr>
              <w:t>)</w:t>
            </w:r>
            <w:r w:rsidRPr="00127952">
              <w:rPr>
                <w:rFonts w:ascii="Arial" w:eastAsia="Times New Roman" w:hAnsi="Arial" w:cs="Arial"/>
                <w:lang w:eastAsia="sr-Latn-RS"/>
              </w:rPr>
              <w:br/>
              <w:t>(</w:t>
            </w:r>
            <w:proofErr w:type="spellStart"/>
            <w:r w:rsidRPr="00127952">
              <w:rPr>
                <w:rFonts w:ascii="Arial" w:eastAsia="Times New Roman" w:hAnsi="Arial" w:cs="Arial"/>
                <w:lang w:eastAsia="sr-Latn-RS"/>
              </w:rPr>
              <w:t>GWh</w:t>
            </w:r>
            <w:proofErr w:type="spellEnd"/>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bottom"/>
            <w:hideMark/>
          </w:tcPr>
          <w:p w:rsidR="00127952" w:rsidRPr="00127952" w:rsidRDefault="00127952" w:rsidP="00127952">
            <w:pPr>
              <w:spacing w:after="0" w:line="240" w:lineRule="auto"/>
              <w:rPr>
                <w:rFonts w:ascii="Times New Roman" w:eastAsia="Times New Roman" w:hAnsi="Times New Roman" w:cs="Times New Roman"/>
                <w:sz w:val="24"/>
                <w:szCs w:val="24"/>
                <w:lang w:eastAsia="sr-Latn-RS"/>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CCCCCC"/>
            <w:vAlign w:val="bottom"/>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Referentni scenario </w:t>
            </w:r>
          </w:p>
        </w:tc>
        <w:tc>
          <w:tcPr>
            <w:tcW w:w="0" w:type="auto"/>
            <w:gridSpan w:val="4"/>
            <w:tcBorders>
              <w:top w:val="outset" w:sz="6" w:space="0" w:color="auto"/>
              <w:left w:val="outset" w:sz="6" w:space="0" w:color="auto"/>
              <w:bottom w:val="outset" w:sz="6" w:space="0" w:color="auto"/>
              <w:right w:val="outset" w:sz="6" w:space="0" w:color="auto"/>
            </w:tcBorders>
            <w:shd w:val="clear" w:color="auto" w:fill="CCCCCC"/>
            <w:vAlign w:val="bottom"/>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Scenario sa merama energetske efikasnosti </w:t>
            </w:r>
          </w:p>
        </w:tc>
      </w:tr>
      <w:tr w:rsidR="00127952" w:rsidRPr="00127952" w:rsidTr="0012795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2010.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2015.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2020.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2025.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2030.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2015.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2020.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2025.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2030.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Uvoz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5617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6222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6455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7048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6164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6478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6397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6559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Izvoz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5920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6350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8781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10572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11060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8676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12351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13526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14724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Ukupno raspoloživa energija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-297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-128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-2326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-3524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-4047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-2512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-5873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-7129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-8164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Proizvodnja energije transformacijom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37425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37623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38984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42124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44892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37518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38751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41566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44508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Termoelektrane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25005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26679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23865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25563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27284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26621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24283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25481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27284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Hidroelektrane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11886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9688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12095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12712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13026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9641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11851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12526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13026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Termoelektrane - toplane (TE-TO)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244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1745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2384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2675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1337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2128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2349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Proizvodnja toplotne energije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291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r>
      <w:tr w:rsidR="00127952" w:rsidRPr="00127952" w:rsidTr="00127952">
        <w:trPr>
          <w:trHeight w:val="3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proofErr w:type="spellStart"/>
            <w:r w:rsidRPr="00127952">
              <w:rPr>
                <w:rFonts w:ascii="Arial" w:eastAsia="Times New Roman" w:hAnsi="Arial" w:cs="Arial"/>
                <w:lang w:eastAsia="sr-Latn-RS"/>
              </w:rPr>
              <w:t>Oie</w:t>
            </w:r>
            <w:proofErr w:type="spellEnd"/>
            <w:r w:rsidRPr="00127952">
              <w:rPr>
                <w:rFonts w:ascii="Arial" w:eastAsia="Times New Roman" w:hAnsi="Arial" w:cs="Arial"/>
                <w:lang w:eastAsia="sr-Latn-RS"/>
              </w:rPr>
              <w:t xml:space="preserve"> (izuzev hidroenergije i biomase)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756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1279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1465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1907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756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1279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1430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1849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Sopstvena potrošnja u energetskom sektoru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b/>
                <w:bCs/>
                <w:lang w:eastAsia="sr-Latn-RS"/>
              </w:rPr>
              <w:t>3524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b/>
                <w:bCs/>
                <w:lang w:eastAsia="sr-Latn-RS"/>
              </w:rPr>
              <w:t>3524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b/>
                <w:bCs/>
                <w:lang w:eastAsia="sr-Latn-RS"/>
              </w:rPr>
              <w:t>3454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b/>
                <w:bCs/>
                <w:lang w:eastAsia="sr-Latn-RS"/>
              </w:rPr>
              <w:t>3629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b/>
                <w:bCs/>
                <w:lang w:eastAsia="sr-Latn-RS"/>
              </w:rPr>
              <w:t>3838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b/>
                <w:bCs/>
                <w:lang w:eastAsia="sr-Latn-RS"/>
              </w:rPr>
              <w:t>3291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b/>
                <w:bCs/>
                <w:lang w:eastAsia="sr-Latn-RS"/>
              </w:rPr>
              <w:t>3094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b/>
                <w:bCs/>
                <w:lang w:eastAsia="sr-Latn-RS"/>
              </w:rPr>
              <w:t>3245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b/>
                <w:bCs/>
                <w:lang w:eastAsia="sr-Latn-RS"/>
              </w:rPr>
              <w:t>3419</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Gubici prenosa i distribucije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6024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5094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3989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4198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4443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4757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3570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3745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3954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Finalna potrošnja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27575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28877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29215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30773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32564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26958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26214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27447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28970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rPr>
                <w:rFonts w:ascii="Arial" w:eastAsia="Times New Roman" w:hAnsi="Arial" w:cs="Arial"/>
                <w:b/>
                <w:bCs/>
                <w:lang w:eastAsia="sr-Latn-RS"/>
              </w:rPr>
            </w:pPr>
            <w:r w:rsidRPr="00127952">
              <w:rPr>
                <w:rFonts w:ascii="Arial" w:eastAsia="Times New Roman" w:hAnsi="Arial" w:cs="Arial"/>
                <w:b/>
                <w:bCs/>
                <w:lang w:eastAsia="sr-Latn-RS"/>
              </w:rPr>
              <w:t xml:space="preserve">Potrošnja finalne energije za energetske svrhe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27575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28877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29215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30773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32564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26958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26214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27447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b/>
                <w:bCs/>
                <w:lang w:eastAsia="sr-Latn-RS"/>
              </w:rPr>
            </w:pPr>
            <w:r w:rsidRPr="00127952">
              <w:rPr>
                <w:rFonts w:ascii="Arial" w:eastAsia="Times New Roman" w:hAnsi="Arial" w:cs="Arial"/>
                <w:b/>
                <w:bCs/>
                <w:lang w:eastAsia="sr-Latn-RS"/>
              </w:rPr>
              <w:t xml:space="preserve">28970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Industrija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7292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8036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8874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10293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11921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7571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7746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9071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10641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Saobraćaj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221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233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233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244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244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221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198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Domaćinstva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14642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14921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14189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13805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13421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14084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13537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12991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12456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Poljoprivreda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454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430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477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547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628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430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477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547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628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Ostali potrošači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4954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5257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5443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5885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6350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4652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4245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4629 </w:t>
            </w:r>
          </w:p>
        </w:tc>
        <w:tc>
          <w:tcPr>
            <w:tcW w:w="0" w:type="auto"/>
            <w:tcBorders>
              <w:top w:val="outset" w:sz="6" w:space="0" w:color="auto"/>
              <w:left w:val="outset" w:sz="6" w:space="0" w:color="auto"/>
              <w:bottom w:val="outset" w:sz="6" w:space="0" w:color="auto"/>
              <w:right w:val="outset" w:sz="6" w:space="0" w:color="auto"/>
            </w:tcBorders>
            <w:vAlign w:val="center"/>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5047 </w:t>
            </w:r>
          </w:p>
        </w:tc>
      </w:tr>
    </w:tbl>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Tabela A-13. Uvozna zavisnost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913"/>
        <w:gridCol w:w="2283"/>
        <w:gridCol w:w="5936"/>
      </w:tblGrid>
      <w:tr w:rsidR="00127952" w:rsidRPr="00127952" w:rsidTr="00127952">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Godina </w:t>
            </w:r>
          </w:p>
        </w:tc>
        <w:tc>
          <w:tcPr>
            <w:tcW w:w="1250" w:type="pct"/>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Referentni scenario </w:t>
            </w:r>
          </w:p>
        </w:tc>
        <w:tc>
          <w:tcPr>
            <w:tcW w:w="3250" w:type="pct"/>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Scenario sa primenama </w:t>
            </w:r>
            <w:r w:rsidRPr="00127952">
              <w:rPr>
                <w:rFonts w:ascii="Arial" w:eastAsia="Times New Roman" w:hAnsi="Arial" w:cs="Arial"/>
                <w:lang w:eastAsia="sr-Latn-RS"/>
              </w:rPr>
              <w:br/>
              <w:t xml:space="preserve">mera energetske efikasnosti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2010.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33,6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33,6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2015.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32,8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30,2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lastRenderedPageBreak/>
              <w:t xml:space="preserve">2020.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33,7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30,0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2025.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36,2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31,5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2030.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37,4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32,9 </w:t>
            </w:r>
          </w:p>
        </w:tc>
      </w:tr>
    </w:tbl>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Tabela A-14. Potrošnja primarne energije po jedinici BDP-a (ten/1000€2010)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913"/>
        <w:gridCol w:w="2283"/>
        <w:gridCol w:w="5936"/>
      </w:tblGrid>
      <w:tr w:rsidR="00127952" w:rsidRPr="00127952" w:rsidTr="00127952">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Godina </w:t>
            </w:r>
          </w:p>
        </w:tc>
        <w:tc>
          <w:tcPr>
            <w:tcW w:w="1250" w:type="pct"/>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Referentni scenario </w:t>
            </w:r>
          </w:p>
        </w:tc>
        <w:tc>
          <w:tcPr>
            <w:tcW w:w="3250" w:type="pct"/>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Scenario sa primenama </w:t>
            </w:r>
            <w:r w:rsidRPr="00127952">
              <w:rPr>
                <w:rFonts w:ascii="Arial" w:eastAsia="Times New Roman" w:hAnsi="Arial" w:cs="Arial"/>
                <w:lang w:eastAsia="sr-Latn-RS"/>
              </w:rPr>
              <w:br/>
              <w:t xml:space="preserve">mera energetske efikasnosti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2010.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0,443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0,443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2015.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0,432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0,428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2020.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0,400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0,383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2025.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0,363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0,347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2030.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0,336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0,318 </w:t>
            </w:r>
          </w:p>
        </w:tc>
      </w:tr>
    </w:tbl>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Tabela A-15. Finalna potrošnja energije po jedinici BDP-a (ten/1000€2010)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886"/>
        <w:gridCol w:w="2265"/>
        <w:gridCol w:w="5981"/>
      </w:tblGrid>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Godina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Referentni scenario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Scenario sa primenama mera energetske efikasnosti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2010.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0,291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0,291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2015.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0,280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0,268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2020.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0,261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0,238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2025.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0,239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0,216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2030.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0,221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0,197 </w:t>
            </w:r>
          </w:p>
        </w:tc>
      </w:tr>
    </w:tbl>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 xml:space="preserve">Tabela A-16. Potrošnja primarne energije po stanovniku (ten/stanovnik)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886"/>
        <w:gridCol w:w="2265"/>
        <w:gridCol w:w="5981"/>
      </w:tblGrid>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Godina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Referentni scenario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Scenario sa primenama mera energetske efikasnosti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2010.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2,14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2,14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2015.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2,20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2,18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2020.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2,35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2,24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2025.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2,52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2,41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2030.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2,77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2,63 </w:t>
            </w:r>
          </w:p>
        </w:tc>
      </w:tr>
    </w:tbl>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Tabela A-17. Emisija CO</w:t>
      </w:r>
      <w:r w:rsidRPr="00127952">
        <w:rPr>
          <w:rFonts w:ascii="Arial" w:eastAsia="Times New Roman" w:hAnsi="Arial" w:cs="Arial"/>
          <w:sz w:val="15"/>
          <w:szCs w:val="15"/>
          <w:vertAlign w:val="subscript"/>
          <w:lang w:eastAsia="sr-Latn-RS"/>
        </w:rPr>
        <w:t>2</w:t>
      </w:r>
      <w:r w:rsidRPr="00127952">
        <w:rPr>
          <w:rFonts w:ascii="Arial" w:eastAsia="Times New Roman" w:hAnsi="Arial" w:cs="Arial"/>
          <w:lang w:eastAsia="sr-Latn-RS"/>
        </w:rPr>
        <w:t xml:space="preserve"> vezana za energetski sektor (miliona tona CO</w:t>
      </w:r>
      <w:r w:rsidRPr="00127952">
        <w:rPr>
          <w:rFonts w:ascii="Arial" w:eastAsia="Times New Roman" w:hAnsi="Arial" w:cs="Arial"/>
          <w:sz w:val="15"/>
          <w:szCs w:val="15"/>
          <w:vertAlign w:val="subscript"/>
          <w:lang w:eastAsia="sr-Latn-RS"/>
        </w:rPr>
        <w:t>2</w:t>
      </w:r>
      <w:r w:rsidRPr="00127952">
        <w:rPr>
          <w:rFonts w:ascii="Arial" w:eastAsia="Times New Roman" w:hAnsi="Arial" w:cs="Arial"/>
          <w:lang w:eastAsia="sr-Latn-RS"/>
        </w:rPr>
        <w:t xml:space="preserve">eq)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886"/>
        <w:gridCol w:w="2265"/>
        <w:gridCol w:w="5981"/>
      </w:tblGrid>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Godina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Referentni scenario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Scenario sa primenama mera energetske efikasnosti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2010.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42,63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42,63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2015.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45,18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44,22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2020.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42,02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39,98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2025.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43,42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41,05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2030.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46,29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43,59 </w:t>
            </w:r>
          </w:p>
        </w:tc>
      </w:tr>
    </w:tbl>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Tabela A-18. Emisija CO</w:t>
      </w:r>
      <w:r w:rsidRPr="00127952">
        <w:rPr>
          <w:rFonts w:ascii="Arial" w:eastAsia="Times New Roman" w:hAnsi="Arial" w:cs="Arial"/>
          <w:sz w:val="15"/>
          <w:szCs w:val="15"/>
          <w:vertAlign w:val="subscript"/>
          <w:lang w:eastAsia="sr-Latn-RS"/>
        </w:rPr>
        <w:t>2</w:t>
      </w:r>
      <w:r w:rsidRPr="00127952">
        <w:rPr>
          <w:rFonts w:ascii="Arial" w:eastAsia="Times New Roman" w:hAnsi="Arial" w:cs="Arial"/>
          <w:lang w:eastAsia="sr-Latn-RS"/>
        </w:rPr>
        <w:t xml:space="preserve"> po jedinici BDP-a (kg CO</w:t>
      </w:r>
      <w:r w:rsidRPr="00127952">
        <w:rPr>
          <w:rFonts w:ascii="Arial" w:eastAsia="Times New Roman" w:hAnsi="Arial" w:cs="Arial"/>
          <w:sz w:val="15"/>
          <w:szCs w:val="15"/>
          <w:vertAlign w:val="subscript"/>
          <w:lang w:eastAsia="sr-Latn-RS"/>
        </w:rPr>
        <w:t>2</w:t>
      </w:r>
      <w:r w:rsidRPr="00127952">
        <w:rPr>
          <w:rFonts w:ascii="Arial" w:eastAsia="Times New Roman" w:hAnsi="Arial" w:cs="Arial"/>
          <w:lang w:eastAsia="sr-Latn-RS"/>
        </w:rPr>
        <w:t xml:space="preserve">eq/€2010)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886"/>
        <w:gridCol w:w="2265"/>
        <w:gridCol w:w="5981"/>
      </w:tblGrid>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Godina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Referentni scenario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Scenario sa primenama mera energetske efikasnosti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2010.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1,276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1,276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2015.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1,248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1,222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lastRenderedPageBreak/>
              <w:t xml:space="preserve">2020.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1,025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0,975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2025.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0,906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0,857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2030.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0,825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0,777 </w:t>
            </w:r>
          </w:p>
        </w:tc>
      </w:tr>
    </w:tbl>
    <w:p w:rsidR="00127952" w:rsidRPr="00127952" w:rsidRDefault="00127952" w:rsidP="00127952">
      <w:pPr>
        <w:spacing w:before="100" w:beforeAutospacing="1" w:after="100" w:afterAutospacing="1" w:line="240" w:lineRule="auto"/>
        <w:rPr>
          <w:rFonts w:ascii="Arial" w:eastAsia="Times New Roman" w:hAnsi="Arial" w:cs="Arial"/>
          <w:lang w:eastAsia="sr-Latn-RS"/>
        </w:rPr>
      </w:pPr>
      <w:r w:rsidRPr="00127952">
        <w:rPr>
          <w:rFonts w:ascii="Arial" w:eastAsia="Times New Roman" w:hAnsi="Arial" w:cs="Arial"/>
          <w:lang w:eastAsia="sr-Latn-RS"/>
        </w:rPr>
        <w:t>Tabela A-19. Emisija CO</w:t>
      </w:r>
      <w:r w:rsidRPr="00127952">
        <w:rPr>
          <w:rFonts w:ascii="Arial" w:eastAsia="Times New Roman" w:hAnsi="Arial" w:cs="Arial"/>
          <w:sz w:val="15"/>
          <w:szCs w:val="15"/>
          <w:vertAlign w:val="subscript"/>
          <w:lang w:eastAsia="sr-Latn-RS"/>
        </w:rPr>
        <w:t>2</w:t>
      </w:r>
      <w:r w:rsidRPr="00127952">
        <w:rPr>
          <w:rFonts w:ascii="Arial" w:eastAsia="Times New Roman" w:hAnsi="Arial" w:cs="Arial"/>
          <w:lang w:eastAsia="sr-Latn-RS"/>
        </w:rPr>
        <w:t xml:space="preserve"> po primarnoj energiji (tona CO</w:t>
      </w:r>
      <w:r w:rsidRPr="00127952">
        <w:rPr>
          <w:rFonts w:ascii="Arial" w:eastAsia="Times New Roman" w:hAnsi="Arial" w:cs="Arial"/>
          <w:sz w:val="15"/>
          <w:szCs w:val="15"/>
          <w:vertAlign w:val="subscript"/>
          <w:lang w:eastAsia="sr-Latn-RS"/>
        </w:rPr>
        <w:t>2</w:t>
      </w:r>
      <w:r w:rsidRPr="00127952">
        <w:rPr>
          <w:rFonts w:ascii="Arial" w:eastAsia="Times New Roman" w:hAnsi="Arial" w:cs="Arial"/>
          <w:lang w:eastAsia="sr-Latn-RS"/>
        </w:rPr>
        <w:t xml:space="preserve">eq/ten)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886"/>
        <w:gridCol w:w="2265"/>
        <w:gridCol w:w="5981"/>
      </w:tblGrid>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Godina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Referentni scenario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Scenario sa primenama mera energetske efikasnosti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2010.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2,882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2,882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2015.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2,889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2,856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2020.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2,560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2,549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2025.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2,497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2,469 </w:t>
            </w:r>
          </w:p>
        </w:tc>
      </w:tr>
      <w:tr w:rsidR="00127952" w:rsidRPr="00127952" w:rsidTr="0012795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2030.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2,454 </w:t>
            </w:r>
          </w:p>
        </w:tc>
        <w:tc>
          <w:tcPr>
            <w:tcW w:w="0" w:type="auto"/>
            <w:tcBorders>
              <w:top w:val="outset" w:sz="6" w:space="0" w:color="auto"/>
              <w:left w:val="outset" w:sz="6" w:space="0" w:color="auto"/>
              <w:bottom w:val="outset" w:sz="6" w:space="0" w:color="auto"/>
              <w:right w:val="outset" w:sz="6" w:space="0" w:color="auto"/>
            </w:tcBorders>
            <w:hideMark/>
          </w:tcPr>
          <w:p w:rsidR="00127952" w:rsidRPr="00127952" w:rsidRDefault="00127952" w:rsidP="00127952">
            <w:pPr>
              <w:spacing w:before="100" w:beforeAutospacing="1" w:after="100" w:afterAutospacing="1" w:line="240" w:lineRule="auto"/>
              <w:jc w:val="center"/>
              <w:rPr>
                <w:rFonts w:ascii="Arial" w:eastAsia="Times New Roman" w:hAnsi="Arial" w:cs="Arial"/>
                <w:lang w:eastAsia="sr-Latn-RS"/>
              </w:rPr>
            </w:pPr>
            <w:r w:rsidRPr="00127952">
              <w:rPr>
                <w:rFonts w:ascii="Arial" w:eastAsia="Times New Roman" w:hAnsi="Arial" w:cs="Arial"/>
                <w:lang w:eastAsia="sr-Latn-RS"/>
              </w:rPr>
              <w:t xml:space="preserve">2,440 </w:t>
            </w:r>
          </w:p>
        </w:tc>
      </w:tr>
    </w:tbl>
    <w:p w:rsidR="00216ECB" w:rsidRDefault="00216ECB"/>
    <w:sectPr w:rsidR="00216ECB">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952"/>
    <w:rsid w:val="00127952"/>
    <w:rsid w:val="00216ECB"/>
    <w:rsid w:val="007F397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4">
    <w:name w:val="heading 4"/>
    <w:basedOn w:val="Normal"/>
    <w:link w:val="Naslov4Char"/>
    <w:uiPriority w:val="9"/>
    <w:qFormat/>
    <w:rsid w:val="00127952"/>
    <w:pPr>
      <w:spacing w:before="100" w:beforeAutospacing="1" w:after="100" w:afterAutospacing="1" w:line="240" w:lineRule="auto"/>
      <w:outlineLvl w:val="3"/>
    </w:pPr>
    <w:rPr>
      <w:rFonts w:ascii="Times New Roman" w:eastAsia="Times New Roman" w:hAnsi="Times New Roman" w:cs="Times New Roman"/>
      <w:b/>
      <w:bCs/>
      <w:sz w:val="24"/>
      <w:szCs w:val="24"/>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127952"/>
    <w:rPr>
      <w:rFonts w:ascii="Times New Roman" w:eastAsia="Times New Roman" w:hAnsi="Times New Roman" w:cs="Times New Roman"/>
      <w:b/>
      <w:bCs/>
      <w:sz w:val="24"/>
      <w:szCs w:val="24"/>
      <w:lang w:eastAsia="sr-Latn-RS"/>
    </w:rPr>
  </w:style>
  <w:style w:type="character" w:styleId="Hiperveza">
    <w:name w:val="Hyperlink"/>
    <w:basedOn w:val="Podrazumevanifontpasusa"/>
    <w:uiPriority w:val="99"/>
    <w:semiHidden/>
    <w:unhideWhenUsed/>
    <w:rsid w:val="00127952"/>
    <w:rPr>
      <w:rFonts w:ascii="Arial" w:hAnsi="Arial" w:cs="Arial" w:hint="default"/>
      <w:strike w:val="0"/>
      <w:dstrike w:val="0"/>
      <w:color w:val="0000FF"/>
      <w:u w:val="single"/>
      <w:effect w:val="none"/>
    </w:rPr>
  </w:style>
  <w:style w:type="character" w:styleId="Ispraenahiperveza">
    <w:name w:val="FollowedHyperlink"/>
    <w:basedOn w:val="Podrazumevanifontpasusa"/>
    <w:uiPriority w:val="99"/>
    <w:semiHidden/>
    <w:unhideWhenUsed/>
    <w:rsid w:val="00127952"/>
    <w:rPr>
      <w:rFonts w:ascii="Arial" w:hAnsi="Arial" w:cs="Arial" w:hint="default"/>
      <w:strike w:val="0"/>
      <w:dstrike w:val="0"/>
      <w:color w:val="800080"/>
      <w:u w:val="single"/>
      <w:effect w:val="none"/>
    </w:rPr>
  </w:style>
  <w:style w:type="paragraph" w:customStyle="1" w:styleId="singl">
    <w:name w:val="singl"/>
    <w:basedOn w:val="Normal"/>
    <w:rsid w:val="00127952"/>
    <w:pPr>
      <w:spacing w:after="24" w:line="240" w:lineRule="auto"/>
    </w:pPr>
    <w:rPr>
      <w:rFonts w:ascii="Arial" w:eastAsia="Times New Roman" w:hAnsi="Arial" w:cs="Arial"/>
      <w:lang w:eastAsia="sr-Latn-RS"/>
    </w:rPr>
  </w:style>
  <w:style w:type="paragraph" w:customStyle="1" w:styleId="tabelamolovani">
    <w:name w:val="tabelamolovani"/>
    <w:basedOn w:val="Normal"/>
    <w:rsid w:val="00127952"/>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127952"/>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127952"/>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127952"/>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127952"/>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127952"/>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1">
    <w:name w:val="Normal1"/>
    <w:basedOn w:val="Normal"/>
    <w:rsid w:val="00127952"/>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127952"/>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127952"/>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127952"/>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127952"/>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127952"/>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127952"/>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127952"/>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127952"/>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127952"/>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127952"/>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127952"/>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127952"/>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127952"/>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127952"/>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127952"/>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127952"/>
    <w:pPr>
      <w:spacing w:before="100" w:beforeAutospacing="1" w:after="100" w:afterAutospacing="1" w:line="24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127952"/>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127952"/>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0">
    <w:name w:val="naslov4"/>
    <w:basedOn w:val="Normal"/>
    <w:rsid w:val="00127952"/>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127952"/>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127952"/>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127952"/>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127952"/>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127952"/>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127952"/>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127952"/>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127952"/>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127952"/>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127952"/>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127952"/>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127952"/>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127952"/>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127952"/>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127952"/>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127952"/>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127952"/>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12795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127952"/>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127952"/>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127952"/>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127952"/>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127952"/>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127952"/>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127952"/>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127952"/>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127952"/>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127952"/>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127952"/>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127952"/>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127952"/>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127952"/>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127952"/>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127952"/>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127952"/>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127952"/>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127952"/>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127952"/>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127952"/>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127952"/>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127952"/>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127952"/>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127952"/>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127952"/>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127952"/>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127952"/>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127952"/>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127952"/>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127952"/>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127952"/>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127952"/>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127952"/>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127952"/>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127952"/>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127952"/>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127952"/>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127952"/>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127952"/>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127952"/>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127952"/>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127952"/>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127952"/>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127952"/>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127952"/>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127952"/>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127952"/>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127952"/>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127952"/>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127952"/>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127952"/>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127952"/>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127952"/>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127952"/>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127952"/>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127952"/>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127952"/>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127952"/>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127952"/>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127952"/>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127952"/>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127952"/>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127952"/>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127952"/>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127952"/>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127952"/>
    <w:pPr>
      <w:spacing w:before="100" w:beforeAutospacing="1" w:after="100" w:afterAutospacing="1" w:line="240" w:lineRule="auto"/>
      <w:ind w:firstLine="1247"/>
    </w:pPr>
    <w:rPr>
      <w:rFonts w:ascii="Arial" w:eastAsia="Times New Roman" w:hAnsi="Arial" w:cs="Arial"/>
      <w:sz w:val="14"/>
      <w:szCs w:val="14"/>
      <w:lang w:eastAsia="sr-Latn-RS"/>
    </w:rPr>
  </w:style>
  <w:style w:type="character" w:customStyle="1" w:styleId="stepen1">
    <w:name w:val="stepen1"/>
    <w:basedOn w:val="Podrazumevanifontpasusa"/>
    <w:rsid w:val="00127952"/>
    <w:rPr>
      <w:sz w:val="15"/>
      <w:szCs w:val="15"/>
      <w:vertAlign w:val="superscript"/>
    </w:rPr>
  </w:style>
  <w:style w:type="character" w:customStyle="1" w:styleId="indeks1">
    <w:name w:val="indeks1"/>
    <w:basedOn w:val="Podrazumevanifontpasusa"/>
    <w:rsid w:val="00127952"/>
    <w:rPr>
      <w:sz w:val="15"/>
      <w:szCs w:val="15"/>
      <w:vertAlign w:val="subscript"/>
    </w:rPr>
  </w:style>
  <w:style w:type="paragraph" w:styleId="Naslov">
    <w:name w:val="Title"/>
    <w:basedOn w:val="Normal"/>
    <w:next w:val="Normal"/>
    <w:link w:val="NaslovChar"/>
    <w:uiPriority w:val="10"/>
    <w:qFormat/>
    <w:rsid w:val="007F39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7F3973"/>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7F39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7F3973"/>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4">
    <w:name w:val="heading 4"/>
    <w:basedOn w:val="Normal"/>
    <w:link w:val="Naslov4Char"/>
    <w:uiPriority w:val="9"/>
    <w:qFormat/>
    <w:rsid w:val="00127952"/>
    <w:pPr>
      <w:spacing w:before="100" w:beforeAutospacing="1" w:after="100" w:afterAutospacing="1" w:line="240" w:lineRule="auto"/>
      <w:outlineLvl w:val="3"/>
    </w:pPr>
    <w:rPr>
      <w:rFonts w:ascii="Times New Roman" w:eastAsia="Times New Roman" w:hAnsi="Times New Roman" w:cs="Times New Roman"/>
      <w:b/>
      <w:bCs/>
      <w:sz w:val="24"/>
      <w:szCs w:val="24"/>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127952"/>
    <w:rPr>
      <w:rFonts w:ascii="Times New Roman" w:eastAsia="Times New Roman" w:hAnsi="Times New Roman" w:cs="Times New Roman"/>
      <w:b/>
      <w:bCs/>
      <w:sz w:val="24"/>
      <w:szCs w:val="24"/>
      <w:lang w:eastAsia="sr-Latn-RS"/>
    </w:rPr>
  </w:style>
  <w:style w:type="character" w:styleId="Hiperveza">
    <w:name w:val="Hyperlink"/>
    <w:basedOn w:val="Podrazumevanifontpasusa"/>
    <w:uiPriority w:val="99"/>
    <w:semiHidden/>
    <w:unhideWhenUsed/>
    <w:rsid w:val="00127952"/>
    <w:rPr>
      <w:rFonts w:ascii="Arial" w:hAnsi="Arial" w:cs="Arial" w:hint="default"/>
      <w:strike w:val="0"/>
      <w:dstrike w:val="0"/>
      <w:color w:val="0000FF"/>
      <w:u w:val="single"/>
      <w:effect w:val="none"/>
    </w:rPr>
  </w:style>
  <w:style w:type="character" w:styleId="Ispraenahiperveza">
    <w:name w:val="FollowedHyperlink"/>
    <w:basedOn w:val="Podrazumevanifontpasusa"/>
    <w:uiPriority w:val="99"/>
    <w:semiHidden/>
    <w:unhideWhenUsed/>
    <w:rsid w:val="00127952"/>
    <w:rPr>
      <w:rFonts w:ascii="Arial" w:hAnsi="Arial" w:cs="Arial" w:hint="default"/>
      <w:strike w:val="0"/>
      <w:dstrike w:val="0"/>
      <w:color w:val="800080"/>
      <w:u w:val="single"/>
      <w:effect w:val="none"/>
    </w:rPr>
  </w:style>
  <w:style w:type="paragraph" w:customStyle="1" w:styleId="singl">
    <w:name w:val="singl"/>
    <w:basedOn w:val="Normal"/>
    <w:rsid w:val="00127952"/>
    <w:pPr>
      <w:spacing w:after="24" w:line="240" w:lineRule="auto"/>
    </w:pPr>
    <w:rPr>
      <w:rFonts w:ascii="Arial" w:eastAsia="Times New Roman" w:hAnsi="Arial" w:cs="Arial"/>
      <w:lang w:eastAsia="sr-Latn-RS"/>
    </w:rPr>
  </w:style>
  <w:style w:type="paragraph" w:customStyle="1" w:styleId="tabelamolovani">
    <w:name w:val="tabelamolovani"/>
    <w:basedOn w:val="Normal"/>
    <w:rsid w:val="00127952"/>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127952"/>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127952"/>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127952"/>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127952"/>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127952"/>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1">
    <w:name w:val="Normal1"/>
    <w:basedOn w:val="Normal"/>
    <w:rsid w:val="00127952"/>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127952"/>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127952"/>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127952"/>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127952"/>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127952"/>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127952"/>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127952"/>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127952"/>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127952"/>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127952"/>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127952"/>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127952"/>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127952"/>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127952"/>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127952"/>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127952"/>
    <w:pPr>
      <w:spacing w:before="100" w:beforeAutospacing="1" w:after="100" w:afterAutospacing="1" w:line="24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127952"/>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127952"/>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0">
    <w:name w:val="naslov4"/>
    <w:basedOn w:val="Normal"/>
    <w:rsid w:val="00127952"/>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127952"/>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127952"/>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127952"/>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127952"/>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127952"/>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127952"/>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127952"/>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127952"/>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127952"/>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127952"/>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127952"/>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127952"/>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127952"/>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127952"/>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127952"/>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127952"/>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127952"/>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12795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127952"/>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127952"/>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127952"/>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127952"/>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127952"/>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127952"/>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127952"/>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127952"/>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127952"/>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127952"/>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127952"/>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127952"/>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127952"/>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127952"/>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127952"/>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127952"/>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127952"/>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127952"/>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127952"/>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127952"/>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127952"/>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127952"/>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127952"/>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127952"/>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127952"/>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127952"/>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127952"/>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127952"/>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127952"/>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127952"/>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127952"/>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127952"/>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127952"/>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127952"/>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127952"/>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127952"/>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127952"/>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127952"/>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127952"/>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127952"/>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127952"/>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127952"/>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127952"/>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127952"/>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127952"/>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127952"/>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127952"/>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127952"/>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127952"/>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127952"/>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127952"/>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127952"/>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127952"/>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127952"/>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127952"/>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127952"/>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127952"/>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127952"/>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127952"/>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127952"/>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127952"/>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127952"/>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127952"/>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127952"/>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127952"/>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127952"/>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127952"/>
    <w:pPr>
      <w:spacing w:before="100" w:beforeAutospacing="1" w:after="100" w:afterAutospacing="1" w:line="240" w:lineRule="auto"/>
      <w:ind w:firstLine="1247"/>
    </w:pPr>
    <w:rPr>
      <w:rFonts w:ascii="Arial" w:eastAsia="Times New Roman" w:hAnsi="Arial" w:cs="Arial"/>
      <w:sz w:val="14"/>
      <w:szCs w:val="14"/>
      <w:lang w:eastAsia="sr-Latn-RS"/>
    </w:rPr>
  </w:style>
  <w:style w:type="character" w:customStyle="1" w:styleId="stepen1">
    <w:name w:val="stepen1"/>
    <w:basedOn w:val="Podrazumevanifontpasusa"/>
    <w:rsid w:val="00127952"/>
    <w:rPr>
      <w:sz w:val="15"/>
      <w:szCs w:val="15"/>
      <w:vertAlign w:val="superscript"/>
    </w:rPr>
  </w:style>
  <w:style w:type="character" w:customStyle="1" w:styleId="indeks1">
    <w:name w:val="indeks1"/>
    <w:basedOn w:val="Podrazumevanifontpasusa"/>
    <w:rsid w:val="00127952"/>
    <w:rPr>
      <w:sz w:val="15"/>
      <w:szCs w:val="15"/>
      <w:vertAlign w:val="subscript"/>
    </w:rPr>
  </w:style>
  <w:style w:type="paragraph" w:styleId="Naslov">
    <w:name w:val="Title"/>
    <w:basedOn w:val="Normal"/>
    <w:next w:val="Normal"/>
    <w:link w:val="NaslovChar"/>
    <w:uiPriority w:val="10"/>
    <w:qFormat/>
    <w:rsid w:val="007F39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7F3973"/>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7F39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7F397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13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image" Target="media/image16.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theme" Target="theme/theme1.xml"/><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28701</Words>
  <Characters>163599</Characters>
  <Application>Microsoft Office Word</Application>
  <DocSecurity>0</DocSecurity>
  <Lines>1363</Lines>
  <Paragraphs>383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Dejana</dc:creator>
  <cp:lastModifiedBy>CIS</cp:lastModifiedBy>
  <cp:revision>2</cp:revision>
  <dcterms:created xsi:type="dcterms:W3CDTF">2016-01-25T10:20:00Z</dcterms:created>
  <dcterms:modified xsi:type="dcterms:W3CDTF">2018-09-06T10:09:00Z</dcterms:modified>
</cp:coreProperties>
</file>