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CC" w:rsidRPr="003724CC" w:rsidRDefault="003724CC" w:rsidP="003724CC">
      <w:pPr>
        <w:pStyle w:val="Naslov"/>
        <w:jc w:val="center"/>
        <w:rPr>
          <w:rFonts w:eastAsia="Times New Roman"/>
          <w:lang w:eastAsia="sr-Latn-RS"/>
        </w:rPr>
      </w:pPr>
      <w:bookmarkStart w:id="0" w:name="clan_1"/>
      <w:bookmarkEnd w:id="0"/>
      <w:r w:rsidRPr="003724CC">
        <w:rPr>
          <w:rFonts w:eastAsia="Times New Roman"/>
          <w:lang w:eastAsia="sr-Latn-RS"/>
        </w:rPr>
        <w:t>PRAVILNIK</w:t>
      </w:r>
    </w:p>
    <w:p w:rsidR="003724CC" w:rsidRPr="003724CC" w:rsidRDefault="003724CC" w:rsidP="003724CC">
      <w:pPr>
        <w:pStyle w:val="Naslov"/>
        <w:jc w:val="center"/>
        <w:rPr>
          <w:rFonts w:eastAsia="Times New Roman"/>
          <w:lang w:eastAsia="sr-Latn-RS"/>
        </w:rPr>
      </w:pPr>
      <w:r w:rsidRPr="003724CC">
        <w:rPr>
          <w:rFonts w:eastAsia="Times New Roman"/>
          <w:lang w:eastAsia="sr-Latn-RS"/>
        </w:rPr>
        <w:t>O NAČINU PRUŽANJA PRVE POMOĆI, VRSTI SREDSTAVA I OPREME KOJI MORAJU BITI OBEZBEĐENI NA RADNOM MESTU, NAČINU I ROKOVIMA OSPOSOBLJAVANJA ZAPOSLENIH ZA PRUŽANJE PRVE POMOĆI</w:t>
      </w:r>
    </w:p>
    <w:p w:rsidR="003724CC" w:rsidRDefault="003724CC" w:rsidP="003724CC">
      <w:pPr>
        <w:pStyle w:val="Podnaslov"/>
        <w:jc w:val="center"/>
        <w:rPr>
          <w:rFonts w:eastAsia="Times New Roman"/>
          <w:lang w:eastAsia="sr-Latn-RS"/>
        </w:rPr>
      </w:pPr>
      <w:r w:rsidRPr="003724CC">
        <w:rPr>
          <w:rFonts w:eastAsia="Times New Roman"/>
          <w:lang w:eastAsia="sr-Latn-RS"/>
        </w:rPr>
        <w:t>("Sl. glasnik RS", br. 109/2016)</w:t>
      </w:r>
    </w:p>
    <w:p w:rsidR="003724CC" w:rsidRPr="003724CC" w:rsidRDefault="003724CC" w:rsidP="003724CC">
      <w:pPr>
        <w:rPr>
          <w:lang w:eastAsia="sr-Latn-RS"/>
        </w:rPr>
      </w:pPr>
      <w:bookmarkStart w:id="1" w:name="_GoBack"/>
      <w:bookmarkEnd w:id="1"/>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r w:rsidRPr="008C1150">
        <w:rPr>
          <w:rFonts w:ascii="Arial" w:eastAsia="Times New Roman" w:hAnsi="Arial" w:cs="Arial"/>
          <w:b/>
          <w:bCs/>
          <w:sz w:val="24"/>
          <w:szCs w:val="24"/>
          <w:lang w:eastAsia="sr-Latn-RS"/>
        </w:rPr>
        <w:t xml:space="preserve">Član 1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Ovim pravilnikom propisuju se način pružanja prve pomoći, vrste sredstava i opreme koji moraju biti obezbeđeni na radnom mestu, način i rokovi osposobljavanja zaposlenih za pružanje prve pomoći.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2" w:name="clan_2"/>
      <w:bookmarkEnd w:id="2"/>
      <w:r w:rsidRPr="008C1150">
        <w:rPr>
          <w:rFonts w:ascii="Arial" w:eastAsia="Times New Roman" w:hAnsi="Arial" w:cs="Arial"/>
          <w:b/>
          <w:bCs/>
          <w:sz w:val="24"/>
          <w:szCs w:val="24"/>
          <w:lang w:eastAsia="sr-Latn-RS"/>
        </w:rPr>
        <w:t xml:space="preserve">Član 2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Ovaj pravilnik ne primenjuje se na brodovima unutrašnje plovidbe i pomorskim brodovima.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3" w:name="clan_3"/>
      <w:bookmarkEnd w:id="3"/>
      <w:r w:rsidRPr="008C1150">
        <w:rPr>
          <w:rFonts w:ascii="Arial" w:eastAsia="Times New Roman" w:hAnsi="Arial" w:cs="Arial"/>
          <w:b/>
          <w:bCs/>
          <w:sz w:val="24"/>
          <w:szCs w:val="24"/>
          <w:lang w:eastAsia="sr-Latn-RS"/>
        </w:rPr>
        <w:t xml:space="preserve">Član 3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Poslodavac je dužan da obezbedi pružanje prve pomoći, da osposobi odgovarajući broj zaposlenih za pružanje prve pomoći i obezbedi sredstva i opremu za pružanje prve pomoći uzimajući u obzir procenjene rizike, tehnološki proces, organizaciju, prirodu i obim procesa rada, broj zaposlenih koji učestvuju u procesu rada, broj radnih smena, broj lokacijski odvojenih jedinica, učestalost povreda na radu i udaljenost do najbliže medicinske pomoći.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Pružanje prve pomoći mora biti organizovano na način da je prva pomoć dostupna svakom zaposlenom tokom radnog vremena, u svim smenama i na svim lokacijama.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4" w:name="clan_4"/>
      <w:bookmarkEnd w:id="4"/>
      <w:r w:rsidRPr="008C1150">
        <w:rPr>
          <w:rFonts w:ascii="Arial" w:eastAsia="Times New Roman" w:hAnsi="Arial" w:cs="Arial"/>
          <w:b/>
          <w:bCs/>
          <w:sz w:val="24"/>
          <w:szCs w:val="24"/>
          <w:lang w:eastAsia="sr-Latn-RS"/>
        </w:rPr>
        <w:t xml:space="preserve">Član 4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Pozivanje medicinske pomoći ni na koji način ne sme da utiče na odlaganje pružanja prve pomoći.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Prva pomoć pruža se povređenima i naglo </w:t>
      </w:r>
      <w:proofErr w:type="spellStart"/>
      <w:r w:rsidRPr="008C1150">
        <w:rPr>
          <w:rFonts w:ascii="Arial" w:eastAsia="Times New Roman" w:hAnsi="Arial" w:cs="Arial"/>
          <w:lang w:eastAsia="sr-Latn-RS"/>
        </w:rPr>
        <w:t>obolelima</w:t>
      </w:r>
      <w:proofErr w:type="spellEnd"/>
      <w:r w:rsidRPr="008C1150">
        <w:rPr>
          <w:rFonts w:ascii="Arial" w:eastAsia="Times New Roman" w:hAnsi="Arial" w:cs="Arial"/>
          <w:lang w:eastAsia="sr-Latn-RS"/>
        </w:rPr>
        <w:t xml:space="preserve"> na radu u skladu sa savremenim metodama pružanja prve pomoći.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Pružanjem prve pomoći mora da se, bez odlaganja, obezbedi otklanjanje neposredne opasnosti po život i zdravlje povređenog ili naglo obolelog.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lastRenderedPageBreak/>
        <w:t xml:space="preserve">Pružanje prve pomoći obezbeđuje se saglasno Uputstvu i postupcima za pružanje prve pomoći (Prilog 1) koji je odštampan uz ovaj pravilnik i čini njegov sastavni deo.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5" w:name="clan_5"/>
      <w:bookmarkEnd w:id="5"/>
      <w:r w:rsidRPr="008C1150">
        <w:rPr>
          <w:rFonts w:ascii="Arial" w:eastAsia="Times New Roman" w:hAnsi="Arial" w:cs="Arial"/>
          <w:b/>
          <w:bCs/>
          <w:sz w:val="24"/>
          <w:szCs w:val="24"/>
          <w:lang w:eastAsia="sr-Latn-RS"/>
        </w:rPr>
        <w:t xml:space="preserve">Član 5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Za pružanje prve pomoći moraju biti osposobljeni rukovodioci, kao i najmanje 2% od ukupnog broja izvršilaca u jednoj radnoj smeni ili lokacijski odvojenoj jedinici, za osnovno ili napredno osposobljavanje za pružanje prve pomoći u zavisnosti od procenjenih rizika.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Poslodavac je dužan da obezbedi da za svaku radnu smenu i lokacijski odvojenu jedinicu bude prisutan najmanje jedan zaposleni koji ima završeno osnovno osposobljavanje za pružanje prve pomoći.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Poslodavac je dužan da obezbedi da pri radu na radnom mestu sa povećanim rizikom bude prisutan najmanje jedan zaposleni sa završenim naprednim osposobljavanjem za pružanje prve pomoći.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Poslodavac odlučuje o broju zaposlenih koji će završiti osposobljavanje i koji će biti zaduženi za pružanje prve pomoći, a na osnovu procene njihove sposobnosti za izvođenje postupaka pružanja prve pomoći, a naročito obuhvaćenih naprednim osposobljavanjem.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6" w:name="clan_6"/>
      <w:bookmarkEnd w:id="6"/>
      <w:r w:rsidRPr="008C1150">
        <w:rPr>
          <w:rFonts w:ascii="Arial" w:eastAsia="Times New Roman" w:hAnsi="Arial" w:cs="Arial"/>
          <w:b/>
          <w:bCs/>
          <w:sz w:val="24"/>
          <w:szCs w:val="24"/>
          <w:lang w:eastAsia="sr-Latn-RS"/>
        </w:rPr>
        <w:t xml:space="preserve">Član 6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Poslodavac je dužan da sve zaposlene upozna koji zaposleni su određeni i osposobljeni za pružanje prve pomoći.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7" w:name="clan_7"/>
      <w:bookmarkEnd w:id="7"/>
      <w:r w:rsidRPr="008C1150">
        <w:rPr>
          <w:rFonts w:ascii="Arial" w:eastAsia="Times New Roman" w:hAnsi="Arial" w:cs="Arial"/>
          <w:b/>
          <w:bCs/>
          <w:sz w:val="24"/>
          <w:szCs w:val="24"/>
          <w:lang w:eastAsia="sr-Latn-RS"/>
        </w:rPr>
        <w:t xml:space="preserve">Član 7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Sredstva i oprema za pružanje prve pomoći moraju da se nalaze i da budu dostupna na svim mestima gde uslovi rada to zahtevaju i obeležena u skladu sa propisima.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Poslodavac je dužan da obezbedi zidni ormarić ili prenosivu torbu za pružanje prve pomoći u radnim prostorijama i prostorima namenjenim za rad na otvorenom.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Jedan ormarić ili prenosiva torba za pružanje prve pomoći dovoljni su do 20 zaposlenih, od 20 do 100 zaposlenih i dalje na svakih 100 zaposlenih, još po jedan ormarić ili prenosiva torba.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8" w:name="clan_8"/>
      <w:bookmarkEnd w:id="8"/>
      <w:r w:rsidRPr="008C1150">
        <w:rPr>
          <w:rFonts w:ascii="Arial" w:eastAsia="Times New Roman" w:hAnsi="Arial" w:cs="Arial"/>
          <w:b/>
          <w:bCs/>
          <w:sz w:val="24"/>
          <w:szCs w:val="24"/>
          <w:lang w:eastAsia="sr-Latn-RS"/>
        </w:rPr>
        <w:t xml:space="preserve">Član 8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U zidnom </w:t>
      </w:r>
      <w:proofErr w:type="spellStart"/>
      <w:r w:rsidRPr="008C1150">
        <w:rPr>
          <w:rFonts w:ascii="Arial" w:eastAsia="Times New Roman" w:hAnsi="Arial" w:cs="Arial"/>
          <w:lang w:eastAsia="sr-Latn-RS"/>
        </w:rPr>
        <w:t>ormariću</w:t>
      </w:r>
      <w:proofErr w:type="spellEnd"/>
      <w:r w:rsidRPr="008C1150">
        <w:rPr>
          <w:rFonts w:ascii="Arial" w:eastAsia="Times New Roman" w:hAnsi="Arial" w:cs="Arial"/>
          <w:lang w:eastAsia="sr-Latn-RS"/>
        </w:rPr>
        <w:t xml:space="preserve"> ili prenosivoj torbi za pružanje prve pomoći moraju se nalaziti samo sredstva i oprema koja su za to namenjena, a naročito: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 sterilna kompresa od gaze - pojedinačno pakovanje 10 x 10 cm (5 kom.);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2) sterilna gaza po 1/4 m - pojedinačno pakovanje 80 x 25 cm (5 kom.);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3) sterilna gaza po 1/2 m - pojedinačno pakovanje 80 x 50 cm (5 kom.);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4) sterilna gaza po 1 m - pojedinačno pakovanje 80 x 100 cm (5 kom.);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5) </w:t>
      </w:r>
      <w:proofErr w:type="spellStart"/>
      <w:r w:rsidRPr="008C1150">
        <w:rPr>
          <w:rFonts w:ascii="Arial" w:eastAsia="Times New Roman" w:hAnsi="Arial" w:cs="Arial"/>
          <w:lang w:eastAsia="sr-Latn-RS"/>
        </w:rPr>
        <w:t>kaliko</w:t>
      </w:r>
      <w:proofErr w:type="spellEnd"/>
      <w:r w:rsidRPr="008C1150">
        <w:rPr>
          <w:rFonts w:ascii="Arial" w:eastAsia="Times New Roman" w:hAnsi="Arial" w:cs="Arial"/>
          <w:lang w:eastAsia="sr-Latn-RS"/>
        </w:rPr>
        <w:t xml:space="preserve"> zavoj 10 cm x 5 m (5 kom.);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lastRenderedPageBreak/>
        <w:t xml:space="preserve">6) </w:t>
      </w:r>
      <w:proofErr w:type="spellStart"/>
      <w:r w:rsidRPr="008C1150">
        <w:rPr>
          <w:rFonts w:ascii="Arial" w:eastAsia="Times New Roman" w:hAnsi="Arial" w:cs="Arial"/>
          <w:lang w:eastAsia="sr-Latn-RS"/>
        </w:rPr>
        <w:t>kaliko</w:t>
      </w:r>
      <w:proofErr w:type="spellEnd"/>
      <w:r w:rsidRPr="008C1150">
        <w:rPr>
          <w:rFonts w:ascii="Arial" w:eastAsia="Times New Roman" w:hAnsi="Arial" w:cs="Arial"/>
          <w:lang w:eastAsia="sr-Latn-RS"/>
        </w:rPr>
        <w:t xml:space="preserve"> zavoj 8 cm x 5 m (5 kom.);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7) lepljivi flaster na koturu 2,5 cm x 5 m (2 kom.);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8) lepljivi flaster sa jastučićem (1 kutija);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9) trougla marama veličine 100 x 100 x 140 cm (5 kom.);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10) igla </w:t>
      </w:r>
      <w:proofErr w:type="spellStart"/>
      <w:r w:rsidRPr="008C1150">
        <w:rPr>
          <w:rFonts w:ascii="Arial" w:eastAsia="Times New Roman" w:hAnsi="Arial" w:cs="Arial"/>
          <w:lang w:eastAsia="sr-Latn-RS"/>
        </w:rPr>
        <w:t>sigurnica</w:t>
      </w:r>
      <w:proofErr w:type="spellEnd"/>
      <w:r w:rsidRPr="008C1150">
        <w:rPr>
          <w:rFonts w:ascii="Arial" w:eastAsia="Times New Roman" w:hAnsi="Arial" w:cs="Arial"/>
          <w:lang w:eastAsia="sr-Latn-RS"/>
        </w:rPr>
        <w:t xml:space="preserve"> (5 kom.);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11) makaze sa zaobljenim vrhom (1 kom.);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12) rukavice za jednokratnu upotrebu, par (5 kom.);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13) pamučna vata, 100 g (2 kom.);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14) </w:t>
      </w:r>
      <w:proofErr w:type="spellStart"/>
      <w:r w:rsidRPr="008C1150">
        <w:rPr>
          <w:rFonts w:ascii="Arial" w:eastAsia="Times New Roman" w:hAnsi="Arial" w:cs="Arial"/>
          <w:lang w:eastAsia="sr-Latn-RS"/>
        </w:rPr>
        <w:t>nejodno</w:t>
      </w:r>
      <w:proofErr w:type="spellEnd"/>
      <w:r w:rsidRPr="008C1150">
        <w:rPr>
          <w:rFonts w:ascii="Arial" w:eastAsia="Times New Roman" w:hAnsi="Arial" w:cs="Arial"/>
          <w:lang w:eastAsia="sr-Latn-RS"/>
        </w:rPr>
        <w:t xml:space="preserve"> antiseptičko sredstvo za kožu, 100 ml (1 kom.);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15) specifikacija sadržaja (1 kom.).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Pored sredstava i opreme u zidnom </w:t>
      </w:r>
      <w:proofErr w:type="spellStart"/>
      <w:r w:rsidRPr="008C1150">
        <w:rPr>
          <w:rFonts w:ascii="Arial" w:eastAsia="Times New Roman" w:hAnsi="Arial" w:cs="Arial"/>
          <w:lang w:eastAsia="sr-Latn-RS"/>
        </w:rPr>
        <w:t>ormariću</w:t>
      </w:r>
      <w:proofErr w:type="spellEnd"/>
      <w:r w:rsidRPr="008C1150">
        <w:rPr>
          <w:rFonts w:ascii="Arial" w:eastAsia="Times New Roman" w:hAnsi="Arial" w:cs="Arial"/>
          <w:lang w:eastAsia="sr-Latn-RS"/>
        </w:rPr>
        <w:t xml:space="preserve"> ili prenosivoj torbi mora se nalaziti i Uputstvo i postupci za pružanje prve pomoći (Prilog 1), a isti moraju biti istaknuti u prostorijama poslodavca na vidnom i lako uočljivom mestu.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9" w:name="clan_9"/>
      <w:bookmarkEnd w:id="9"/>
      <w:r w:rsidRPr="008C1150">
        <w:rPr>
          <w:rFonts w:ascii="Arial" w:eastAsia="Times New Roman" w:hAnsi="Arial" w:cs="Arial"/>
          <w:b/>
          <w:bCs/>
          <w:sz w:val="24"/>
          <w:szCs w:val="24"/>
          <w:lang w:eastAsia="sr-Latn-RS"/>
        </w:rPr>
        <w:t xml:space="preserve">Član 9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Poslodavac je dužan da sredstva i opremu za pružanje prve pomoći održava u urednom stanju i da utrošena sredstva i opremu za pružanje prve pomoći iz zidnog ormarića ili prenosive torbe iz člana 8. ovog pravilnika dopuni odmah.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10" w:name="clan_10"/>
      <w:bookmarkEnd w:id="10"/>
      <w:r w:rsidRPr="008C1150">
        <w:rPr>
          <w:rFonts w:ascii="Arial" w:eastAsia="Times New Roman" w:hAnsi="Arial" w:cs="Arial"/>
          <w:b/>
          <w:bCs/>
          <w:sz w:val="24"/>
          <w:szCs w:val="24"/>
          <w:lang w:eastAsia="sr-Latn-RS"/>
        </w:rPr>
        <w:t xml:space="preserve">Član 10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Zidni ormarić mora da bude smešten na lako dostupnom mestu, kome je pristup poznat i omogućen svakom zaposlenom. Na spoljašnjoj strani ormarića mora da se nalazi znak crvenog krsta.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Na zidnom </w:t>
      </w:r>
      <w:proofErr w:type="spellStart"/>
      <w:r w:rsidRPr="008C1150">
        <w:rPr>
          <w:rFonts w:ascii="Arial" w:eastAsia="Times New Roman" w:hAnsi="Arial" w:cs="Arial"/>
          <w:lang w:eastAsia="sr-Latn-RS"/>
        </w:rPr>
        <w:t>ormariću</w:t>
      </w:r>
      <w:proofErr w:type="spellEnd"/>
      <w:r w:rsidRPr="008C1150">
        <w:rPr>
          <w:rFonts w:ascii="Arial" w:eastAsia="Times New Roman" w:hAnsi="Arial" w:cs="Arial"/>
          <w:lang w:eastAsia="sr-Latn-RS"/>
        </w:rPr>
        <w:t xml:space="preserve"> mora da bude označena: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 adresa i broj telefona najbliže službe hitne pomoći i zdravstvene ustanove;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2) adresa i broj telefona zdravstvene ustanove koja pruža specifične usluge za pojedine povrede (npr. Centar za trovanja, Centar za opekotine itd.);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3) brojevi telefona najbliže policijske stanice i vatrogasne službe;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4) brojevi telefona i imena zaposlenih određenih i osposobljenih za pružanje prve pomoći.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11" w:name="clan_11"/>
      <w:bookmarkEnd w:id="11"/>
      <w:r w:rsidRPr="008C1150">
        <w:rPr>
          <w:rFonts w:ascii="Arial" w:eastAsia="Times New Roman" w:hAnsi="Arial" w:cs="Arial"/>
          <w:b/>
          <w:bCs/>
          <w:sz w:val="24"/>
          <w:szCs w:val="24"/>
          <w:lang w:eastAsia="sr-Latn-RS"/>
        </w:rPr>
        <w:t xml:space="preserve">Član 11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Zidni ormarić za pružanje prve pomoći može biti zaključan.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lastRenderedPageBreak/>
        <w:t xml:space="preserve">Ako poslodavac odluči da zidni ormarić bude zaključan, dužan je da sve zaposlene upozna gde se nalazi ključ i rezervni ključ od zidnog ormarića za pružanje prve pomoći. Ključ mora biti dostupan u svim fazama procesa rada.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12" w:name="clan_12"/>
      <w:bookmarkEnd w:id="12"/>
      <w:r w:rsidRPr="008C1150">
        <w:rPr>
          <w:rFonts w:ascii="Arial" w:eastAsia="Times New Roman" w:hAnsi="Arial" w:cs="Arial"/>
          <w:b/>
          <w:bCs/>
          <w:sz w:val="24"/>
          <w:szCs w:val="24"/>
          <w:lang w:eastAsia="sr-Latn-RS"/>
        </w:rPr>
        <w:t xml:space="preserve">Član 12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Prvu pomoć povređenom ili naglo obolelom, pruža zaposleni koji ima završeno osposobljavanje za pružanje prve pomoći.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Za svaku povredu ili naglo nastalu bolest potrebno je da se pozove i zaposleni sa završenim naprednim osposobljavanjem za pružanje prve pomoći.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Zaposleni na radnim mestima sa povećanim rizikom u toku osposobljavanja za bezbedan i zdrav rad moraju biti osposobljeni da sami sebi pomognu, ukoliko im stanje to dozvoljava.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13" w:name="clan_13"/>
      <w:bookmarkEnd w:id="13"/>
      <w:r w:rsidRPr="008C1150">
        <w:rPr>
          <w:rFonts w:ascii="Arial" w:eastAsia="Times New Roman" w:hAnsi="Arial" w:cs="Arial"/>
          <w:b/>
          <w:bCs/>
          <w:sz w:val="24"/>
          <w:szCs w:val="24"/>
          <w:lang w:eastAsia="sr-Latn-RS"/>
        </w:rPr>
        <w:t xml:space="preserve">Član 13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Osposobljavanje zaposlenih obuhvata teorijski i praktični deo i mora se prilagoditi procenjenim rizicima na radnom mestu i sprovodi se prema Programu osposobljavanja iz prve pomoći (Prilog 2), a sadržina programa mora da obuhvati osnovno osposobljavanje iz prve pomoći za sva radna mesta u radnoj okolini i napredno osposobljavanje iz prve pomoći za radna mesta sa povećanim rizikom.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Osposobljavanje zaposlenih iz prve pomoći vrši se svakih pet godina.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Program osposobljavanja iz prve pomoći (Prilog 2) odštampan je uz ovaj pravilnik i čini njegov sastavni deo.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14" w:name="clan_14"/>
      <w:bookmarkEnd w:id="14"/>
      <w:r w:rsidRPr="008C1150">
        <w:rPr>
          <w:rFonts w:ascii="Arial" w:eastAsia="Times New Roman" w:hAnsi="Arial" w:cs="Arial"/>
          <w:b/>
          <w:bCs/>
          <w:sz w:val="24"/>
          <w:szCs w:val="24"/>
          <w:lang w:eastAsia="sr-Latn-RS"/>
        </w:rPr>
        <w:t xml:space="preserve">Član 14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Osposobljavanje zaposlenih iz pružanja prve pomoći prema odredbama ovog pravilnika mora se obaviti u roku od dve godine od dana stupanja na snagu ovog pravilnika.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Obaveze osposobljavanja iz prve pomoći oslobođeni su zdravstveni radnici.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Zaposleni koji su završili obuku iz prve pomoći i lica koja su položila ispit iz prve pomoći u skladu sa drugim propisima oslobođeni su obaveze osnovnog osposobljavanja iz prve pomoći do isteka </w:t>
      </w:r>
      <w:proofErr w:type="spellStart"/>
      <w:r w:rsidRPr="008C1150">
        <w:rPr>
          <w:rFonts w:ascii="Arial" w:eastAsia="Times New Roman" w:hAnsi="Arial" w:cs="Arial"/>
          <w:lang w:eastAsia="sr-Latn-RS"/>
        </w:rPr>
        <w:t>roka</w:t>
      </w:r>
      <w:proofErr w:type="spellEnd"/>
      <w:r w:rsidRPr="008C1150">
        <w:rPr>
          <w:rFonts w:ascii="Arial" w:eastAsia="Times New Roman" w:hAnsi="Arial" w:cs="Arial"/>
          <w:lang w:eastAsia="sr-Latn-RS"/>
        </w:rPr>
        <w:t xml:space="preserve"> od pet godina.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15" w:name="clan_15"/>
      <w:bookmarkEnd w:id="15"/>
      <w:r w:rsidRPr="008C1150">
        <w:rPr>
          <w:rFonts w:ascii="Arial" w:eastAsia="Times New Roman" w:hAnsi="Arial" w:cs="Arial"/>
          <w:b/>
          <w:bCs/>
          <w:sz w:val="24"/>
          <w:szCs w:val="24"/>
          <w:lang w:eastAsia="sr-Latn-RS"/>
        </w:rPr>
        <w:t xml:space="preserve">Član 15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Poslodavci koji su, pre stupanja na snagu ovog pravilnika, obezbedili korišćenje sredstava i opreme za pružanje prve pomoći dužni su da svoje poslovanje usklade sa odredbama ovog pravilnika u roku od dve godine od dana stupanja na snagu ovog pravilnika.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16" w:name="clan_16"/>
      <w:bookmarkEnd w:id="16"/>
      <w:r w:rsidRPr="008C1150">
        <w:rPr>
          <w:rFonts w:ascii="Arial" w:eastAsia="Times New Roman" w:hAnsi="Arial" w:cs="Arial"/>
          <w:b/>
          <w:bCs/>
          <w:sz w:val="24"/>
          <w:szCs w:val="24"/>
          <w:lang w:eastAsia="sr-Latn-RS"/>
        </w:rPr>
        <w:t xml:space="preserve">Član 16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Danom početka primene ovog pravilnika prestaje da važi Pravilnik o opremi i postupku za pružanje prve pomoći i organizovanju službe spasavanja u slučaju nezgode na radu ("Službeni list SFRJ", broj 21/71). </w:t>
      </w:r>
    </w:p>
    <w:p w:rsidR="008C1150" w:rsidRPr="008C1150" w:rsidRDefault="008C1150" w:rsidP="008C1150">
      <w:pPr>
        <w:spacing w:before="240" w:after="120" w:line="240" w:lineRule="auto"/>
        <w:jc w:val="center"/>
        <w:rPr>
          <w:rFonts w:ascii="Arial" w:eastAsia="Times New Roman" w:hAnsi="Arial" w:cs="Arial"/>
          <w:b/>
          <w:bCs/>
          <w:sz w:val="24"/>
          <w:szCs w:val="24"/>
          <w:lang w:eastAsia="sr-Latn-RS"/>
        </w:rPr>
      </w:pPr>
      <w:bookmarkStart w:id="17" w:name="clan_17"/>
      <w:bookmarkEnd w:id="17"/>
      <w:r w:rsidRPr="008C1150">
        <w:rPr>
          <w:rFonts w:ascii="Arial" w:eastAsia="Times New Roman" w:hAnsi="Arial" w:cs="Arial"/>
          <w:b/>
          <w:bCs/>
          <w:sz w:val="24"/>
          <w:szCs w:val="24"/>
          <w:lang w:eastAsia="sr-Latn-RS"/>
        </w:rPr>
        <w:t xml:space="preserve">Član 17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lastRenderedPageBreak/>
        <w:t xml:space="preserve">Ovaj pravilnik stupa na snagu osmog dana od dana objavljivanja u "Službenom glasniku Republike Srbije". </w:t>
      </w:r>
    </w:p>
    <w:p w:rsidR="008C1150" w:rsidRPr="008C1150" w:rsidRDefault="008C1150" w:rsidP="008C1150">
      <w:pPr>
        <w:spacing w:after="0" w:line="240" w:lineRule="auto"/>
        <w:jc w:val="center"/>
        <w:rPr>
          <w:rFonts w:ascii="Arial" w:eastAsia="Times New Roman" w:hAnsi="Arial" w:cs="Arial"/>
          <w:b/>
          <w:bCs/>
          <w:sz w:val="31"/>
          <w:szCs w:val="31"/>
          <w:lang w:eastAsia="sr-Latn-RS"/>
        </w:rPr>
      </w:pPr>
      <w:bookmarkStart w:id="18" w:name="str_1"/>
      <w:bookmarkEnd w:id="18"/>
      <w:r w:rsidRPr="008C1150">
        <w:rPr>
          <w:rFonts w:ascii="Arial" w:eastAsia="Times New Roman" w:hAnsi="Arial" w:cs="Arial"/>
          <w:b/>
          <w:bCs/>
          <w:sz w:val="31"/>
          <w:szCs w:val="31"/>
          <w:lang w:eastAsia="sr-Latn-RS"/>
        </w:rPr>
        <w:t xml:space="preserve">Prilog 1. </w:t>
      </w:r>
    </w:p>
    <w:p w:rsidR="008C1150" w:rsidRPr="008C1150" w:rsidRDefault="008C1150" w:rsidP="008C1150">
      <w:pPr>
        <w:spacing w:after="0" w:line="240" w:lineRule="auto"/>
        <w:jc w:val="center"/>
        <w:rPr>
          <w:rFonts w:ascii="Arial" w:eastAsia="Times New Roman" w:hAnsi="Arial" w:cs="Arial"/>
          <w:b/>
          <w:bCs/>
          <w:sz w:val="31"/>
          <w:szCs w:val="31"/>
          <w:lang w:eastAsia="sr-Latn-RS"/>
        </w:rPr>
      </w:pPr>
      <w:r w:rsidRPr="008C1150">
        <w:rPr>
          <w:rFonts w:ascii="Arial" w:eastAsia="Times New Roman" w:hAnsi="Arial" w:cs="Arial"/>
          <w:b/>
          <w:bCs/>
          <w:sz w:val="31"/>
          <w:szCs w:val="31"/>
          <w:lang w:eastAsia="sr-Latn-RS"/>
        </w:rPr>
        <w:t xml:space="preserve">UPUTSTVO I POSTUPCI ZA PRUŽANJE PRVE POMOĆI </w:t>
      </w:r>
    </w:p>
    <w:p w:rsidR="008C1150" w:rsidRPr="008C1150" w:rsidRDefault="008C1150" w:rsidP="008C1150">
      <w:pPr>
        <w:spacing w:before="240" w:after="240" w:line="240" w:lineRule="auto"/>
        <w:jc w:val="center"/>
        <w:rPr>
          <w:rFonts w:ascii="Arial" w:eastAsia="Times New Roman" w:hAnsi="Arial" w:cs="Arial"/>
          <w:b/>
          <w:bCs/>
          <w:i/>
          <w:iCs/>
          <w:sz w:val="24"/>
          <w:szCs w:val="24"/>
          <w:lang w:eastAsia="sr-Latn-RS"/>
        </w:rPr>
      </w:pPr>
      <w:bookmarkStart w:id="19" w:name="str_2"/>
      <w:bookmarkEnd w:id="19"/>
      <w:r w:rsidRPr="008C1150">
        <w:rPr>
          <w:rFonts w:ascii="Arial" w:eastAsia="Times New Roman" w:hAnsi="Arial" w:cs="Arial"/>
          <w:b/>
          <w:bCs/>
          <w:i/>
          <w:iCs/>
          <w:sz w:val="24"/>
          <w:szCs w:val="24"/>
          <w:lang w:eastAsia="sr-Latn-RS"/>
        </w:rPr>
        <w:t xml:space="preserve">1. Uputstvo o načinu pružanja prve pomoći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U slučaju nesreće i povrede na radu potrebno je imati jasan plan koraka koje ćete preduzeti: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 </w:t>
      </w:r>
      <w:proofErr w:type="spellStart"/>
      <w:r w:rsidRPr="008C1150">
        <w:rPr>
          <w:rFonts w:ascii="Arial" w:eastAsia="Times New Roman" w:hAnsi="Arial" w:cs="Arial"/>
          <w:lang w:eastAsia="sr-Latn-RS"/>
        </w:rPr>
        <w:t>Sačuvajte</w:t>
      </w:r>
      <w:proofErr w:type="spellEnd"/>
      <w:r w:rsidRPr="008C1150">
        <w:rPr>
          <w:rFonts w:ascii="Arial" w:eastAsia="Times New Roman" w:hAnsi="Arial" w:cs="Arial"/>
          <w:lang w:eastAsia="sr-Latn-RS"/>
        </w:rPr>
        <w:t xml:space="preserve"> pribranost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Ukoliko ste jako uznemireni, potrebno je da </w:t>
      </w:r>
      <w:proofErr w:type="spellStart"/>
      <w:r w:rsidRPr="008C1150">
        <w:rPr>
          <w:rFonts w:ascii="Arial" w:eastAsia="Times New Roman" w:hAnsi="Arial" w:cs="Arial"/>
          <w:lang w:eastAsia="sr-Latn-RS"/>
        </w:rPr>
        <w:t>zastanete</w:t>
      </w:r>
      <w:proofErr w:type="spellEnd"/>
      <w:r w:rsidRPr="008C1150">
        <w:rPr>
          <w:rFonts w:ascii="Arial" w:eastAsia="Times New Roman" w:hAnsi="Arial" w:cs="Arial"/>
          <w:lang w:eastAsia="sr-Latn-RS"/>
        </w:rPr>
        <w:t xml:space="preserve"> na trenutak. Usporite i umirite disanje i setite se postupaka koje je potrebno primeniti.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2) Procenite da li je mesto nesreće bezbedno i otklonite postojeće opasnosti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Utvrdite da li postoji opasnost koja može ugroziti vas ili ostale prisutne na mestu nesreće (mehanička opasnost, izlivanje opasne tečnosti ili ispuštanje gasa, opasnost od eksplozije, požara, rušenja, zatrpavanja, od opasnog dejstva električne struje i sl.). Ukoliko je potrebno obavestite specijalizovane službe da otklone izvor opasnosti. Angažujte nekoga od prisutnih da vam u tome pomogne.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3) Procenite da li je nekome ozbiljno ugrožen život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Za svakog povređenog utvrdite: </w:t>
      </w:r>
    </w:p>
    <w:p w:rsidR="008C1150" w:rsidRPr="008C1150" w:rsidRDefault="008C1150" w:rsidP="008C1150">
      <w:pPr>
        <w:spacing w:before="100" w:beforeAutospacing="1" w:after="100" w:afterAutospacing="1" w:line="240" w:lineRule="auto"/>
        <w:ind w:left="1134" w:hanging="142"/>
        <w:rPr>
          <w:rFonts w:ascii="Arial" w:eastAsia="Times New Roman" w:hAnsi="Arial" w:cs="Arial"/>
          <w:lang w:eastAsia="sr-Latn-RS"/>
        </w:rPr>
      </w:pPr>
      <w:r w:rsidRPr="008C1150">
        <w:rPr>
          <w:rFonts w:ascii="Arial" w:eastAsia="Times New Roman" w:hAnsi="Arial" w:cs="Arial"/>
          <w:lang w:eastAsia="sr-Latn-RS"/>
        </w:rPr>
        <w:t xml:space="preserve">(1) Da li je svestan? </w:t>
      </w:r>
    </w:p>
    <w:p w:rsidR="008C1150" w:rsidRPr="008C1150" w:rsidRDefault="008C1150" w:rsidP="008C1150">
      <w:pPr>
        <w:spacing w:before="100" w:beforeAutospacing="1" w:after="100" w:afterAutospacing="1" w:line="240" w:lineRule="auto"/>
        <w:ind w:left="1134" w:hanging="142"/>
        <w:rPr>
          <w:rFonts w:ascii="Arial" w:eastAsia="Times New Roman" w:hAnsi="Arial" w:cs="Arial"/>
          <w:lang w:eastAsia="sr-Latn-RS"/>
        </w:rPr>
      </w:pPr>
      <w:r w:rsidRPr="008C1150">
        <w:rPr>
          <w:rFonts w:ascii="Arial" w:eastAsia="Times New Roman" w:hAnsi="Arial" w:cs="Arial"/>
          <w:lang w:eastAsia="sr-Latn-RS"/>
        </w:rPr>
        <w:t xml:space="preserve">(2) Da li mu je disajni put prohodan? </w:t>
      </w:r>
    </w:p>
    <w:p w:rsidR="008C1150" w:rsidRPr="008C1150" w:rsidRDefault="008C1150" w:rsidP="008C1150">
      <w:pPr>
        <w:spacing w:before="100" w:beforeAutospacing="1" w:after="100" w:afterAutospacing="1" w:line="240" w:lineRule="auto"/>
        <w:ind w:left="1134" w:hanging="142"/>
        <w:rPr>
          <w:rFonts w:ascii="Arial" w:eastAsia="Times New Roman" w:hAnsi="Arial" w:cs="Arial"/>
          <w:lang w:eastAsia="sr-Latn-RS"/>
        </w:rPr>
      </w:pPr>
      <w:r w:rsidRPr="008C1150">
        <w:rPr>
          <w:rFonts w:ascii="Arial" w:eastAsia="Times New Roman" w:hAnsi="Arial" w:cs="Arial"/>
          <w:lang w:eastAsia="sr-Latn-RS"/>
        </w:rPr>
        <w:t xml:space="preserve">(3) Da li diše? </w:t>
      </w:r>
    </w:p>
    <w:p w:rsidR="008C1150" w:rsidRPr="008C1150" w:rsidRDefault="008C1150" w:rsidP="008C1150">
      <w:pPr>
        <w:spacing w:before="100" w:beforeAutospacing="1" w:after="100" w:afterAutospacing="1" w:line="240" w:lineRule="auto"/>
        <w:ind w:left="1134" w:hanging="142"/>
        <w:rPr>
          <w:rFonts w:ascii="Arial" w:eastAsia="Times New Roman" w:hAnsi="Arial" w:cs="Arial"/>
          <w:lang w:eastAsia="sr-Latn-RS"/>
        </w:rPr>
      </w:pPr>
      <w:r w:rsidRPr="008C1150">
        <w:rPr>
          <w:rFonts w:ascii="Arial" w:eastAsia="Times New Roman" w:hAnsi="Arial" w:cs="Arial"/>
          <w:lang w:eastAsia="sr-Latn-RS"/>
        </w:rPr>
        <w:t xml:space="preserve">(4) Da li vidljivo jako krvari? </w:t>
      </w:r>
    </w:p>
    <w:p w:rsidR="008C1150" w:rsidRPr="008C1150" w:rsidRDefault="008C1150" w:rsidP="008C1150">
      <w:pPr>
        <w:spacing w:before="100" w:beforeAutospacing="1" w:after="100" w:afterAutospacing="1" w:line="240" w:lineRule="auto"/>
        <w:ind w:left="1134" w:hanging="142"/>
        <w:rPr>
          <w:rFonts w:ascii="Arial" w:eastAsia="Times New Roman" w:hAnsi="Arial" w:cs="Arial"/>
          <w:lang w:eastAsia="sr-Latn-RS"/>
        </w:rPr>
      </w:pPr>
      <w:r w:rsidRPr="008C1150">
        <w:rPr>
          <w:rFonts w:ascii="Arial" w:eastAsia="Times New Roman" w:hAnsi="Arial" w:cs="Arial"/>
          <w:lang w:eastAsia="sr-Latn-RS"/>
        </w:rPr>
        <w:t xml:space="preserve">(5) Da li sme da se pomera?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4) Pružite neophodne mere prve pomoći </w:t>
      </w:r>
      <w:proofErr w:type="spellStart"/>
      <w:r w:rsidRPr="008C1150">
        <w:rPr>
          <w:rFonts w:ascii="Arial" w:eastAsia="Times New Roman" w:hAnsi="Arial" w:cs="Arial"/>
          <w:lang w:eastAsia="sr-Latn-RS"/>
        </w:rPr>
        <w:t>najugroženijima</w:t>
      </w:r>
      <w:proofErr w:type="spellEnd"/>
      <w:r w:rsidRPr="008C1150">
        <w:rPr>
          <w:rFonts w:ascii="Arial" w:eastAsia="Times New Roman" w:hAnsi="Arial" w:cs="Arial"/>
          <w:lang w:eastAsia="sr-Latn-RS"/>
        </w:rPr>
        <w:t xml:space="preserv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Hitno pružanje pomoći potrebno je kod osoba sa srčanim zastojem, osoba bez svesti, osoba kojima je ugroženo disanje i osobama koje jako krvare.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5) Obavestite nadležne hitne službe (službu hitne medicinske pomoći, policiju)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Šta treba da saopštite hitnoj službi: </w:t>
      </w:r>
    </w:p>
    <w:p w:rsidR="008C1150" w:rsidRPr="008C1150" w:rsidRDefault="008C1150" w:rsidP="008C1150">
      <w:pPr>
        <w:spacing w:before="100" w:beforeAutospacing="1" w:after="100" w:afterAutospacing="1" w:line="240" w:lineRule="auto"/>
        <w:ind w:left="1134" w:hanging="142"/>
        <w:rPr>
          <w:rFonts w:ascii="Arial" w:eastAsia="Times New Roman" w:hAnsi="Arial" w:cs="Arial"/>
          <w:lang w:eastAsia="sr-Latn-RS"/>
        </w:rPr>
      </w:pPr>
      <w:r w:rsidRPr="008C1150">
        <w:rPr>
          <w:rFonts w:ascii="Arial" w:eastAsia="Times New Roman" w:hAnsi="Arial" w:cs="Arial"/>
          <w:lang w:eastAsia="sr-Latn-RS"/>
        </w:rPr>
        <w:t xml:space="preserve">(1) Ko zove (predstaviti se), odakle zovete i sa kog broja telefona; </w:t>
      </w:r>
    </w:p>
    <w:p w:rsidR="008C1150" w:rsidRPr="008C1150" w:rsidRDefault="008C1150" w:rsidP="008C1150">
      <w:pPr>
        <w:spacing w:before="100" w:beforeAutospacing="1" w:after="100" w:afterAutospacing="1" w:line="240" w:lineRule="auto"/>
        <w:ind w:left="1134" w:hanging="142"/>
        <w:rPr>
          <w:rFonts w:ascii="Arial" w:eastAsia="Times New Roman" w:hAnsi="Arial" w:cs="Arial"/>
          <w:lang w:eastAsia="sr-Latn-RS"/>
        </w:rPr>
      </w:pPr>
      <w:r w:rsidRPr="008C1150">
        <w:rPr>
          <w:rFonts w:ascii="Arial" w:eastAsia="Times New Roman" w:hAnsi="Arial" w:cs="Arial"/>
          <w:lang w:eastAsia="sr-Latn-RS"/>
        </w:rPr>
        <w:t xml:space="preserve">(2) Gde se nesreća dogodila (dati što precizniju lokaciju); </w:t>
      </w:r>
    </w:p>
    <w:p w:rsidR="008C1150" w:rsidRPr="008C1150" w:rsidRDefault="008C1150" w:rsidP="008C1150">
      <w:pPr>
        <w:spacing w:before="100" w:beforeAutospacing="1" w:after="100" w:afterAutospacing="1" w:line="240" w:lineRule="auto"/>
        <w:ind w:left="1134" w:hanging="142"/>
        <w:rPr>
          <w:rFonts w:ascii="Arial" w:eastAsia="Times New Roman" w:hAnsi="Arial" w:cs="Arial"/>
          <w:lang w:eastAsia="sr-Latn-RS"/>
        </w:rPr>
      </w:pPr>
      <w:r w:rsidRPr="008C1150">
        <w:rPr>
          <w:rFonts w:ascii="Arial" w:eastAsia="Times New Roman" w:hAnsi="Arial" w:cs="Arial"/>
          <w:lang w:eastAsia="sr-Latn-RS"/>
        </w:rPr>
        <w:t xml:space="preserve">(3) Šta se desilo (da li ima povređenih, da li preti neka opasnost od izbijanja požara ili dr.); </w:t>
      </w:r>
    </w:p>
    <w:p w:rsidR="008C1150" w:rsidRPr="008C1150" w:rsidRDefault="008C1150" w:rsidP="008C1150">
      <w:pPr>
        <w:spacing w:before="100" w:beforeAutospacing="1" w:after="100" w:afterAutospacing="1" w:line="240" w:lineRule="auto"/>
        <w:ind w:left="1134" w:hanging="142"/>
        <w:rPr>
          <w:rFonts w:ascii="Arial" w:eastAsia="Times New Roman" w:hAnsi="Arial" w:cs="Arial"/>
          <w:lang w:eastAsia="sr-Latn-RS"/>
        </w:rPr>
      </w:pPr>
      <w:r w:rsidRPr="008C1150">
        <w:rPr>
          <w:rFonts w:ascii="Arial" w:eastAsia="Times New Roman" w:hAnsi="Arial" w:cs="Arial"/>
          <w:lang w:eastAsia="sr-Latn-RS"/>
        </w:rPr>
        <w:lastRenderedPageBreak/>
        <w:t xml:space="preserve">(4) Koliko ima povređenih lica i da li je neko u životnoj opasnosti.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6) Ostanite uz povređene i brinite o njima do dolaska hitnih službi. </w:t>
      </w:r>
    </w:p>
    <w:p w:rsidR="008C1150" w:rsidRPr="008C1150" w:rsidRDefault="008C1150" w:rsidP="008C1150">
      <w:pPr>
        <w:spacing w:before="240" w:after="240" w:line="240" w:lineRule="auto"/>
        <w:jc w:val="center"/>
        <w:rPr>
          <w:rFonts w:ascii="Arial" w:eastAsia="Times New Roman" w:hAnsi="Arial" w:cs="Arial"/>
          <w:b/>
          <w:bCs/>
          <w:i/>
          <w:iCs/>
          <w:sz w:val="24"/>
          <w:szCs w:val="24"/>
          <w:lang w:eastAsia="sr-Latn-RS"/>
        </w:rPr>
      </w:pPr>
      <w:bookmarkStart w:id="20" w:name="str_3"/>
      <w:bookmarkEnd w:id="20"/>
      <w:r w:rsidRPr="008C1150">
        <w:rPr>
          <w:rFonts w:ascii="Arial" w:eastAsia="Times New Roman" w:hAnsi="Arial" w:cs="Arial"/>
          <w:b/>
          <w:bCs/>
          <w:i/>
          <w:iCs/>
          <w:sz w:val="24"/>
          <w:szCs w:val="24"/>
          <w:lang w:eastAsia="sr-Latn-RS"/>
        </w:rPr>
        <w:t xml:space="preserve">2. Osnovni postupci pružanja prve pomoći </w:t>
      </w:r>
    </w:p>
    <w:p w:rsidR="008C1150" w:rsidRPr="008C1150" w:rsidRDefault="008C1150" w:rsidP="008C1150">
      <w:pPr>
        <w:spacing w:before="240" w:after="240" w:line="240" w:lineRule="auto"/>
        <w:jc w:val="center"/>
        <w:rPr>
          <w:rFonts w:ascii="Arial" w:eastAsia="Times New Roman" w:hAnsi="Arial" w:cs="Arial"/>
          <w:b/>
          <w:bCs/>
          <w:sz w:val="24"/>
          <w:szCs w:val="24"/>
          <w:lang w:eastAsia="sr-Latn-RS"/>
        </w:rPr>
      </w:pPr>
      <w:bookmarkStart w:id="21" w:name="str_4"/>
      <w:bookmarkEnd w:id="21"/>
      <w:r w:rsidRPr="008C1150">
        <w:rPr>
          <w:rFonts w:ascii="Arial" w:eastAsia="Times New Roman" w:hAnsi="Arial" w:cs="Arial"/>
          <w:b/>
          <w:bCs/>
          <w:sz w:val="24"/>
          <w:szCs w:val="24"/>
          <w:lang w:eastAsia="sr-Latn-RS"/>
        </w:rPr>
        <w:t xml:space="preserve">2.1. Postupak sa osobom bez svesti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622"/>
        <w:gridCol w:w="3510"/>
      </w:tblGrid>
      <w:tr w:rsidR="008C1150" w:rsidRPr="008C1150" w:rsidTr="008C1150">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 Pokušajte da uspostavite kontakt sa povređenim.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Obratite se glasno i razgovetno: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Da li ste dobro?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Da li me čujete?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Otvorite oči! </w:t>
            </w:r>
          </w:p>
        </w:tc>
        <w:tc>
          <w:tcPr>
            <w:tcW w:w="14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476375" cy="1524000"/>
                  <wp:effectExtent l="0" t="0" r="9525" b="0"/>
                  <wp:docPr id="20" name="Picture 20" descr="C:\Program Files (x86)\ParagrafLex\browser\Files\Old\t\t2017_01\t01_0043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7_01\t01_0043_s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524000"/>
                          </a:xfrm>
                          <a:prstGeom prst="rect">
                            <a:avLst/>
                          </a:prstGeom>
                          <a:noFill/>
                          <a:ln>
                            <a:noFill/>
                          </a:ln>
                        </pic:spPr>
                      </pic:pic>
                    </a:graphicData>
                  </a:graphic>
                </wp:inline>
              </w:drawing>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2. Ako osoba ne reaguje, otvorite joj disajni put.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proofErr w:type="spellStart"/>
            <w:r w:rsidRPr="008C1150">
              <w:rPr>
                <w:rFonts w:ascii="Arial" w:eastAsia="Times New Roman" w:hAnsi="Arial" w:cs="Arial"/>
                <w:lang w:eastAsia="sr-Latn-RS"/>
              </w:rPr>
              <w:t>Izvedite</w:t>
            </w:r>
            <w:proofErr w:type="spellEnd"/>
            <w:r w:rsidRPr="008C1150">
              <w:rPr>
                <w:rFonts w:ascii="Arial" w:eastAsia="Times New Roman" w:hAnsi="Arial" w:cs="Arial"/>
                <w:lang w:eastAsia="sr-Latn-RS"/>
              </w:rPr>
              <w:t xml:space="preserve"> to na sledeći način: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pritisnite čelo dlanom jedne ruke 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podignite vrh brade sa dva prsta druge ruke.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790700" cy="1419225"/>
                  <wp:effectExtent l="0" t="0" r="0" b="9525"/>
                  <wp:docPr id="19" name="Picture 19" descr="C:\Program Files (x86)\ParagrafLex\browser\Files\Old\t\t2017_01\t01_0043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17_01\t01_0043_s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419225"/>
                          </a:xfrm>
                          <a:prstGeom prst="rect">
                            <a:avLst/>
                          </a:prstGeom>
                          <a:noFill/>
                          <a:ln>
                            <a:noFill/>
                          </a:ln>
                        </pic:spPr>
                      </pic:pic>
                    </a:graphicData>
                  </a:graphic>
                </wp:inline>
              </w:drawing>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3. Proverite da li osoba diše. Približite se licu žrtve, zatim: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posmatrajte pokrete grudnog koša,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slušajte disajni šum,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osetite dah na svom obrazu.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876425" cy="1314450"/>
                  <wp:effectExtent l="0" t="0" r="9525" b="0"/>
                  <wp:docPr id="18" name="Picture 18" descr="C:\Program Files (x86)\ParagrafLex\browser\Files\Old\t\t2017_01\t01_0043_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aragrafLex\browser\Files\Old\t\t2017_01\t01_0043_s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314450"/>
                          </a:xfrm>
                          <a:prstGeom prst="rect">
                            <a:avLst/>
                          </a:prstGeom>
                          <a:noFill/>
                          <a:ln>
                            <a:noFill/>
                          </a:ln>
                        </pic:spPr>
                      </pic:pic>
                    </a:graphicData>
                  </a:graphic>
                </wp:inline>
              </w:drawing>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4. Ako osoba diše, postavite je u bočni položaj za oporavak.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Pozovite službu hitne pomoći.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Obezbedite da disajni put bude prohodan i stalno pratite disanje žrtve.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Pokušajte da utvrdite uzrok besvesnog stanja.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190750" cy="1381125"/>
                  <wp:effectExtent l="0" t="0" r="0" b="9525"/>
                  <wp:docPr id="17" name="Picture 17" descr="C:\Program Files (x86)\ParagrafLex\browser\Files\Old\t\t2017_01\t01_0043_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ParagrafLex\browser\Files\Old\t\t2017_01\t01_0043_s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inline>
              </w:drawing>
            </w:r>
          </w:p>
        </w:tc>
      </w:tr>
    </w:tbl>
    <w:p w:rsidR="008C1150" w:rsidRPr="008C1150" w:rsidRDefault="008C1150" w:rsidP="008C1150">
      <w:pPr>
        <w:spacing w:before="240" w:after="240" w:line="240" w:lineRule="auto"/>
        <w:jc w:val="center"/>
        <w:rPr>
          <w:rFonts w:ascii="Arial" w:eastAsia="Times New Roman" w:hAnsi="Arial" w:cs="Arial"/>
          <w:b/>
          <w:bCs/>
          <w:sz w:val="24"/>
          <w:szCs w:val="24"/>
          <w:lang w:eastAsia="sr-Latn-RS"/>
        </w:rPr>
      </w:pPr>
      <w:bookmarkStart w:id="22" w:name="str_5"/>
      <w:bookmarkEnd w:id="22"/>
      <w:r w:rsidRPr="008C1150">
        <w:rPr>
          <w:rFonts w:ascii="Arial" w:eastAsia="Times New Roman" w:hAnsi="Arial" w:cs="Arial"/>
          <w:b/>
          <w:bCs/>
          <w:sz w:val="24"/>
          <w:szCs w:val="24"/>
          <w:lang w:eastAsia="sr-Latn-RS"/>
        </w:rPr>
        <w:t xml:space="preserve">2.2. Postupak sa osobom bez svesti i disanja - mere oživljavanja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892"/>
        <w:gridCol w:w="3240"/>
      </w:tblGrid>
      <w:tr w:rsidR="008C1150" w:rsidRPr="008C1150" w:rsidTr="008C1150">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lastRenderedPageBreak/>
              <w:t>1. Ako je osoba bez svesti i disanja, odmah obavestite službu hitne pomoći i započnite mere oživljavanja (</w:t>
            </w:r>
            <w:proofErr w:type="spellStart"/>
            <w:r w:rsidRPr="008C1150">
              <w:rPr>
                <w:rFonts w:ascii="Arial" w:eastAsia="Times New Roman" w:hAnsi="Arial" w:cs="Arial"/>
                <w:lang w:eastAsia="sr-Latn-RS"/>
              </w:rPr>
              <w:t>kardiopulmonalne</w:t>
            </w:r>
            <w:proofErr w:type="spellEnd"/>
            <w:r w:rsidRPr="008C1150">
              <w:rPr>
                <w:rFonts w:ascii="Arial" w:eastAsia="Times New Roman" w:hAnsi="Arial" w:cs="Arial"/>
                <w:lang w:eastAsia="sr-Latn-RS"/>
              </w:rPr>
              <w:t xml:space="preserve"> reanimacije). </w:t>
            </w:r>
          </w:p>
        </w:tc>
        <w:tc>
          <w:tcPr>
            <w:tcW w:w="14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828800" cy="1219200"/>
                  <wp:effectExtent l="0" t="0" r="0" b="0"/>
                  <wp:docPr id="16" name="Picture 16" descr="C:\Program Files (x86)\ParagrafLex\browser\Files\Old\t\t2017_01\t01_0043_s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ParagrafLex\browser\Files\Old\t\t2017_01\t01_0043_s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2. Izvršite 30 pritisaka na grudni koš žrtve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Postavite ruke na sredinu grudnog koša tako da dlan jedne ruke stoji preko drugog vašeg dlana i da vam ruke budu opružene u laktu,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Izvršite 30 pritisaka na grudni koš potiskujući ga za 5-6 cm, brzinom 100 do 120 u minuti.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905000" cy="1552575"/>
                  <wp:effectExtent l="0" t="0" r="0" b="9525"/>
                  <wp:docPr id="15" name="Picture 15" descr="C:\Program Files (x86)\ParagrafLex\browser\Files\Old\t\t2017_01\t01_0043_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ParagrafLex\browser\Files\Old\t\t2017_01\t01_0043_s0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552575"/>
                          </a:xfrm>
                          <a:prstGeom prst="rect">
                            <a:avLst/>
                          </a:prstGeom>
                          <a:noFill/>
                          <a:ln>
                            <a:noFill/>
                          </a:ln>
                        </pic:spPr>
                      </pic:pic>
                    </a:graphicData>
                  </a:graphic>
                </wp:inline>
              </w:drawing>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3. Dajte dva udaha žrtvi veštačkim disanjem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Zatvorite prstima nos žrtve,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Prislonite svoja usta preko usta žrtve i </w:t>
            </w:r>
            <w:proofErr w:type="spellStart"/>
            <w:r w:rsidRPr="008C1150">
              <w:rPr>
                <w:rFonts w:ascii="Arial" w:eastAsia="Times New Roman" w:hAnsi="Arial" w:cs="Arial"/>
                <w:lang w:eastAsia="sr-Latn-RS"/>
              </w:rPr>
              <w:t>uduvajte</w:t>
            </w:r>
            <w:proofErr w:type="spellEnd"/>
            <w:r w:rsidRPr="008C1150">
              <w:rPr>
                <w:rFonts w:ascii="Arial" w:eastAsia="Times New Roman" w:hAnsi="Arial" w:cs="Arial"/>
                <w:lang w:eastAsia="sr-Latn-RS"/>
              </w:rPr>
              <w:t xml:space="preserve"> jedan svoj normalan </w:t>
            </w:r>
            <w:proofErr w:type="spellStart"/>
            <w:r w:rsidRPr="008C1150">
              <w:rPr>
                <w:rFonts w:ascii="Arial" w:eastAsia="Times New Roman" w:hAnsi="Arial" w:cs="Arial"/>
                <w:lang w:eastAsia="sr-Latn-RS"/>
              </w:rPr>
              <w:t>udah</w:t>
            </w:r>
            <w:proofErr w:type="spellEnd"/>
            <w:r w:rsidRPr="008C1150">
              <w:rPr>
                <w:rFonts w:ascii="Arial" w:eastAsia="Times New Roman" w:hAnsi="Arial" w:cs="Arial"/>
                <w:lang w:eastAsia="sr-Latn-RS"/>
              </w:rPr>
              <w:t xml:space="preserve">. Pratite da li se pri tome podiže grudni koš žrtve,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Sačekajte da se grudni koš spusti i ponovite uduvavanje.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952625" cy="1371600"/>
                  <wp:effectExtent l="0" t="0" r="9525" b="0"/>
                  <wp:docPr id="14" name="Picture 14" descr="C:\Program Files (x86)\ParagrafLex\browser\Files\Old\t\t2017_01\t01_0043_s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ParagrafLex\browser\Files\Old\t\t2017_01\t01_0043_s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371600"/>
                          </a:xfrm>
                          <a:prstGeom prst="rect">
                            <a:avLst/>
                          </a:prstGeom>
                          <a:noFill/>
                          <a:ln>
                            <a:noFill/>
                          </a:ln>
                        </pic:spPr>
                      </pic:pic>
                    </a:graphicData>
                  </a:graphic>
                </wp:inline>
              </w:drawing>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4. Nastavite postupak oživljavanja do dolaska hitne službe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Ponavljajte ciklus 30 pritisaka na grudni koš i 2 </w:t>
            </w:r>
            <w:proofErr w:type="spellStart"/>
            <w:r w:rsidRPr="008C1150">
              <w:rPr>
                <w:rFonts w:ascii="Arial" w:eastAsia="Times New Roman" w:hAnsi="Arial" w:cs="Arial"/>
                <w:lang w:eastAsia="sr-Latn-RS"/>
              </w:rPr>
              <w:t>uduvavanja</w:t>
            </w:r>
            <w:proofErr w:type="spellEnd"/>
            <w:r w:rsidRPr="008C1150">
              <w:rPr>
                <w:rFonts w:ascii="Arial" w:eastAsia="Times New Roman" w:hAnsi="Arial" w:cs="Arial"/>
                <w:lang w:eastAsia="sr-Latn-RS"/>
              </w:rPr>
              <w:t xml:space="preserve"> "usta na usta".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Ukoliko ne možete ili ne želite da dajete veštačko disanje, onda vršite samo masažu srca ritmičnim pritiscima na grudni koš žrtve brzinom od 100 do 120 u minuti.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019300" cy="1381125"/>
                  <wp:effectExtent l="0" t="0" r="0" b="9525"/>
                  <wp:docPr id="13" name="Picture 13" descr="C:\Program Files (x86)\ParagrafLex\browser\Files\Old\t\t2017_01\t01_0043_s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ParagrafLex\browser\Files\Old\t\t2017_01\t01_0043_s01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381125"/>
                          </a:xfrm>
                          <a:prstGeom prst="rect">
                            <a:avLst/>
                          </a:prstGeom>
                          <a:noFill/>
                          <a:ln>
                            <a:noFill/>
                          </a:ln>
                        </pic:spPr>
                      </pic:pic>
                    </a:graphicData>
                  </a:graphic>
                </wp:inline>
              </w:drawing>
            </w:r>
          </w:p>
        </w:tc>
      </w:tr>
    </w:tbl>
    <w:p w:rsidR="008C1150" w:rsidRPr="008C1150" w:rsidRDefault="008C1150" w:rsidP="008C1150">
      <w:pPr>
        <w:spacing w:before="240" w:after="240" w:line="240" w:lineRule="auto"/>
        <w:jc w:val="center"/>
        <w:rPr>
          <w:rFonts w:ascii="Arial" w:eastAsia="Times New Roman" w:hAnsi="Arial" w:cs="Arial"/>
          <w:b/>
          <w:bCs/>
          <w:sz w:val="24"/>
          <w:szCs w:val="24"/>
          <w:lang w:eastAsia="sr-Latn-RS"/>
        </w:rPr>
      </w:pPr>
      <w:bookmarkStart w:id="23" w:name="str_6"/>
      <w:bookmarkEnd w:id="23"/>
      <w:r w:rsidRPr="008C1150">
        <w:rPr>
          <w:rFonts w:ascii="Arial" w:eastAsia="Times New Roman" w:hAnsi="Arial" w:cs="Arial"/>
          <w:b/>
          <w:bCs/>
          <w:sz w:val="24"/>
          <w:szCs w:val="24"/>
          <w:lang w:eastAsia="sr-Latn-RS"/>
        </w:rPr>
        <w:t xml:space="preserve">2.3. Zaustavljanje krvarenja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022"/>
        <w:gridCol w:w="4110"/>
      </w:tblGrid>
      <w:tr w:rsidR="008C1150" w:rsidRPr="008C1150" w:rsidTr="008C1150">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 Ako osoba jako krvari učinite sledeće: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pomozite joj da legne,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izvršite direktan pritisak na ranu, preko gaze u zaštitnim rukavicama. </w:t>
            </w:r>
          </w:p>
        </w:tc>
        <w:tc>
          <w:tcPr>
            <w:tcW w:w="14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009775" cy="1543050"/>
                  <wp:effectExtent l="0" t="0" r="9525" b="0"/>
                  <wp:docPr id="12" name="Picture 12" descr="C:\Program Files (x86)\ParagrafLex\browser\Files\Old\t\t2017_01\t01_0043_s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ParagrafLex\browser\Files\Old\t\t2017_01\t01_0043_s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1543050"/>
                          </a:xfrm>
                          <a:prstGeom prst="rect">
                            <a:avLst/>
                          </a:prstGeom>
                          <a:noFill/>
                          <a:ln>
                            <a:noFill/>
                          </a:ln>
                        </pic:spPr>
                      </pic:pic>
                    </a:graphicData>
                  </a:graphic>
                </wp:inline>
              </w:drawing>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lastRenderedPageBreak/>
              <w:t xml:space="preserve">2. Postavite kompresivni zavoj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(u daljem tekstu uputstva pogledati način postavljanja kompresivnog zavoja).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228850" cy="1676400"/>
                  <wp:effectExtent l="0" t="0" r="0" b="0"/>
                  <wp:docPr id="11" name="Picture 11" descr="C:\Program Files (x86)\ParagrafLex\browser\Files\Old\t\t2017_01\t01_0043_s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ParagrafLex\browser\Files\Old\t\t2017_01\t01_0043_s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1676400"/>
                          </a:xfrm>
                          <a:prstGeom prst="rect">
                            <a:avLst/>
                          </a:prstGeom>
                          <a:noFill/>
                          <a:ln>
                            <a:noFill/>
                          </a:ln>
                        </pic:spPr>
                      </pic:pic>
                    </a:graphicData>
                  </a:graphic>
                </wp:inline>
              </w:drawing>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3. Postavite osobu u položaj </w:t>
            </w:r>
            <w:proofErr w:type="spellStart"/>
            <w:r w:rsidRPr="008C1150">
              <w:rPr>
                <w:rFonts w:ascii="Arial" w:eastAsia="Times New Roman" w:hAnsi="Arial" w:cs="Arial"/>
                <w:lang w:eastAsia="sr-Latn-RS"/>
              </w:rPr>
              <w:t>autotransfuzije</w:t>
            </w:r>
            <w:proofErr w:type="spellEnd"/>
            <w:r w:rsidRPr="008C1150">
              <w:rPr>
                <w:rFonts w:ascii="Arial" w:eastAsia="Times New Roman" w:hAnsi="Arial" w:cs="Arial"/>
                <w:lang w:eastAsia="sr-Latn-RS"/>
              </w:rPr>
              <w:t xml:space="preserv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Nakon toga: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kontrolišite da li krv probija zavoj tj. da li je krvarenje zaustavljeno,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proverite da li je ugrožena cirkulacija ispod mesta previjanja,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pratite disanje i puls povređene osobe.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562225" cy="1971675"/>
                  <wp:effectExtent l="0" t="0" r="9525" b="9525"/>
                  <wp:docPr id="10" name="Picture 10" descr="C:\Program Files (x86)\ParagrafLex\browser\Files\Old\t\t2017_01\t01_0043_s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ParagrafLex\browser\Files\Old\t\t2017_01\t01_0043_s0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971675"/>
                          </a:xfrm>
                          <a:prstGeom prst="rect">
                            <a:avLst/>
                          </a:prstGeom>
                          <a:noFill/>
                          <a:ln>
                            <a:noFill/>
                          </a:ln>
                        </pic:spPr>
                      </pic:pic>
                    </a:graphicData>
                  </a:graphic>
                </wp:inline>
              </w:drawing>
            </w:r>
          </w:p>
        </w:tc>
      </w:tr>
    </w:tbl>
    <w:p w:rsidR="008C1150" w:rsidRPr="008C1150" w:rsidRDefault="008C1150" w:rsidP="008C1150">
      <w:pPr>
        <w:spacing w:before="240" w:after="240" w:line="240" w:lineRule="auto"/>
        <w:jc w:val="center"/>
        <w:rPr>
          <w:rFonts w:ascii="Arial" w:eastAsia="Times New Roman" w:hAnsi="Arial" w:cs="Arial"/>
          <w:b/>
          <w:bCs/>
          <w:sz w:val="24"/>
          <w:szCs w:val="24"/>
          <w:lang w:eastAsia="sr-Latn-RS"/>
        </w:rPr>
      </w:pPr>
      <w:bookmarkStart w:id="24" w:name="str_7"/>
      <w:bookmarkEnd w:id="24"/>
      <w:r w:rsidRPr="008C1150">
        <w:rPr>
          <w:rFonts w:ascii="Arial" w:eastAsia="Times New Roman" w:hAnsi="Arial" w:cs="Arial"/>
          <w:b/>
          <w:bCs/>
          <w:sz w:val="24"/>
          <w:szCs w:val="24"/>
          <w:lang w:eastAsia="sr-Latn-RS"/>
        </w:rPr>
        <w:t xml:space="preserve">2.4. Kompresivni zavoj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Kompresivni zavoj se koristi u prvoj pomoći za zaustavljanje jakih krvarenja.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Postavićete ga na sledeći način: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162"/>
        <w:gridCol w:w="2970"/>
      </w:tblGrid>
      <w:tr w:rsidR="008C1150" w:rsidRPr="008C1150" w:rsidTr="008C1150">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 Preko rane postavite sterilnu gazu. </w:t>
            </w:r>
          </w:p>
        </w:tc>
        <w:tc>
          <w:tcPr>
            <w:tcW w:w="14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762125" cy="1000125"/>
                  <wp:effectExtent l="0" t="0" r="9525" b="9525"/>
                  <wp:docPr id="9" name="Picture 9" descr="C:\Program Files (x86)\ParagrafLex\browser\Files\Old\t\t2017_01\t01_0043_s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ParagrafLex\browser\Files\Old\t\t2017_01\t01_0043_s02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2. Preko gaze postavite nerazvijenu rolnu zavoja tačno iznad mesta krvarenja (zavoj ili drugi odgovarajući materijal).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847850" cy="1009650"/>
                  <wp:effectExtent l="0" t="0" r="0" b="0"/>
                  <wp:docPr id="8" name="Picture 8" descr="C:\Program Files (x86)\ParagrafLex\browser\Files\Old\t\t2017_01\t01_0043_s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ParagrafLex\browser\Files\Old\t\t2017_01\t01_0043_s02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1009650"/>
                          </a:xfrm>
                          <a:prstGeom prst="rect">
                            <a:avLst/>
                          </a:prstGeom>
                          <a:noFill/>
                          <a:ln>
                            <a:noFill/>
                          </a:ln>
                        </pic:spPr>
                      </pic:pic>
                    </a:graphicData>
                  </a:graphic>
                </wp:inline>
              </w:drawing>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3. Dovoljno pritiskajući postavljeni zavoj, previjte ranu.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828800" cy="1000125"/>
                  <wp:effectExtent l="0" t="0" r="0" b="9525"/>
                  <wp:docPr id="7" name="Picture 7" descr="C:\Program Files (x86)\ParagrafLex\browser\Files\Old\t\t2017_01\t01_0043_s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ParagrafLex\browser\Files\Old\t\t2017_01\t01_0043_s02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00125"/>
                          </a:xfrm>
                          <a:prstGeom prst="rect">
                            <a:avLst/>
                          </a:prstGeom>
                          <a:noFill/>
                          <a:ln>
                            <a:noFill/>
                          </a:ln>
                        </pic:spPr>
                      </pic:pic>
                    </a:graphicData>
                  </a:graphic>
                </wp:inline>
              </w:drawing>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lastRenderedPageBreak/>
              <w:t xml:space="preserve">Ovako postavljen zavoj direktno vrši pritisak na povređeni krvni sud u rani, pa će krvarenje biti zaustavljeno.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Ako krv probije sve slojeve kompresivnog zavoja i pojavi se na površini, pritisak se može pojačati još jednim zavojem.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800225" cy="1304925"/>
                  <wp:effectExtent l="0" t="0" r="9525" b="9525"/>
                  <wp:docPr id="6" name="Picture 6" descr="C:\Program Files (x86)\ParagrafLex\browser\Files\Old\t\t2017_01\t01_0043_s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ParagrafLex\browser\Files\Old\t\t2017_01\t01_0043_s0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1304925"/>
                          </a:xfrm>
                          <a:prstGeom prst="rect">
                            <a:avLst/>
                          </a:prstGeom>
                          <a:noFill/>
                          <a:ln>
                            <a:noFill/>
                          </a:ln>
                        </pic:spPr>
                      </pic:pic>
                    </a:graphicData>
                  </a:graphic>
                </wp:inline>
              </w:drawing>
            </w:r>
          </w:p>
        </w:tc>
      </w:tr>
    </w:tbl>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Nije preporučljivo da kompresivni zavoj stoji duže vreme (optimalno je 2 do 3 sata).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Kompresivni zavoj se nikada ne postavlja na vrat! </w:t>
      </w:r>
    </w:p>
    <w:p w:rsidR="008C1150" w:rsidRPr="008C1150" w:rsidRDefault="008C1150" w:rsidP="008C1150">
      <w:pPr>
        <w:spacing w:before="240" w:after="240" w:line="240" w:lineRule="auto"/>
        <w:jc w:val="center"/>
        <w:rPr>
          <w:rFonts w:ascii="Arial" w:eastAsia="Times New Roman" w:hAnsi="Arial" w:cs="Arial"/>
          <w:b/>
          <w:bCs/>
          <w:sz w:val="24"/>
          <w:szCs w:val="24"/>
          <w:lang w:eastAsia="sr-Latn-RS"/>
        </w:rPr>
      </w:pPr>
      <w:bookmarkStart w:id="25" w:name="str_8"/>
      <w:bookmarkEnd w:id="25"/>
      <w:r w:rsidRPr="008C1150">
        <w:rPr>
          <w:rFonts w:ascii="Arial" w:eastAsia="Times New Roman" w:hAnsi="Arial" w:cs="Arial"/>
          <w:b/>
          <w:bCs/>
          <w:sz w:val="24"/>
          <w:szCs w:val="24"/>
          <w:lang w:eastAsia="sr-Latn-RS"/>
        </w:rPr>
        <w:t xml:space="preserve">2.5. Zaustavljanje krvarenja iz nosa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502"/>
        <w:gridCol w:w="3630"/>
      </w:tblGrid>
      <w:tr w:rsidR="008C1150" w:rsidRPr="008C1150" w:rsidTr="008C1150">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 Pomozite osobi da zauzme sedeći položaj sa glavom lako nagnutom prema napred.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2. Recite joj da pritisne nozdrve sa dva prsta.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3. Uputite je da diše na usta, da ne kašlje, ne šmrče i ne guta krv.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4. Dajte joj čistu maramicu ili sličan materijal da se briše. </w:t>
            </w:r>
          </w:p>
        </w:tc>
        <w:tc>
          <w:tcPr>
            <w:tcW w:w="14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266950" cy="1933575"/>
                  <wp:effectExtent l="0" t="0" r="0" b="9525"/>
                  <wp:docPr id="5" name="Picture 5" descr="C:\Program Files (x86)\ParagrafLex\browser\Files\Old\t\t2017_01\t01_0043_s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ParagrafLex\browser\Files\Old\t\t2017_01\t01_0043_s03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6950" cy="1933575"/>
                          </a:xfrm>
                          <a:prstGeom prst="rect">
                            <a:avLst/>
                          </a:prstGeom>
                          <a:noFill/>
                          <a:ln>
                            <a:noFill/>
                          </a:ln>
                        </pic:spPr>
                      </pic:pic>
                    </a:graphicData>
                  </a:graphic>
                </wp:inline>
              </w:drawing>
            </w:r>
          </w:p>
        </w:tc>
      </w:tr>
    </w:tbl>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Krvarenje iz nosa bi trebalo da prestane za 10-tak minuta. Ako krvarenje traje duže od 30 minuta, treba obezbediti transport povređenog u zdravstvenu ustanovu u položaju u kome mu je pružana pomoć. </w:t>
      </w:r>
    </w:p>
    <w:p w:rsidR="008C1150" w:rsidRPr="008C1150" w:rsidRDefault="008C1150" w:rsidP="008C1150">
      <w:pPr>
        <w:spacing w:before="240" w:after="240" w:line="240" w:lineRule="auto"/>
        <w:jc w:val="center"/>
        <w:rPr>
          <w:rFonts w:ascii="Arial" w:eastAsia="Times New Roman" w:hAnsi="Arial" w:cs="Arial"/>
          <w:b/>
          <w:bCs/>
          <w:sz w:val="24"/>
          <w:szCs w:val="24"/>
          <w:lang w:eastAsia="sr-Latn-RS"/>
        </w:rPr>
      </w:pPr>
      <w:bookmarkStart w:id="26" w:name="str_9"/>
      <w:bookmarkEnd w:id="26"/>
      <w:r w:rsidRPr="008C1150">
        <w:rPr>
          <w:rFonts w:ascii="Arial" w:eastAsia="Times New Roman" w:hAnsi="Arial" w:cs="Arial"/>
          <w:b/>
          <w:bCs/>
          <w:sz w:val="24"/>
          <w:szCs w:val="24"/>
          <w:lang w:eastAsia="sr-Latn-RS"/>
        </w:rPr>
        <w:t xml:space="preserve">2.6. Postupak kod trovanja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Otrovi su materije koje svojim sastavom ili količinom unetom u organizam dovode do poremećaja građe i funkcije tkiva i organa. Otrov se može uneti u organizam putem organa za varenje, preko disajnih puteva i preko kože i sluzokože.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Opšte mere prve pomoći kod trovanja: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 Identifikovati otrov (prema originalnom pakovanju, izgledu, mirisu otrovne materije ili načinu ponašanja otrovane osobe).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2) Prekinuti kontakt otrova sa organizmom.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3) Obavestiti odgovarajuću hitnu službu.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4) Primeniti specifične mere prve pomoći prema instrukcijama za datu vrstu otrova.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5) Pratiti svest i disanje otrovane osobe. U slučaju pogoršanja stanja (gubitak svesti, prestanak disanja) primeniti odgovarajuće mere prve pomoći.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lastRenderedPageBreak/>
        <w:t xml:space="preserve">Postupak prve pomoći kod trovanja u zavisnosti od načina unosa otrova: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 Ako je u pitanju unos otrova na usta, uputno je izazvati povraćanje kod otrovane osobe osim ako su u pitanju korozivne materije. Postupak ponavljati do dobijanja bistrog sadržaja bez mirisa. Na kraju razmutiti 30 grama aktivnog uglja u čaši vode i dati unesrećenom da popije. Napomena: Ne smete izazivati povraćanje kod dece mlađe od pet godina, osoba sa mentalnim poremećajem, osoba sa poremećajem svesti, kao i kod stanja šoka.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2) Ako je otrov unet inhalacijom (udisanjem) prva pomoć podrazumeva da se otrovana osoba najhitnije izvede ili iznese na čist vazduh. Obratiti pažnju da li u ustima ima strano telo (sadržaj) i odstraniti ga. Pažljivo pratiti disanje.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3) Ako je u pitanju kontaminacija kože, ukloniti odeću sa kontaminiranog dela i kožu obilno ispirati tekućom vodom. Ne primenjivati hemijske </w:t>
      </w:r>
      <w:proofErr w:type="spellStart"/>
      <w:r w:rsidRPr="008C1150">
        <w:rPr>
          <w:rFonts w:ascii="Arial" w:eastAsia="Times New Roman" w:hAnsi="Arial" w:cs="Arial"/>
          <w:lang w:eastAsia="sr-Latn-RS"/>
        </w:rPr>
        <w:t>antidote</w:t>
      </w:r>
      <w:proofErr w:type="spellEnd"/>
      <w:r w:rsidRPr="008C1150">
        <w:rPr>
          <w:rFonts w:ascii="Arial" w:eastAsia="Times New Roman" w:hAnsi="Arial" w:cs="Arial"/>
          <w:lang w:eastAsia="sr-Latn-RS"/>
        </w:rPr>
        <w:t xml:space="preserve"> i dobro paziti da ne kontaminirate sebe.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4) Ako je u pitanju kontaminacija očiju razdvojiti očne kapke i ispirati oči blagim mlazom tekuće vode u trajanju od 15-30 minuta. Zabranjeno je stavljati hemijske </w:t>
      </w:r>
      <w:proofErr w:type="spellStart"/>
      <w:r w:rsidRPr="008C1150">
        <w:rPr>
          <w:rFonts w:ascii="Arial" w:eastAsia="Times New Roman" w:hAnsi="Arial" w:cs="Arial"/>
          <w:lang w:eastAsia="sr-Latn-RS"/>
        </w:rPr>
        <w:t>antidote</w:t>
      </w:r>
      <w:proofErr w:type="spellEnd"/>
      <w:r w:rsidRPr="008C1150">
        <w:rPr>
          <w:rFonts w:ascii="Arial" w:eastAsia="Times New Roman" w:hAnsi="Arial" w:cs="Arial"/>
          <w:lang w:eastAsia="sr-Latn-RS"/>
        </w:rPr>
        <w:t xml:space="preserve"> u oči!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Kada obaveštavate hitnu pomoć, važno je znati da im se tada mora preneti što više informacija o otrovu, da bi mogli da se pripreme za odgovarajuću intervenciju! Bilo bi korisno preneti sledeće informacije: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 fizičko stanje otrova - gas, tečnost, čvrsta supstanca;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2) miris otrova;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3) zaštićeni naziv otrova;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4) deklarisana namena otrova;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5) pročitati delove ili ceo sastav otrova s etikete;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6) upozorenje o tome da li je otrov zapaljiv ili ne. </w:t>
      </w:r>
    </w:p>
    <w:p w:rsidR="008C1150" w:rsidRPr="008C1150" w:rsidRDefault="008C1150" w:rsidP="008C1150">
      <w:pPr>
        <w:spacing w:before="240" w:after="240" w:line="240" w:lineRule="auto"/>
        <w:jc w:val="center"/>
        <w:rPr>
          <w:rFonts w:ascii="Arial" w:eastAsia="Times New Roman" w:hAnsi="Arial" w:cs="Arial"/>
          <w:b/>
          <w:bCs/>
          <w:i/>
          <w:iCs/>
          <w:sz w:val="24"/>
          <w:szCs w:val="24"/>
          <w:lang w:eastAsia="sr-Latn-RS"/>
        </w:rPr>
      </w:pPr>
      <w:bookmarkStart w:id="27" w:name="str_10"/>
      <w:bookmarkEnd w:id="27"/>
      <w:r w:rsidRPr="008C1150">
        <w:rPr>
          <w:rFonts w:ascii="Arial" w:eastAsia="Times New Roman" w:hAnsi="Arial" w:cs="Arial"/>
          <w:b/>
          <w:bCs/>
          <w:i/>
          <w:iCs/>
          <w:sz w:val="24"/>
          <w:szCs w:val="24"/>
          <w:lang w:eastAsia="sr-Latn-RS"/>
        </w:rPr>
        <w:t xml:space="preserve">3. Uputstvo za korišćenje sredstava i opreme za pružanje prve pomoći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1) Sterilna gaza služi za pokrivanje površine rane. Pri korišćenju sterilne gaze ne smete dodirivati onaj deo gaze koji se neposredno stavlja na ranu. Fiksiranje gaze se vrši zavojnom trakom </w:t>
      </w:r>
      <w:proofErr w:type="spellStart"/>
      <w:r w:rsidRPr="008C1150">
        <w:rPr>
          <w:rFonts w:ascii="Arial" w:eastAsia="Times New Roman" w:hAnsi="Arial" w:cs="Arial"/>
          <w:lang w:eastAsia="sr-Latn-RS"/>
        </w:rPr>
        <w:t>kaliko</w:t>
      </w:r>
      <w:proofErr w:type="spellEnd"/>
      <w:r w:rsidRPr="008C1150">
        <w:rPr>
          <w:rFonts w:ascii="Arial" w:eastAsia="Times New Roman" w:hAnsi="Arial" w:cs="Arial"/>
          <w:lang w:eastAsia="sr-Latn-RS"/>
        </w:rPr>
        <w:t xml:space="preserve"> zavoja ili trouglom maramom. Pri korišćenju sterilne gaze, odaberite onu veličinu koja može da obuhvati površinu rane u celini. Za pokrivanje rana koje više krvare, koristite sterilnu gazu od 1/2 i 1 m, jer ona ima više slojeva i ima dobra </w:t>
      </w:r>
      <w:proofErr w:type="spellStart"/>
      <w:r w:rsidRPr="008C1150">
        <w:rPr>
          <w:rFonts w:ascii="Arial" w:eastAsia="Times New Roman" w:hAnsi="Arial" w:cs="Arial"/>
          <w:lang w:eastAsia="sr-Latn-RS"/>
        </w:rPr>
        <w:t>upijajuća</w:t>
      </w:r>
      <w:proofErr w:type="spellEnd"/>
      <w:r w:rsidRPr="008C1150">
        <w:rPr>
          <w:rFonts w:ascii="Arial" w:eastAsia="Times New Roman" w:hAnsi="Arial" w:cs="Arial"/>
          <w:lang w:eastAsia="sr-Latn-RS"/>
        </w:rPr>
        <w:t xml:space="preserve"> svojstva.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2) </w:t>
      </w:r>
      <w:proofErr w:type="spellStart"/>
      <w:r w:rsidRPr="008C1150">
        <w:rPr>
          <w:rFonts w:ascii="Arial" w:eastAsia="Times New Roman" w:hAnsi="Arial" w:cs="Arial"/>
          <w:lang w:eastAsia="sr-Latn-RS"/>
        </w:rPr>
        <w:t>Kaliko</w:t>
      </w:r>
      <w:proofErr w:type="spellEnd"/>
      <w:r w:rsidRPr="008C1150">
        <w:rPr>
          <w:rFonts w:ascii="Arial" w:eastAsia="Times New Roman" w:hAnsi="Arial" w:cs="Arial"/>
          <w:lang w:eastAsia="sr-Latn-RS"/>
        </w:rPr>
        <w:t xml:space="preserve"> zavoj spada u </w:t>
      </w:r>
      <w:proofErr w:type="spellStart"/>
      <w:r w:rsidRPr="008C1150">
        <w:rPr>
          <w:rFonts w:ascii="Arial" w:eastAsia="Times New Roman" w:hAnsi="Arial" w:cs="Arial"/>
          <w:lang w:eastAsia="sr-Latn-RS"/>
        </w:rPr>
        <w:t>nesterilni</w:t>
      </w:r>
      <w:proofErr w:type="spellEnd"/>
      <w:r w:rsidRPr="008C1150">
        <w:rPr>
          <w:rFonts w:ascii="Arial" w:eastAsia="Times New Roman" w:hAnsi="Arial" w:cs="Arial"/>
          <w:lang w:eastAsia="sr-Latn-RS"/>
        </w:rPr>
        <w:t xml:space="preserve"> zavojni materijal i služi za fiksiranje materijala kojim je pokrivena rana, za kontrolu krvarenja (kompresivni zavoj) ili za imobilizaciju povređenog dela tela. Pri upotrebi zavoja, izaberite onu širinu zavoja koja odgovara delu tela koji želite da </w:t>
      </w:r>
      <w:proofErr w:type="spellStart"/>
      <w:r w:rsidRPr="008C1150">
        <w:rPr>
          <w:rFonts w:ascii="Arial" w:eastAsia="Times New Roman" w:hAnsi="Arial" w:cs="Arial"/>
          <w:lang w:eastAsia="sr-Latn-RS"/>
        </w:rPr>
        <w:t>previjete</w:t>
      </w:r>
      <w:proofErr w:type="spellEnd"/>
      <w:r w:rsidRPr="008C1150">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66"/>
        <w:gridCol w:w="4566"/>
      </w:tblGrid>
      <w:tr w:rsidR="008C1150" w:rsidRPr="008C1150" w:rsidTr="008C1150">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2505075" cy="1657350"/>
                  <wp:effectExtent l="0" t="0" r="9525" b="0"/>
                  <wp:docPr id="4" name="Picture 4" descr="C:\Program Files (x86)\ParagrafLex\browser\Files\Old\t\t2017_01\t01_0043_s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ParagrafLex\browser\Files\Old\t\t2017_01\t01_0043_s002_000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5075" cy="1657350"/>
                          </a:xfrm>
                          <a:prstGeom prst="rect">
                            <a:avLst/>
                          </a:prstGeom>
                          <a:noFill/>
                          <a:ln>
                            <a:noFill/>
                          </a:ln>
                        </pic:spPr>
                      </pic:pic>
                    </a:graphicData>
                  </a:graphic>
                </wp:inline>
              </w:drawing>
            </w:r>
          </w:p>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sidRPr="008C1150">
              <w:rPr>
                <w:rFonts w:ascii="Arial" w:eastAsia="Times New Roman" w:hAnsi="Arial" w:cs="Arial"/>
                <w:lang w:eastAsia="sr-Latn-RS"/>
              </w:rPr>
              <w:t xml:space="preserve">Upotreba sterilne gaze </w:t>
            </w:r>
          </w:p>
        </w:tc>
        <w:tc>
          <w:tcPr>
            <w:tcW w:w="250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638425" cy="1714500"/>
                  <wp:effectExtent l="0" t="0" r="9525" b="0"/>
                  <wp:docPr id="3" name="Picture 3" descr="C:\Program Files (x86)\ParagrafLex\browser\Files\Old\t\t2017_01\t01_0043_s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ParagrafLex\browser\Files\Old\t\t2017_01\t01_0043_s004_000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38425" cy="1714500"/>
                          </a:xfrm>
                          <a:prstGeom prst="rect">
                            <a:avLst/>
                          </a:prstGeom>
                          <a:noFill/>
                          <a:ln>
                            <a:noFill/>
                          </a:ln>
                        </pic:spPr>
                      </pic:pic>
                    </a:graphicData>
                  </a:graphic>
                </wp:inline>
              </w:drawing>
            </w:r>
          </w:p>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sidRPr="008C1150">
              <w:rPr>
                <w:rFonts w:ascii="Arial" w:eastAsia="Times New Roman" w:hAnsi="Arial" w:cs="Arial"/>
                <w:lang w:eastAsia="sr-Latn-RS"/>
              </w:rPr>
              <w:t xml:space="preserve">Upotreba </w:t>
            </w:r>
            <w:proofErr w:type="spellStart"/>
            <w:r w:rsidRPr="008C1150">
              <w:rPr>
                <w:rFonts w:ascii="Arial" w:eastAsia="Times New Roman" w:hAnsi="Arial" w:cs="Arial"/>
                <w:lang w:eastAsia="sr-Latn-RS"/>
              </w:rPr>
              <w:t>kaliko</w:t>
            </w:r>
            <w:proofErr w:type="spellEnd"/>
            <w:r w:rsidRPr="008C1150">
              <w:rPr>
                <w:rFonts w:ascii="Arial" w:eastAsia="Times New Roman" w:hAnsi="Arial" w:cs="Arial"/>
                <w:lang w:eastAsia="sr-Latn-RS"/>
              </w:rPr>
              <w:t xml:space="preserve"> zavoja </w:t>
            </w:r>
          </w:p>
        </w:tc>
      </w:tr>
    </w:tbl>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3) Trougla marama služi za fiksaciju materijala kojim se prekriva rana. Najpogodnija je za brzo previjanje povreda </w:t>
      </w:r>
      <w:proofErr w:type="spellStart"/>
      <w:r w:rsidRPr="008C1150">
        <w:rPr>
          <w:rFonts w:ascii="Arial" w:eastAsia="Times New Roman" w:hAnsi="Arial" w:cs="Arial"/>
          <w:lang w:eastAsia="sr-Latn-RS"/>
        </w:rPr>
        <w:t>poglavine</w:t>
      </w:r>
      <w:proofErr w:type="spellEnd"/>
      <w:r w:rsidRPr="008C1150">
        <w:rPr>
          <w:rFonts w:ascii="Arial" w:eastAsia="Times New Roman" w:hAnsi="Arial" w:cs="Arial"/>
          <w:lang w:eastAsia="sr-Latn-RS"/>
        </w:rPr>
        <w:t xml:space="preserve">, šake, stopala ili kolena. Trougla marama se takođe koristi kao sredstvo za imobilizaciju povređenog dela tela. Trougla marama je proizvedena od pamučnog materijala, rastegljiva je po svojoj bazi, tako da lako prijanja uz deo tela koji želimo da pokrijemo.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66"/>
        <w:gridCol w:w="4566"/>
      </w:tblGrid>
      <w:tr w:rsidR="008C1150" w:rsidRPr="008C1150" w:rsidTr="008C1150">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181225" cy="1857375"/>
                  <wp:effectExtent l="0" t="0" r="9525" b="9525"/>
                  <wp:docPr id="2" name="Picture 2" descr="C:\Program Files (x86)\ParagrafLex\browser\Files\Old\t\t2017_01\t01_0043_s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ParagrafLex\browser\Files\Old\t\t2017_01\t01_0043_s006_000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1225" cy="1857375"/>
                          </a:xfrm>
                          <a:prstGeom prst="rect">
                            <a:avLst/>
                          </a:prstGeom>
                          <a:noFill/>
                          <a:ln>
                            <a:noFill/>
                          </a:ln>
                        </pic:spPr>
                      </pic:pic>
                    </a:graphicData>
                  </a:graphic>
                </wp:inline>
              </w:drawing>
            </w:r>
          </w:p>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sidRPr="008C1150">
              <w:rPr>
                <w:rFonts w:ascii="Arial" w:eastAsia="Times New Roman" w:hAnsi="Arial" w:cs="Arial"/>
                <w:lang w:eastAsia="sr-Latn-RS"/>
              </w:rPr>
              <w:t xml:space="preserve">Imobilizacija ruke trouglom maramom </w:t>
            </w:r>
          </w:p>
        </w:tc>
        <w:tc>
          <w:tcPr>
            <w:tcW w:w="250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695575" cy="1609725"/>
                  <wp:effectExtent l="0" t="0" r="9525" b="9525"/>
                  <wp:docPr id="1" name="Picture 1" descr="C:\Program Files (x86)\ParagrafLex\browser\Files\Old\t\t2017_01\t01_0043_s0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ParagrafLex\browser\Files\Old\t\t2017_01\t01_0043_s008_000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5575" cy="1609725"/>
                          </a:xfrm>
                          <a:prstGeom prst="rect">
                            <a:avLst/>
                          </a:prstGeom>
                          <a:noFill/>
                          <a:ln>
                            <a:noFill/>
                          </a:ln>
                        </pic:spPr>
                      </pic:pic>
                    </a:graphicData>
                  </a:graphic>
                </wp:inline>
              </w:drawing>
            </w:r>
          </w:p>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sidRPr="008C1150">
              <w:rPr>
                <w:rFonts w:ascii="Arial" w:eastAsia="Times New Roman" w:hAnsi="Arial" w:cs="Arial"/>
                <w:lang w:eastAsia="sr-Latn-RS"/>
              </w:rPr>
              <w:t xml:space="preserve">Imobilizacija noge trouglom maramom </w:t>
            </w:r>
          </w:p>
        </w:tc>
      </w:tr>
    </w:tbl>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4) Lepljivi flaster sa jastučićem se koristi za pokrivanje malih posekotina i ogrebotina. Sadrži jastučić od gaze ili celuloze koji je postavljen na lepljiv flaster. Prilikom postavljanja, očistite i osušite kožu u okolini rane, kako bi lepljivi deo dobro prianjao na kožu.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Lepljivi flaster na koturu se koristi za </w:t>
      </w:r>
      <w:proofErr w:type="spellStart"/>
      <w:r w:rsidRPr="008C1150">
        <w:rPr>
          <w:rFonts w:ascii="Arial" w:eastAsia="Times New Roman" w:hAnsi="Arial" w:cs="Arial"/>
          <w:lang w:eastAsia="sr-Latn-RS"/>
        </w:rPr>
        <w:t>pričvršćivanje</w:t>
      </w:r>
      <w:proofErr w:type="spellEnd"/>
      <w:r w:rsidRPr="008C1150">
        <w:rPr>
          <w:rFonts w:ascii="Arial" w:eastAsia="Times New Roman" w:hAnsi="Arial" w:cs="Arial"/>
          <w:lang w:eastAsia="sr-Latn-RS"/>
        </w:rPr>
        <w:t xml:space="preserve"> kompresa gaze, kod manjih povreda, kod kojih se ne koristi zavoj. Može se koristiti i za fiksiranje završnog kraja zavoja ili </w:t>
      </w:r>
      <w:proofErr w:type="spellStart"/>
      <w:r w:rsidRPr="008C1150">
        <w:rPr>
          <w:rFonts w:ascii="Arial" w:eastAsia="Times New Roman" w:hAnsi="Arial" w:cs="Arial"/>
          <w:lang w:eastAsia="sr-Latn-RS"/>
        </w:rPr>
        <w:t>trougle</w:t>
      </w:r>
      <w:proofErr w:type="spellEnd"/>
      <w:r w:rsidRPr="008C1150">
        <w:rPr>
          <w:rFonts w:ascii="Arial" w:eastAsia="Times New Roman" w:hAnsi="Arial" w:cs="Arial"/>
          <w:lang w:eastAsia="sr-Latn-RS"/>
        </w:rPr>
        <w:t xml:space="preserve"> marame (umesto igle </w:t>
      </w:r>
      <w:proofErr w:type="spellStart"/>
      <w:r w:rsidRPr="008C1150">
        <w:rPr>
          <w:rFonts w:ascii="Arial" w:eastAsia="Times New Roman" w:hAnsi="Arial" w:cs="Arial"/>
          <w:lang w:eastAsia="sr-Latn-RS"/>
        </w:rPr>
        <w:t>sigurnice</w:t>
      </w:r>
      <w:proofErr w:type="spellEnd"/>
      <w:r w:rsidRPr="008C1150">
        <w:rPr>
          <w:rFonts w:ascii="Arial" w:eastAsia="Times New Roman" w:hAnsi="Arial" w:cs="Arial"/>
          <w:lang w:eastAsia="sr-Latn-RS"/>
        </w:rPr>
        <w:t xml:space="preserve">).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5) Makaze sa zaobljenim vrhom služe za sečenje odela po šavu, da bi se rana na telu učinila dostupnom (ne treba oštetiti odeću povređenog, ako to nije neophodno u cilju zbrinjavanja!). Makaze takođe mogu da se koriste i za sečenje zavojnog materijala, flastera ili slično. </w:t>
      </w:r>
    </w:p>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6) Rukavice se koriste kao zaštita od prenošenja infekcije sa povređenog na osobu koja pruža prvu pomoć i obrnuto. Vrlo je važno koristiti ih prilikom zbrinjavanja rana. </w:t>
      </w:r>
    </w:p>
    <w:p w:rsidR="008C1150" w:rsidRPr="008C1150" w:rsidRDefault="008C1150" w:rsidP="008C1150">
      <w:pPr>
        <w:spacing w:after="0" w:line="240" w:lineRule="auto"/>
        <w:jc w:val="center"/>
        <w:rPr>
          <w:rFonts w:ascii="Arial" w:eastAsia="Times New Roman" w:hAnsi="Arial" w:cs="Arial"/>
          <w:b/>
          <w:bCs/>
          <w:sz w:val="31"/>
          <w:szCs w:val="31"/>
          <w:lang w:eastAsia="sr-Latn-RS"/>
        </w:rPr>
      </w:pPr>
      <w:bookmarkStart w:id="28" w:name="str_11"/>
      <w:bookmarkEnd w:id="28"/>
      <w:r w:rsidRPr="008C1150">
        <w:rPr>
          <w:rFonts w:ascii="Arial" w:eastAsia="Times New Roman" w:hAnsi="Arial" w:cs="Arial"/>
          <w:b/>
          <w:bCs/>
          <w:sz w:val="31"/>
          <w:szCs w:val="31"/>
          <w:lang w:eastAsia="sr-Latn-RS"/>
        </w:rPr>
        <w:t xml:space="preserve">Prilog 2. </w:t>
      </w:r>
    </w:p>
    <w:p w:rsidR="008C1150" w:rsidRPr="008C1150" w:rsidRDefault="008C1150" w:rsidP="008C1150">
      <w:pPr>
        <w:spacing w:after="0" w:line="240" w:lineRule="auto"/>
        <w:jc w:val="center"/>
        <w:rPr>
          <w:rFonts w:ascii="Arial" w:eastAsia="Times New Roman" w:hAnsi="Arial" w:cs="Arial"/>
          <w:b/>
          <w:bCs/>
          <w:sz w:val="31"/>
          <w:szCs w:val="31"/>
          <w:lang w:eastAsia="sr-Latn-RS"/>
        </w:rPr>
      </w:pPr>
      <w:r w:rsidRPr="008C1150">
        <w:rPr>
          <w:rFonts w:ascii="Arial" w:eastAsia="Times New Roman" w:hAnsi="Arial" w:cs="Arial"/>
          <w:b/>
          <w:bCs/>
          <w:sz w:val="31"/>
          <w:szCs w:val="31"/>
          <w:lang w:eastAsia="sr-Latn-RS"/>
        </w:rPr>
        <w:t xml:space="preserve">PROGRAM OSPOSOBLJAVANJA IZ PRVE POMOĆI </w:t>
      </w:r>
    </w:p>
    <w:p w:rsidR="008C1150" w:rsidRPr="008C1150" w:rsidRDefault="008C1150" w:rsidP="008C1150">
      <w:pPr>
        <w:spacing w:before="240" w:after="240" w:line="240" w:lineRule="auto"/>
        <w:jc w:val="center"/>
        <w:rPr>
          <w:rFonts w:ascii="Arial" w:eastAsia="Times New Roman" w:hAnsi="Arial" w:cs="Arial"/>
          <w:b/>
          <w:bCs/>
          <w:i/>
          <w:iCs/>
          <w:sz w:val="24"/>
          <w:szCs w:val="24"/>
          <w:lang w:eastAsia="sr-Latn-RS"/>
        </w:rPr>
      </w:pPr>
      <w:bookmarkStart w:id="29" w:name="str_12"/>
      <w:bookmarkEnd w:id="29"/>
      <w:r w:rsidRPr="008C1150">
        <w:rPr>
          <w:rFonts w:ascii="Arial" w:eastAsia="Times New Roman" w:hAnsi="Arial" w:cs="Arial"/>
          <w:b/>
          <w:bCs/>
          <w:i/>
          <w:iCs/>
          <w:sz w:val="24"/>
          <w:szCs w:val="24"/>
          <w:lang w:eastAsia="sr-Latn-RS"/>
        </w:rPr>
        <w:lastRenderedPageBreak/>
        <w:t xml:space="preserve">1. Osnovno osposobljavanje za zaposlene u trajanju od šest školskih časova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82"/>
        <w:gridCol w:w="7919"/>
        <w:gridCol w:w="431"/>
      </w:tblGrid>
      <w:tr w:rsidR="008C1150" w:rsidRPr="008C1150" w:rsidTr="008C1150">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Uvodni deo </w:t>
            </w:r>
          </w:p>
        </w:tc>
        <w:tc>
          <w:tcPr>
            <w:tcW w:w="43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 Evidentiranje polaznika osposobljavanja, </w:t>
            </w:r>
            <w:r w:rsidRPr="008C1150">
              <w:rPr>
                <w:rFonts w:ascii="Arial" w:eastAsia="Times New Roman" w:hAnsi="Arial" w:cs="Arial"/>
                <w:lang w:eastAsia="sr-Latn-RS"/>
              </w:rPr>
              <w:br/>
              <w:t xml:space="preserve">- Upoznavanje sa sadržajem osposobljavanja i načinom rada, </w:t>
            </w:r>
            <w:r w:rsidRPr="008C1150">
              <w:rPr>
                <w:rFonts w:ascii="Arial" w:eastAsia="Times New Roman" w:hAnsi="Arial" w:cs="Arial"/>
                <w:lang w:eastAsia="sr-Latn-RS"/>
              </w:rPr>
              <w:br/>
              <w:t xml:space="preserve">- Ulazni test za polaznike osposobljavanja (prethodno stečena znanja i stavovi). </w:t>
            </w:r>
          </w:p>
        </w:tc>
        <w:tc>
          <w:tcPr>
            <w:tcW w:w="2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20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1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Prva pomoć - pojam i značaj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15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Polaznik će se upoznati sa:</w:t>
            </w:r>
            <w:r w:rsidRPr="008C1150">
              <w:rPr>
                <w:rFonts w:ascii="Arial" w:eastAsia="Times New Roman" w:hAnsi="Arial" w:cs="Arial"/>
                <w:lang w:eastAsia="sr-Latn-RS"/>
              </w:rPr>
              <w:br/>
              <w:t>- pojmom, osnovnim ciljevima i principima prve pomoći,</w:t>
            </w:r>
            <w:r w:rsidRPr="008C1150">
              <w:rPr>
                <w:rFonts w:ascii="Arial" w:eastAsia="Times New Roman" w:hAnsi="Arial" w:cs="Arial"/>
                <w:lang w:eastAsia="sr-Latn-RS"/>
              </w:rPr>
              <w:br/>
              <w:t xml:space="preserve">- zakonskim i etičkim osnovama za pružanje prve pomoći.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2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Postupak na mestu nesreće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15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Polaznik će se upoznati sa:</w:t>
            </w:r>
            <w:r w:rsidRPr="008C1150">
              <w:rPr>
                <w:rFonts w:ascii="Arial" w:eastAsia="Times New Roman" w:hAnsi="Arial" w:cs="Arial"/>
                <w:lang w:eastAsia="sr-Latn-RS"/>
              </w:rPr>
              <w:br/>
              <w:t>- pet osnovnih koraka koje je potrebno preduzeti na mestu nesreće,</w:t>
            </w:r>
            <w:r w:rsidRPr="008C1150">
              <w:rPr>
                <w:rFonts w:ascii="Arial" w:eastAsia="Times New Roman" w:hAnsi="Arial" w:cs="Arial"/>
                <w:lang w:eastAsia="sr-Latn-RS"/>
              </w:rPr>
              <w:br/>
              <w:t xml:space="preserve">- načinom upućivanja i sadržajem poziva hitnim službama.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3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Upoznavanje sa sadržajem zidnog ormarića ili prenosive torbe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15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Polaznik će se upoznati sa:</w:t>
            </w:r>
            <w:r w:rsidRPr="008C1150">
              <w:rPr>
                <w:rFonts w:ascii="Arial" w:eastAsia="Times New Roman" w:hAnsi="Arial" w:cs="Arial"/>
                <w:lang w:eastAsia="sr-Latn-RS"/>
              </w:rPr>
              <w:br/>
              <w:t>- materijalom i sredstvima za pružanje prve pomoći koji čine</w:t>
            </w:r>
            <w:r w:rsidRPr="008C1150">
              <w:rPr>
                <w:rFonts w:ascii="Arial" w:eastAsia="Times New Roman" w:hAnsi="Arial" w:cs="Arial"/>
                <w:lang w:eastAsia="sr-Latn-RS"/>
              </w:rPr>
              <w:br/>
              <w:t xml:space="preserve">sadržaj zidnog ormarića ili prenosive torbe i sa svrhom njihove primene.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4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Procena stanja povređenog i utvrđivanje životne ugroženosti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30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Polaznik će biti osposobljen da: </w:t>
            </w:r>
            <w:r w:rsidRPr="008C1150">
              <w:rPr>
                <w:rFonts w:ascii="Arial" w:eastAsia="Times New Roman" w:hAnsi="Arial" w:cs="Arial"/>
                <w:lang w:eastAsia="sr-Latn-RS"/>
              </w:rPr>
              <w:br/>
              <w:t>- izvrši elementarnu procenu stanja svesti i disanja povređenog,</w:t>
            </w:r>
            <w:r w:rsidRPr="008C1150">
              <w:rPr>
                <w:rFonts w:ascii="Arial" w:eastAsia="Times New Roman" w:hAnsi="Arial" w:cs="Arial"/>
                <w:lang w:eastAsia="sr-Latn-RS"/>
              </w:rPr>
              <w:br/>
              <w:t>- uzme osnovne podatke o načinu povređivanja i glavnim tegobama</w:t>
            </w:r>
            <w:r w:rsidRPr="008C1150">
              <w:rPr>
                <w:rFonts w:ascii="Arial" w:eastAsia="Times New Roman" w:hAnsi="Arial" w:cs="Arial"/>
                <w:lang w:eastAsia="sr-Latn-RS"/>
              </w:rPr>
              <w:br/>
              <w:t xml:space="preserve">povređenog.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5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Postupak sa osobom bez svesti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Polaznik će biti osposobljen da:</w:t>
            </w:r>
            <w:r w:rsidRPr="008C1150">
              <w:rPr>
                <w:rFonts w:ascii="Arial" w:eastAsia="Times New Roman" w:hAnsi="Arial" w:cs="Arial"/>
                <w:lang w:eastAsia="sr-Latn-RS"/>
              </w:rPr>
              <w:br/>
              <w:t>- izvede osnovne korake u proceni stanja svesti,</w:t>
            </w:r>
            <w:r w:rsidRPr="008C1150">
              <w:rPr>
                <w:rFonts w:ascii="Arial" w:eastAsia="Times New Roman" w:hAnsi="Arial" w:cs="Arial"/>
                <w:lang w:eastAsia="sr-Latn-RS"/>
              </w:rPr>
              <w:br/>
              <w:t xml:space="preserve">- obezbedi prohodnost disajnih puteva osobi bez svesti, odgovarajućim merama i postupcima, </w:t>
            </w:r>
            <w:r w:rsidRPr="008C1150">
              <w:rPr>
                <w:rFonts w:ascii="Arial" w:eastAsia="Times New Roman" w:hAnsi="Arial" w:cs="Arial"/>
                <w:lang w:eastAsia="sr-Latn-RS"/>
              </w:rPr>
              <w:br/>
              <w:t xml:space="preserve">- opiše opšte mere u okviru nege osobe u besvesnom stanju, koje se primenjuju do dolaska hitne medicinske pomoći.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6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Postupak sa osobom bez svesti i disanja - osnovne mere </w:t>
            </w:r>
            <w:proofErr w:type="spellStart"/>
            <w:r w:rsidRPr="008C1150">
              <w:rPr>
                <w:rFonts w:ascii="Arial" w:eastAsia="Times New Roman" w:hAnsi="Arial" w:cs="Arial"/>
                <w:lang w:eastAsia="sr-Latn-RS"/>
              </w:rPr>
              <w:t>kardiopulmonalne</w:t>
            </w:r>
            <w:proofErr w:type="spellEnd"/>
            <w:r w:rsidRPr="008C1150">
              <w:rPr>
                <w:rFonts w:ascii="Arial" w:eastAsia="Times New Roman" w:hAnsi="Arial" w:cs="Arial"/>
                <w:lang w:eastAsia="sr-Latn-RS"/>
              </w:rPr>
              <w:t xml:space="preserve"> reanimacije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Polaznik će se upoznati sa:</w:t>
            </w:r>
            <w:r w:rsidRPr="008C1150">
              <w:rPr>
                <w:rFonts w:ascii="Arial" w:eastAsia="Times New Roman" w:hAnsi="Arial" w:cs="Arial"/>
                <w:lang w:eastAsia="sr-Latn-RS"/>
              </w:rPr>
              <w:br/>
              <w:t>- najčešćim razlozima naglog srčanog zastoja i merama prve pomoći koji se primenjuju u tom slučaju.</w:t>
            </w:r>
            <w:r w:rsidRPr="008C1150">
              <w:rPr>
                <w:rFonts w:ascii="Arial" w:eastAsia="Times New Roman" w:hAnsi="Arial" w:cs="Arial"/>
                <w:lang w:eastAsia="sr-Latn-RS"/>
              </w:rPr>
              <w:br/>
              <w:t xml:space="preserve">Polaznik će biti osposobljen da: </w:t>
            </w:r>
            <w:r w:rsidRPr="008C1150">
              <w:rPr>
                <w:rFonts w:ascii="Arial" w:eastAsia="Times New Roman" w:hAnsi="Arial" w:cs="Arial"/>
                <w:lang w:eastAsia="sr-Latn-RS"/>
              </w:rPr>
              <w:br/>
              <w:t xml:space="preserve">- ustanovi odsustvo svesti i disanja i izvede osnovni postupak oživljavanja kod odrasle osobe.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7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Prva pomoć kod krvarenja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Polaznik će se upoznati sa: </w:t>
            </w:r>
            <w:r w:rsidRPr="008C1150">
              <w:rPr>
                <w:rFonts w:ascii="Arial" w:eastAsia="Times New Roman" w:hAnsi="Arial" w:cs="Arial"/>
                <w:lang w:eastAsia="sr-Latn-RS"/>
              </w:rPr>
              <w:br/>
              <w:t xml:space="preserve">- osnovnom podelom krvarenja prema mestu isticanja, </w:t>
            </w:r>
            <w:r w:rsidRPr="008C1150">
              <w:rPr>
                <w:rFonts w:ascii="Arial" w:eastAsia="Times New Roman" w:hAnsi="Arial" w:cs="Arial"/>
                <w:lang w:eastAsia="sr-Latn-RS"/>
              </w:rPr>
              <w:br/>
              <w:t>- glavnim rizicima i posledicama krvarenja.</w:t>
            </w:r>
            <w:r w:rsidRPr="008C1150">
              <w:rPr>
                <w:rFonts w:ascii="Arial" w:eastAsia="Times New Roman" w:hAnsi="Arial" w:cs="Arial"/>
                <w:lang w:eastAsia="sr-Latn-RS"/>
              </w:rPr>
              <w:br/>
              <w:t xml:space="preserve">Polaznik će biti osposobljen da izvede: </w:t>
            </w:r>
            <w:r w:rsidRPr="008C1150">
              <w:rPr>
                <w:rFonts w:ascii="Arial" w:eastAsia="Times New Roman" w:hAnsi="Arial" w:cs="Arial"/>
                <w:lang w:eastAsia="sr-Latn-RS"/>
              </w:rPr>
              <w:br/>
              <w:t>- postupak privremenog zaustavljanja jakog spoljašnjeg krvarenja (npr. posekotina na ruci ili nozi, rana na čelu; krvarenje iz nosa),</w:t>
            </w:r>
            <w:r w:rsidRPr="008C1150">
              <w:rPr>
                <w:rFonts w:ascii="Arial" w:eastAsia="Times New Roman" w:hAnsi="Arial" w:cs="Arial"/>
                <w:lang w:eastAsia="sr-Latn-RS"/>
              </w:rPr>
              <w:br/>
              <w:t xml:space="preserve">- postupak sa osobom koja ima unutrašnje krvarenje.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lastRenderedPageBreak/>
              <w:t xml:space="preserve">Tema 8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Naglo nastale zdravstvene tegobe i prva pomoć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15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Polaznik će se upoznati sa: </w:t>
            </w:r>
            <w:r w:rsidRPr="008C1150">
              <w:rPr>
                <w:rFonts w:ascii="Arial" w:eastAsia="Times New Roman" w:hAnsi="Arial" w:cs="Arial"/>
                <w:lang w:eastAsia="sr-Latn-RS"/>
              </w:rPr>
              <w:br/>
              <w:t>- merama prve pomoći kod osobe sa srčanim tegobama (bol u grudima),</w:t>
            </w:r>
            <w:r w:rsidRPr="008C1150">
              <w:rPr>
                <w:rFonts w:ascii="Arial" w:eastAsia="Times New Roman" w:hAnsi="Arial" w:cs="Arial"/>
                <w:lang w:eastAsia="sr-Latn-RS"/>
              </w:rPr>
              <w:br/>
              <w:t xml:space="preserve">- merama prve pomoći kod osobe sa disajnim tegobama, </w:t>
            </w:r>
            <w:r w:rsidRPr="008C1150">
              <w:rPr>
                <w:rFonts w:ascii="Arial" w:eastAsia="Times New Roman" w:hAnsi="Arial" w:cs="Arial"/>
                <w:lang w:eastAsia="sr-Latn-RS"/>
              </w:rPr>
              <w:br/>
              <w:t xml:space="preserve">- merama prve pomoći kod osobe sa nesvesticom i kratkotrajnim gubitkom svesti.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Završni deo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Završni test za polaznike osposobljavanja. </w:t>
            </w:r>
            <w:r w:rsidRPr="008C1150">
              <w:rPr>
                <w:rFonts w:ascii="Arial" w:eastAsia="Times New Roman" w:hAnsi="Arial" w:cs="Arial"/>
                <w:lang w:eastAsia="sr-Latn-RS"/>
              </w:rPr>
              <w:br/>
              <w:t xml:space="preserve">Evaluacija osposobljavanja kroz diskusiju sa polaznicima i putem ankete.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25 min </w:t>
            </w:r>
          </w:p>
        </w:tc>
      </w:tr>
    </w:tbl>
    <w:p w:rsidR="008C1150" w:rsidRPr="008C1150" w:rsidRDefault="008C1150" w:rsidP="008C1150">
      <w:pPr>
        <w:spacing w:before="240" w:after="240" w:line="240" w:lineRule="auto"/>
        <w:jc w:val="center"/>
        <w:rPr>
          <w:rFonts w:ascii="Arial" w:eastAsia="Times New Roman" w:hAnsi="Arial" w:cs="Arial"/>
          <w:b/>
          <w:bCs/>
          <w:i/>
          <w:iCs/>
          <w:sz w:val="24"/>
          <w:szCs w:val="24"/>
          <w:lang w:eastAsia="sr-Latn-RS"/>
        </w:rPr>
      </w:pPr>
      <w:bookmarkStart w:id="30" w:name="str_13"/>
      <w:bookmarkEnd w:id="30"/>
      <w:r w:rsidRPr="008C1150">
        <w:rPr>
          <w:rFonts w:ascii="Arial" w:eastAsia="Times New Roman" w:hAnsi="Arial" w:cs="Arial"/>
          <w:b/>
          <w:bCs/>
          <w:i/>
          <w:iCs/>
          <w:sz w:val="24"/>
          <w:szCs w:val="24"/>
          <w:lang w:eastAsia="sr-Latn-RS"/>
        </w:rPr>
        <w:t xml:space="preserve">2. Napredno osposobljavanje za zaposlene u trajanju od 12 školskih časova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30"/>
        <w:gridCol w:w="7945"/>
        <w:gridCol w:w="457"/>
      </w:tblGrid>
      <w:tr w:rsidR="008C1150" w:rsidRPr="008C1150" w:rsidTr="008C1150">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sidRPr="008C1150">
              <w:rPr>
                <w:rFonts w:ascii="Arial" w:eastAsia="Times New Roman" w:hAnsi="Arial" w:cs="Arial"/>
                <w:lang w:eastAsia="sr-Latn-RS"/>
              </w:rPr>
              <w:t xml:space="preserve">OPŠTI DEO (9 časova) </w:t>
            </w:r>
          </w:p>
        </w:tc>
      </w:tr>
      <w:tr w:rsidR="008C1150" w:rsidRPr="008C1150" w:rsidTr="008C1150">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1 </w:t>
            </w:r>
          </w:p>
        </w:tc>
        <w:tc>
          <w:tcPr>
            <w:tcW w:w="43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Prva pomoć - osnovni principi </w:t>
            </w:r>
          </w:p>
        </w:tc>
        <w:tc>
          <w:tcPr>
            <w:tcW w:w="2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15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Odgovornosti i ponašanje osobe koja pruža prvu pomoć.</w:t>
            </w:r>
            <w:r w:rsidRPr="008C1150">
              <w:rPr>
                <w:rFonts w:ascii="Arial" w:eastAsia="Times New Roman" w:hAnsi="Arial" w:cs="Arial"/>
                <w:lang w:eastAsia="sr-Latn-RS"/>
              </w:rPr>
              <w:br/>
              <w:t xml:space="preserve">Zakonski osnov za pružanje prve pomoći prilikom povreda na radu. </w:t>
            </w:r>
            <w:r w:rsidRPr="008C1150">
              <w:rPr>
                <w:rFonts w:ascii="Arial" w:eastAsia="Times New Roman" w:hAnsi="Arial" w:cs="Arial"/>
                <w:lang w:eastAsia="sr-Latn-RS"/>
              </w:rPr>
              <w:br/>
              <w:t xml:space="preserve">Lanac spasavanja povređenih - hijerarhija postupaka i nadležnosti.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2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Postupak na mestu nesreće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30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Vrste opasnosti na radnom mestu.</w:t>
            </w:r>
            <w:r w:rsidRPr="008C1150">
              <w:rPr>
                <w:rFonts w:ascii="Arial" w:eastAsia="Times New Roman" w:hAnsi="Arial" w:cs="Arial"/>
                <w:lang w:eastAsia="sr-Latn-RS"/>
              </w:rPr>
              <w:br/>
              <w:t>Mehanizam nastanka povreda na radu.</w:t>
            </w:r>
            <w:r w:rsidRPr="008C1150">
              <w:rPr>
                <w:rFonts w:ascii="Arial" w:eastAsia="Times New Roman" w:hAnsi="Arial" w:cs="Arial"/>
                <w:lang w:eastAsia="sr-Latn-RS"/>
              </w:rPr>
              <w:br/>
              <w:t>Bezbednosne mere koje je potrebno preduzeti na mestu nesreće.</w:t>
            </w:r>
            <w:r w:rsidRPr="008C1150">
              <w:rPr>
                <w:rFonts w:ascii="Arial" w:eastAsia="Times New Roman" w:hAnsi="Arial" w:cs="Arial"/>
                <w:lang w:eastAsia="sr-Latn-RS"/>
              </w:rPr>
              <w:br/>
              <w:t xml:space="preserve">Način saradnje sa nadležnim hitnim službama.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3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Sredstva za pružanje prve pomoći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Upotreba standardnih sredstava za pružanje prve pomoći iz zidnog ormarića ili prenosive torbe i upotreba odgovarajućih improvizacija.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4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Procena stanja povređenog i utvrđivanje vrste povrede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Primarni pregled povređenog u okviru prve pomoći. </w:t>
            </w:r>
            <w:r w:rsidRPr="008C1150">
              <w:rPr>
                <w:rFonts w:ascii="Arial" w:eastAsia="Times New Roman" w:hAnsi="Arial" w:cs="Arial"/>
                <w:lang w:eastAsia="sr-Latn-RS"/>
              </w:rPr>
              <w:br/>
              <w:t xml:space="preserve">Sekundarni pregled povređenog u okviru prve pomoći.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5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Mere osnovne životne potpore (podrške)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90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Postupak prve pomoći kod osobe bez svesti. </w:t>
            </w:r>
            <w:r w:rsidRPr="008C1150">
              <w:rPr>
                <w:rFonts w:ascii="Arial" w:eastAsia="Times New Roman" w:hAnsi="Arial" w:cs="Arial"/>
                <w:lang w:eastAsia="sr-Latn-RS"/>
              </w:rPr>
              <w:br/>
              <w:t xml:space="preserve">Postupak prve pomoći kod </w:t>
            </w:r>
            <w:proofErr w:type="spellStart"/>
            <w:r w:rsidRPr="008C1150">
              <w:rPr>
                <w:rFonts w:ascii="Arial" w:eastAsia="Times New Roman" w:hAnsi="Arial" w:cs="Arial"/>
                <w:lang w:eastAsia="sr-Latn-RS"/>
              </w:rPr>
              <w:t>zagušenja</w:t>
            </w:r>
            <w:proofErr w:type="spellEnd"/>
            <w:r w:rsidRPr="008C1150">
              <w:rPr>
                <w:rFonts w:ascii="Arial" w:eastAsia="Times New Roman" w:hAnsi="Arial" w:cs="Arial"/>
                <w:lang w:eastAsia="sr-Latn-RS"/>
              </w:rPr>
              <w:t xml:space="preserve"> stranim telom u disajnim putevima.</w:t>
            </w:r>
            <w:r w:rsidRPr="008C1150">
              <w:rPr>
                <w:rFonts w:ascii="Arial" w:eastAsia="Times New Roman" w:hAnsi="Arial" w:cs="Arial"/>
                <w:lang w:eastAsia="sr-Latn-RS"/>
              </w:rPr>
              <w:br/>
              <w:t xml:space="preserve">Osnovni postupak </w:t>
            </w:r>
            <w:proofErr w:type="spellStart"/>
            <w:r w:rsidRPr="008C1150">
              <w:rPr>
                <w:rFonts w:ascii="Arial" w:eastAsia="Times New Roman" w:hAnsi="Arial" w:cs="Arial"/>
                <w:lang w:eastAsia="sr-Latn-RS"/>
              </w:rPr>
              <w:t>kardiopulmonalne</w:t>
            </w:r>
            <w:proofErr w:type="spellEnd"/>
            <w:r w:rsidRPr="008C1150">
              <w:rPr>
                <w:rFonts w:ascii="Arial" w:eastAsia="Times New Roman" w:hAnsi="Arial" w:cs="Arial"/>
                <w:lang w:eastAsia="sr-Latn-RS"/>
              </w:rPr>
              <w:t xml:space="preserve"> reanimacije. </w:t>
            </w:r>
            <w:r w:rsidRPr="008C1150">
              <w:rPr>
                <w:rFonts w:ascii="Arial" w:eastAsia="Times New Roman" w:hAnsi="Arial" w:cs="Arial"/>
                <w:lang w:eastAsia="sr-Latn-RS"/>
              </w:rPr>
              <w:br/>
              <w:t xml:space="preserve">Upotreba automatskog spoljašnjeg </w:t>
            </w:r>
            <w:proofErr w:type="spellStart"/>
            <w:r w:rsidRPr="008C1150">
              <w:rPr>
                <w:rFonts w:ascii="Arial" w:eastAsia="Times New Roman" w:hAnsi="Arial" w:cs="Arial"/>
                <w:lang w:eastAsia="sr-Latn-RS"/>
              </w:rPr>
              <w:t>defibrilatora</w:t>
            </w:r>
            <w:proofErr w:type="spellEnd"/>
            <w:r w:rsidRPr="008C1150">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6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Prva pomoć kod krvarenja i rana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Postupak zaustavljanja krvarenja postavljanjem kompresivnog zavoja. </w:t>
            </w:r>
            <w:r w:rsidRPr="008C1150">
              <w:rPr>
                <w:rFonts w:ascii="Arial" w:eastAsia="Times New Roman" w:hAnsi="Arial" w:cs="Arial"/>
                <w:lang w:eastAsia="sr-Latn-RS"/>
              </w:rPr>
              <w:br/>
              <w:t>Postupak prve pomoći kod krvarenja iz uha, nosa i usta.</w:t>
            </w:r>
            <w:r w:rsidRPr="008C1150">
              <w:rPr>
                <w:rFonts w:ascii="Arial" w:eastAsia="Times New Roman" w:hAnsi="Arial" w:cs="Arial"/>
                <w:lang w:eastAsia="sr-Latn-RS"/>
              </w:rPr>
              <w:br/>
              <w:t>Vrste rana.</w:t>
            </w:r>
            <w:r w:rsidRPr="008C1150">
              <w:rPr>
                <w:rFonts w:ascii="Arial" w:eastAsia="Times New Roman" w:hAnsi="Arial" w:cs="Arial"/>
                <w:lang w:eastAsia="sr-Latn-RS"/>
              </w:rPr>
              <w:br/>
            </w:r>
            <w:proofErr w:type="spellStart"/>
            <w:r w:rsidRPr="008C1150">
              <w:rPr>
                <w:rFonts w:ascii="Arial" w:eastAsia="Times New Roman" w:hAnsi="Arial" w:cs="Arial"/>
                <w:lang w:eastAsia="sr-Latn-RS"/>
              </w:rPr>
              <w:t>Zbrinjavanje</w:t>
            </w:r>
            <w:proofErr w:type="spellEnd"/>
            <w:r w:rsidRPr="008C1150">
              <w:rPr>
                <w:rFonts w:ascii="Arial" w:eastAsia="Times New Roman" w:hAnsi="Arial" w:cs="Arial"/>
                <w:lang w:eastAsia="sr-Latn-RS"/>
              </w:rPr>
              <w:t xml:space="preserve"> rane sa stranim telom.</w:t>
            </w:r>
            <w:r w:rsidRPr="008C1150">
              <w:rPr>
                <w:rFonts w:ascii="Arial" w:eastAsia="Times New Roman" w:hAnsi="Arial" w:cs="Arial"/>
                <w:lang w:eastAsia="sr-Latn-RS"/>
              </w:rPr>
              <w:br/>
              <w:t xml:space="preserve">Posebne vrste povreda: rana glave, povreda oka.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7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Prva pomoć kod opekotina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Vrste opekotina prema stepenu i načinu nastanka. </w:t>
            </w:r>
            <w:r w:rsidRPr="008C1150">
              <w:rPr>
                <w:rFonts w:ascii="Arial" w:eastAsia="Times New Roman" w:hAnsi="Arial" w:cs="Arial"/>
                <w:lang w:eastAsia="sr-Latn-RS"/>
              </w:rPr>
              <w:br/>
              <w:t>Procena veličine opekotina.</w:t>
            </w:r>
            <w:r w:rsidRPr="008C1150">
              <w:rPr>
                <w:rFonts w:ascii="Arial" w:eastAsia="Times New Roman" w:hAnsi="Arial" w:cs="Arial"/>
                <w:lang w:eastAsia="sr-Latn-RS"/>
              </w:rPr>
              <w:br/>
              <w:t xml:space="preserve">Postupak prve pomoći kod opekotina.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lastRenderedPageBreak/>
              <w:t xml:space="preserve">Tema 8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Prva pomoć kod povreda koštano zglobnog sistema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Principi prve pomoći kod zatvorenih povreda mišića i mekih tkiva.</w:t>
            </w:r>
            <w:r w:rsidRPr="008C1150">
              <w:rPr>
                <w:rFonts w:ascii="Arial" w:eastAsia="Times New Roman" w:hAnsi="Arial" w:cs="Arial"/>
                <w:lang w:eastAsia="sr-Latn-RS"/>
              </w:rPr>
              <w:br/>
              <w:t xml:space="preserve">Principi prve pomoći kod povreda kostiju i zglobova. </w:t>
            </w:r>
            <w:r w:rsidRPr="008C1150">
              <w:rPr>
                <w:rFonts w:ascii="Arial" w:eastAsia="Times New Roman" w:hAnsi="Arial" w:cs="Arial"/>
                <w:lang w:eastAsia="sr-Latn-RS"/>
              </w:rPr>
              <w:br/>
              <w:t xml:space="preserve">Prva pomoć kod povreda ekstremiteta. </w:t>
            </w:r>
            <w:r w:rsidRPr="008C1150">
              <w:rPr>
                <w:rFonts w:ascii="Arial" w:eastAsia="Times New Roman" w:hAnsi="Arial" w:cs="Arial"/>
                <w:lang w:eastAsia="sr-Latn-RS"/>
              </w:rPr>
              <w:br/>
              <w:t xml:space="preserve">Prva pomoć kod povreda kičmenog stuba.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9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Pomeranje i transport povređenog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Mere za hitnu evakuaciju povređene osobe.</w:t>
            </w:r>
            <w:r w:rsidRPr="008C1150">
              <w:rPr>
                <w:rFonts w:ascii="Arial" w:eastAsia="Times New Roman" w:hAnsi="Arial" w:cs="Arial"/>
                <w:lang w:eastAsia="sr-Latn-RS"/>
              </w:rPr>
              <w:br/>
              <w:t xml:space="preserve">Pomoć povređenom pri hodu. </w:t>
            </w:r>
            <w:r w:rsidRPr="008C1150">
              <w:rPr>
                <w:rFonts w:ascii="Arial" w:eastAsia="Times New Roman" w:hAnsi="Arial" w:cs="Arial"/>
                <w:lang w:eastAsia="sr-Latn-RS"/>
              </w:rPr>
              <w:br/>
              <w:t>Prenošenje povređenog u sedećem položaju.</w:t>
            </w:r>
            <w:r w:rsidRPr="008C1150">
              <w:rPr>
                <w:rFonts w:ascii="Arial" w:eastAsia="Times New Roman" w:hAnsi="Arial" w:cs="Arial"/>
                <w:lang w:eastAsia="sr-Latn-RS"/>
              </w:rPr>
              <w:br/>
              <w:t xml:space="preserve">Prebacivanje povređene osobe na nosila.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Završni test </w:t>
            </w:r>
            <w:r w:rsidRPr="008C1150">
              <w:rPr>
                <w:rFonts w:ascii="Arial" w:eastAsia="Times New Roman" w:hAnsi="Arial" w:cs="Arial"/>
                <w:lang w:eastAsia="sr-Latn-RS"/>
              </w:rPr>
              <w:br/>
              <w:t xml:space="preserve">Evaluacija osposobljavanja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min </w:t>
            </w:r>
          </w:p>
        </w:tc>
      </w:tr>
    </w:tbl>
    <w:p w:rsidR="008C1150" w:rsidRPr="008C1150" w:rsidRDefault="008C1150" w:rsidP="008C1150">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30"/>
        <w:gridCol w:w="7945"/>
        <w:gridCol w:w="457"/>
      </w:tblGrid>
      <w:tr w:rsidR="008C1150" w:rsidRPr="008C1150" w:rsidTr="008C1150">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sidRPr="008C1150">
              <w:rPr>
                <w:rFonts w:ascii="Arial" w:eastAsia="Times New Roman" w:hAnsi="Arial" w:cs="Arial"/>
                <w:lang w:eastAsia="sr-Latn-RS"/>
              </w:rPr>
              <w:t xml:space="preserve">SPECIJALNI DEO (3 časa) </w:t>
            </w:r>
            <w:r w:rsidRPr="008C1150">
              <w:rPr>
                <w:rFonts w:ascii="Arial" w:eastAsia="Times New Roman" w:hAnsi="Arial" w:cs="Arial"/>
                <w:lang w:eastAsia="sr-Latn-RS"/>
              </w:rPr>
              <w:br/>
              <w:t xml:space="preserve">MODUL 1: MEHANIČKE OPASNOSTI NA RADNOM MESTU </w:t>
            </w:r>
          </w:p>
        </w:tc>
      </w:tr>
      <w:tr w:rsidR="008C1150" w:rsidRPr="008C1150" w:rsidTr="008C1150">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1 </w:t>
            </w:r>
          </w:p>
        </w:tc>
        <w:tc>
          <w:tcPr>
            <w:tcW w:w="43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Krvarenja i rane </w:t>
            </w:r>
          </w:p>
        </w:tc>
        <w:tc>
          <w:tcPr>
            <w:tcW w:w="2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Postupak prve pomoći kod amputacije.</w:t>
            </w:r>
            <w:r w:rsidRPr="008C1150">
              <w:rPr>
                <w:rFonts w:ascii="Arial" w:eastAsia="Times New Roman" w:hAnsi="Arial" w:cs="Arial"/>
                <w:lang w:eastAsia="sr-Latn-RS"/>
              </w:rPr>
              <w:br/>
              <w:t>Prva pomoć kod otvorene rane grudnog koša.</w:t>
            </w:r>
            <w:r w:rsidRPr="008C1150">
              <w:rPr>
                <w:rFonts w:ascii="Arial" w:eastAsia="Times New Roman" w:hAnsi="Arial" w:cs="Arial"/>
                <w:lang w:eastAsia="sr-Latn-RS"/>
              </w:rPr>
              <w:br/>
              <w:t>Pra pomoć kod otvorene rane trbuha.</w:t>
            </w:r>
            <w:r w:rsidRPr="008C1150">
              <w:rPr>
                <w:rFonts w:ascii="Arial" w:eastAsia="Times New Roman" w:hAnsi="Arial" w:cs="Arial"/>
                <w:lang w:eastAsia="sr-Latn-RS"/>
              </w:rPr>
              <w:br/>
              <w:t xml:space="preserve">Postupak prve pomoći kod </w:t>
            </w:r>
            <w:proofErr w:type="spellStart"/>
            <w:r w:rsidRPr="008C1150">
              <w:rPr>
                <w:rFonts w:ascii="Arial" w:eastAsia="Times New Roman" w:hAnsi="Arial" w:cs="Arial"/>
                <w:lang w:eastAsia="sr-Latn-RS"/>
              </w:rPr>
              <w:t>kraš</w:t>
            </w:r>
            <w:proofErr w:type="spellEnd"/>
            <w:r w:rsidRPr="008C1150">
              <w:rPr>
                <w:rFonts w:ascii="Arial" w:eastAsia="Times New Roman" w:hAnsi="Arial" w:cs="Arial"/>
                <w:lang w:eastAsia="sr-Latn-RS"/>
              </w:rPr>
              <w:t xml:space="preserve"> povrede.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2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Prva pomoć kod povreda koštano zglobnog sistema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90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Postupak prve pomoći kod: </w:t>
            </w:r>
            <w:r w:rsidRPr="008C1150">
              <w:rPr>
                <w:rFonts w:ascii="Arial" w:eastAsia="Times New Roman" w:hAnsi="Arial" w:cs="Arial"/>
                <w:lang w:eastAsia="sr-Latn-RS"/>
              </w:rPr>
              <w:br/>
              <w:t xml:space="preserve">- povrede gornjih ekstremiteta, </w:t>
            </w:r>
            <w:r w:rsidRPr="008C1150">
              <w:rPr>
                <w:rFonts w:ascii="Arial" w:eastAsia="Times New Roman" w:hAnsi="Arial" w:cs="Arial"/>
                <w:lang w:eastAsia="sr-Latn-RS"/>
              </w:rPr>
              <w:br/>
              <w:t>- povrede donjih ekstremiteta,</w:t>
            </w:r>
            <w:r w:rsidRPr="008C1150">
              <w:rPr>
                <w:rFonts w:ascii="Arial" w:eastAsia="Times New Roman" w:hAnsi="Arial" w:cs="Arial"/>
                <w:lang w:eastAsia="sr-Latn-RS"/>
              </w:rPr>
              <w:br/>
              <w:t>- povrede koštanih struktura grudnog koša,</w:t>
            </w:r>
            <w:r w:rsidRPr="008C1150">
              <w:rPr>
                <w:rFonts w:ascii="Arial" w:eastAsia="Times New Roman" w:hAnsi="Arial" w:cs="Arial"/>
                <w:lang w:eastAsia="sr-Latn-RS"/>
              </w:rPr>
              <w:br/>
              <w:t>- povreda karlice,</w:t>
            </w:r>
            <w:r w:rsidRPr="008C1150">
              <w:rPr>
                <w:rFonts w:ascii="Arial" w:eastAsia="Times New Roman" w:hAnsi="Arial" w:cs="Arial"/>
                <w:lang w:eastAsia="sr-Latn-RS"/>
              </w:rPr>
              <w:br/>
              <w:t xml:space="preserve">- povrede kičmenog stuba.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bl>
    <w:p w:rsidR="008C1150" w:rsidRPr="008C1150" w:rsidRDefault="008C1150" w:rsidP="008C1150">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30"/>
        <w:gridCol w:w="7945"/>
        <w:gridCol w:w="457"/>
      </w:tblGrid>
      <w:tr w:rsidR="008C1150" w:rsidRPr="008C1150" w:rsidTr="008C1150">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sidRPr="008C1150">
              <w:rPr>
                <w:rFonts w:ascii="Arial" w:eastAsia="Times New Roman" w:hAnsi="Arial" w:cs="Arial"/>
                <w:lang w:eastAsia="sr-Latn-RS"/>
              </w:rPr>
              <w:t xml:space="preserve">SPECIJALNI DEO (3 časa) </w:t>
            </w:r>
            <w:r w:rsidRPr="008C1150">
              <w:rPr>
                <w:rFonts w:ascii="Arial" w:eastAsia="Times New Roman" w:hAnsi="Arial" w:cs="Arial"/>
                <w:lang w:eastAsia="sr-Latn-RS"/>
              </w:rPr>
              <w:br/>
              <w:t xml:space="preserve">MODUL 2: HEMIJSKE ŠTETNOSTI NA RADNOM MESTU </w:t>
            </w:r>
          </w:p>
        </w:tc>
      </w:tr>
      <w:tr w:rsidR="008C1150" w:rsidRPr="008C1150" w:rsidTr="008C1150">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1 </w:t>
            </w:r>
          </w:p>
        </w:tc>
        <w:tc>
          <w:tcPr>
            <w:tcW w:w="43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Prva pomoć kod opekotina </w:t>
            </w:r>
          </w:p>
        </w:tc>
        <w:tc>
          <w:tcPr>
            <w:tcW w:w="2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Prva pomoć kod termalnih opekotina.</w:t>
            </w:r>
            <w:r w:rsidRPr="008C1150">
              <w:rPr>
                <w:rFonts w:ascii="Arial" w:eastAsia="Times New Roman" w:hAnsi="Arial" w:cs="Arial"/>
                <w:lang w:eastAsia="sr-Latn-RS"/>
              </w:rPr>
              <w:br/>
              <w:t>Prva pomoć kod hemijskih opekotina.</w:t>
            </w:r>
            <w:r w:rsidRPr="008C1150">
              <w:rPr>
                <w:rFonts w:ascii="Arial" w:eastAsia="Times New Roman" w:hAnsi="Arial" w:cs="Arial"/>
                <w:lang w:eastAsia="sr-Latn-RS"/>
              </w:rPr>
              <w:br/>
              <w:t xml:space="preserve">Prva pomoć kod opekotina nastalih električnom strujom.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2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Prva pomoć kod trovanja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90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Principi prve pomoći kod trovanja.</w:t>
            </w:r>
            <w:r w:rsidRPr="008C1150">
              <w:rPr>
                <w:rFonts w:ascii="Arial" w:eastAsia="Times New Roman" w:hAnsi="Arial" w:cs="Arial"/>
                <w:lang w:eastAsia="sr-Latn-RS"/>
              </w:rPr>
              <w:br/>
              <w:t>Postupci za eliminaciju otrova iz organizma.</w:t>
            </w:r>
            <w:r w:rsidRPr="008C1150">
              <w:rPr>
                <w:rFonts w:ascii="Arial" w:eastAsia="Times New Roman" w:hAnsi="Arial" w:cs="Arial"/>
                <w:lang w:eastAsia="sr-Latn-RS"/>
              </w:rPr>
              <w:br/>
            </w:r>
            <w:proofErr w:type="spellStart"/>
            <w:r w:rsidRPr="008C1150">
              <w:rPr>
                <w:rFonts w:ascii="Arial" w:eastAsia="Times New Roman" w:hAnsi="Arial" w:cs="Arial"/>
                <w:lang w:eastAsia="sr-Latn-RS"/>
              </w:rPr>
              <w:t>Neutralizacija</w:t>
            </w:r>
            <w:proofErr w:type="spellEnd"/>
            <w:r w:rsidRPr="008C1150">
              <w:rPr>
                <w:rFonts w:ascii="Arial" w:eastAsia="Times New Roman" w:hAnsi="Arial" w:cs="Arial"/>
                <w:lang w:eastAsia="sr-Latn-RS"/>
              </w:rPr>
              <w:t xml:space="preserve"> otrova.</w:t>
            </w:r>
            <w:r w:rsidRPr="008C1150">
              <w:rPr>
                <w:rFonts w:ascii="Arial" w:eastAsia="Times New Roman" w:hAnsi="Arial" w:cs="Arial"/>
                <w:lang w:eastAsia="sr-Latn-RS"/>
              </w:rPr>
              <w:br/>
              <w:t xml:space="preserve">Vrste industrijskih otrova i postupak prve pomoći kod trovanja industrijskim otrovima.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bl>
    <w:p w:rsidR="008C1150" w:rsidRPr="008C1150" w:rsidRDefault="008C1150" w:rsidP="008C1150">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30"/>
        <w:gridCol w:w="7945"/>
        <w:gridCol w:w="457"/>
      </w:tblGrid>
      <w:tr w:rsidR="008C1150" w:rsidRPr="008C1150" w:rsidTr="008C1150">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sidRPr="008C1150">
              <w:rPr>
                <w:rFonts w:ascii="Arial" w:eastAsia="Times New Roman" w:hAnsi="Arial" w:cs="Arial"/>
                <w:lang w:eastAsia="sr-Latn-RS"/>
              </w:rPr>
              <w:t xml:space="preserve">SPECIJALNI DEO (3 časa) </w:t>
            </w:r>
            <w:r w:rsidRPr="008C1150">
              <w:rPr>
                <w:rFonts w:ascii="Arial" w:eastAsia="Times New Roman" w:hAnsi="Arial" w:cs="Arial"/>
                <w:lang w:eastAsia="sr-Latn-RS"/>
              </w:rPr>
              <w:br/>
              <w:t xml:space="preserve">MODUL 3: RAD NA OTVORENOM I IZLOŽENOST ŠTETNIM KLIMATSKIM USLOVIMA </w:t>
            </w:r>
          </w:p>
        </w:tc>
      </w:tr>
      <w:tr w:rsidR="008C1150" w:rsidRPr="008C1150" w:rsidTr="008C1150">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w:t>
            </w:r>
            <w:r w:rsidRPr="008C1150">
              <w:rPr>
                <w:rFonts w:ascii="Arial" w:eastAsia="Times New Roman" w:hAnsi="Arial" w:cs="Arial"/>
                <w:lang w:eastAsia="sr-Latn-RS"/>
              </w:rPr>
              <w:lastRenderedPageBreak/>
              <w:t xml:space="preserve">1 </w:t>
            </w:r>
          </w:p>
        </w:tc>
        <w:tc>
          <w:tcPr>
            <w:tcW w:w="43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lastRenderedPageBreak/>
              <w:t xml:space="preserve">Povrede i stanja nastala izlaganjem ekstremnim temperaturama </w:t>
            </w:r>
          </w:p>
        </w:tc>
        <w:tc>
          <w:tcPr>
            <w:tcW w:w="2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w:t>
            </w:r>
            <w:r w:rsidRPr="008C1150">
              <w:rPr>
                <w:rFonts w:ascii="Arial" w:eastAsia="Times New Roman" w:hAnsi="Arial" w:cs="Arial"/>
                <w:lang w:eastAsia="sr-Latn-RS"/>
              </w:rPr>
              <w:lastRenderedPageBreak/>
              <w:t xml:space="preserve">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Prva pomoć kod iscrpljenosti toplotom i toplotnog udara.</w:t>
            </w:r>
            <w:r w:rsidRPr="008C1150">
              <w:rPr>
                <w:rFonts w:ascii="Arial" w:eastAsia="Times New Roman" w:hAnsi="Arial" w:cs="Arial"/>
                <w:lang w:eastAsia="sr-Latn-RS"/>
              </w:rPr>
              <w:br/>
              <w:t>Prva pomoć kod smrzotina.</w:t>
            </w:r>
            <w:r w:rsidRPr="008C1150">
              <w:rPr>
                <w:rFonts w:ascii="Arial" w:eastAsia="Times New Roman" w:hAnsi="Arial" w:cs="Arial"/>
                <w:lang w:eastAsia="sr-Latn-RS"/>
              </w:rPr>
              <w:br/>
              <w:t xml:space="preserve">Prva pomoć kod opšteg smrzavanja.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2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Prva pomoć kod ujeda životinja i uboda insekata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3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Prva pomoć kod povreda koštano zglobnog sistema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Postupak prve pomoći kod: </w:t>
            </w:r>
            <w:r w:rsidRPr="008C1150">
              <w:rPr>
                <w:rFonts w:ascii="Arial" w:eastAsia="Times New Roman" w:hAnsi="Arial" w:cs="Arial"/>
                <w:lang w:eastAsia="sr-Latn-RS"/>
              </w:rPr>
              <w:br/>
              <w:t xml:space="preserve">- povrede gornjih ekstremiteta, </w:t>
            </w:r>
            <w:r w:rsidRPr="008C1150">
              <w:rPr>
                <w:rFonts w:ascii="Arial" w:eastAsia="Times New Roman" w:hAnsi="Arial" w:cs="Arial"/>
                <w:lang w:eastAsia="sr-Latn-RS"/>
              </w:rPr>
              <w:br/>
              <w:t>- povrede donjih ekstremiteta,</w:t>
            </w:r>
            <w:r w:rsidRPr="008C1150">
              <w:rPr>
                <w:rFonts w:ascii="Arial" w:eastAsia="Times New Roman" w:hAnsi="Arial" w:cs="Arial"/>
                <w:lang w:eastAsia="sr-Latn-RS"/>
              </w:rPr>
              <w:br/>
              <w:t>- povrede koštanih struktura grudnog koša,</w:t>
            </w:r>
            <w:r w:rsidRPr="008C1150">
              <w:rPr>
                <w:rFonts w:ascii="Arial" w:eastAsia="Times New Roman" w:hAnsi="Arial" w:cs="Arial"/>
                <w:lang w:eastAsia="sr-Latn-RS"/>
              </w:rPr>
              <w:br/>
              <w:t>- povreda karlice,</w:t>
            </w:r>
            <w:r w:rsidRPr="008C1150">
              <w:rPr>
                <w:rFonts w:ascii="Arial" w:eastAsia="Times New Roman" w:hAnsi="Arial" w:cs="Arial"/>
                <w:lang w:eastAsia="sr-Latn-RS"/>
              </w:rPr>
              <w:br/>
              <w:t xml:space="preserve">- povrede kičmenog stuba.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bl>
    <w:p w:rsidR="008C1150" w:rsidRPr="008C1150" w:rsidRDefault="008C1150" w:rsidP="008C1150">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30"/>
        <w:gridCol w:w="7945"/>
        <w:gridCol w:w="457"/>
      </w:tblGrid>
      <w:tr w:rsidR="008C1150" w:rsidRPr="008C1150" w:rsidTr="008C1150">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center"/>
              <w:rPr>
                <w:rFonts w:ascii="Arial" w:eastAsia="Times New Roman" w:hAnsi="Arial" w:cs="Arial"/>
                <w:lang w:eastAsia="sr-Latn-RS"/>
              </w:rPr>
            </w:pPr>
            <w:r w:rsidRPr="008C1150">
              <w:rPr>
                <w:rFonts w:ascii="Arial" w:eastAsia="Times New Roman" w:hAnsi="Arial" w:cs="Arial"/>
                <w:lang w:eastAsia="sr-Latn-RS"/>
              </w:rPr>
              <w:t xml:space="preserve">SPECIJALNI DEO (3 časa) </w:t>
            </w:r>
            <w:r w:rsidRPr="008C1150">
              <w:rPr>
                <w:rFonts w:ascii="Arial" w:eastAsia="Times New Roman" w:hAnsi="Arial" w:cs="Arial"/>
                <w:lang w:eastAsia="sr-Latn-RS"/>
              </w:rPr>
              <w:br/>
              <w:t xml:space="preserve">MODUL 4: RAD SA DECOM, RAD U OBLASTI SPORTA, ADMINISTRATIVNI POSLOVI (nasilje prema licima koja rade na šalterima, rad sa strankama i novcem, i sl.) </w:t>
            </w:r>
          </w:p>
        </w:tc>
      </w:tr>
      <w:tr w:rsidR="008C1150" w:rsidRPr="008C1150" w:rsidTr="008C1150">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1 </w:t>
            </w:r>
          </w:p>
        </w:tc>
        <w:tc>
          <w:tcPr>
            <w:tcW w:w="43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Prva pomoć kod naglo nastalih bolesti i stanja </w:t>
            </w:r>
          </w:p>
        </w:tc>
        <w:tc>
          <w:tcPr>
            <w:tcW w:w="250" w:type="pct"/>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60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Poremećaji sistema za cirkulaciju:</w:t>
            </w:r>
            <w:r w:rsidRPr="008C1150">
              <w:rPr>
                <w:rFonts w:ascii="Arial" w:eastAsia="Times New Roman" w:hAnsi="Arial" w:cs="Arial"/>
                <w:lang w:eastAsia="sr-Latn-RS"/>
              </w:rPr>
              <w:br/>
              <w:t>- Srčane tegobe,</w:t>
            </w:r>
            <w:r w:rsidRPr="008C1150">
              <w:rPr>
                <w:rFonts w:ascii="Arial" w:eastAsia="Times New Roman" w:hAnsi="Arial" w:cs="Arial"/>
                <w:lang w:eastAsia="sr-Latn-RS"/>
              </w:rPr>
              <w:br/>
              <w:t>- Šok.</w:t>
            </w:r>
            <w:r w:rsidRPr="008C1150">
              <w:rPr>
                <w:rFonts w:ascii="Arial" w:eastAsia="Times New Roman" w:hAnsi="Arial" w:cs="Arial"/>
                <w:lang w:eastAsia="sr-Latn-RS"/>
              </w:rPr>
              <w:br/>
              <w:t>Poremećaji sistema za disanje:</w:t>
            </w:r>
            <w:r w:rsidRPr="008C1150">
              <w:rPr>
                <w:rFonts w:ascii="Arial" w:eastAsia="Times New Roman" w:hAnsi="Arial" w:cs="Arial"/>
                <w:lang w:eastAsia="sr-Latn-RS"/>
              </w:rPr>
              <w:br/>
              <w:t xml:space="preserve">- </w:t>
            </w:r>
            <w:proofErr w:type="spellStart"/>
            <w:r w:rsidRPr="008C1150">
              <w:rPr>
                <w:rFonts w:ascii="Arial" w:eastAsia="Times New Roman" w:hAnsi="Arial" w:cs="Arial"/>
                <w:lang w:eastAsia="sr-Latn-RS"/>
              </w:rPr>
              <w:t>Asmatični</w:t>
            </w:r>
            <w:proofErr w:type="spellEnd"/>
            <w:r w:rsidRPr="008C1150">
              <w:rPr>
                <w:rFonts w:ascii="Arial" w:eastAsia="Times New Roman" w:hAnsi="Arial" w:cs="Arial"/>
                <w:lang w:eastAsia="sr-Latn-RS"/>
              </w:rPr>
              <w:t xml:space="preserve"> napad,</w:t>
            </w:r>
            <w:r w:rsidRPr="008C1150">
              <w:rPr>
                <w:rFonts w:ascii="Arial" w:eastAsia="Times New Roman" w:hAnsi="Arial" w:cs="Arial"/>
                <w:lang w:eastAsia="sr-Latn-RS"/>
              </w:rPr>
              <w:br/>
              <w:t xml:space="preserve">- </w:t>
            </w:r>
            <w:proofErr w:type="spellStart"/>
            <w:r w:rsidRPr="008C1150">
              <w:rPr>
                <w:rFonts w:ascii="Arial" w:eastAsia="Times New Roman" w:hAnsi="Arial" w:cs="Arial"/>
                <w:lang w:eastAsia="sr-Latn-RS"/>
              </w:rPr>
              <w:t>Hiperventilacija</w:t>
            </w:r>
            <w:proofErr w:type="spellEnd"/>
            <w:r w:rsidRPr="008C1150">
              <w:rPr>
                <w:rFonts w:ascii="Arial" w:eastAsia="Times New Roman" w:hAnsi="Arial" w:cs="Arial"/>
                <w:lang w:eastAsia="sr-Latn-RS"/>
              </w:rPr>
              <w:t>,</w:t>
            </w:r>
            <w:r w:rsidRPr="008C1150">
              <w:rPr>
                <w:rFonts w:ascii="Arial" w:eastAsia="Times New Roman" w:hAnsi="Arial" w:cs="Arial"/>
                <w:lang w:eastAsia="sr-Latn-RS"/>
              </w:rPr>
              <w:br/>
              <w:t>- Napad panike.</w:t>
            </w:r>
            <w:r w:rsidRPr="008C1150">
              <w:rPr>
                <w:rFonts w:ascii="Arial" w:eastAsia="Times New Roman" w:hAnsi="Arial" w:cs="Arial"/>
                <w:lang w:eastAsia="sr-Latn-RS"/>
              </w:rPr>
              <w:br/>
              <w:t>Poremećaji sistema za varenje:</w:t>
            </w:r>
            <w:r w:rsidRPr="008C1150">
              <w:rPr>
                <w:rFonts w:ascii="Arial" w:eastAsia="Times New Roman" w:hAnsi="Arial" w:cs="Arial"/>
                <w:lang w:eastAsia="sr-Latn-RS"/>
              </w:rPr>
              <w:br/>
              <w:t>- Dijareja,</w:t>
            </w:r>
            <w:r w:rsidRPr="008C1150">
              <w:rPr>
                <w:rFonts w:ascii="Arial" w:eastAsia="Times New Roman" w:hAnsi="Arial" w:cs="Arial"/>
                <w:lang w:eastAsia="sr-Latn-RS"/>
              </w:rPr>
              <w:br/>
              <w:t>- Bol u trbuhu.</w:t>
            </w:r>
            <w:r w:rsidRPr="008C1150">
              <w:rPr>
                <w:rFonts w:ascii="Arial" w:eastAsia="Times New Roman" w:hAnsi="Arial" w:cs="Arial"/>
                <w:lang w:eastAsia="sr-Latn-RS"/>
              </w:rPr>
              <w:br/>
              <w:t>Komplikacije šećerne bolesti:</w:t>
            </w:r>
            <w:r w:rsidRPr="008C1150">
              <w:rPr>
                <w:rFonts w:ascii="Arial" w:eastAsia="Times New Roman" w:hAnsi="Arial" w:cs="Arial"/>
                <w:lang w:eastAsia="sr-Latn-RS"/>
              </w:rPr>
              <w:br/>
              <w:t xml:space="preserve">- </w:t>
            </w:r>
            <w:proofErr w:type="spellStart"/>
            <w:r w:rsidRPr="008C1150">
              <w:rPr>
                <w:rFonts w:ascii="Arial" w:eastAsia="Times New Roman" w:hAnsi="Arial" w:cs="Arial"/>
                <w:lang w:eastAsia="sr-Latn-RS"/>
              </w:rPr>
              <w:t>Hiperglikemija</w:t>
            </w:r>
            <w:proofErr w:type="spellEnd"/>
            <w:r w:rsidRPr="008C1150">
              <w:rPr>
                <w:rFonts w:ascii="Arial" w:eastAsia="Times New Roman" w:hAnsi="Arial" w:cs="Arial"/>
                <w:lang w:eastAsia="sr-Latn-RS"/>
              </w:rPr>
              <w:t>,</w:t>
            </w:r>
            <w:r w:rsidRPr="008C1150">
              <w:rPr>
                <w:rFonts w:ascii="Arial" w:eastAsia="Times New Roman" w:hAnsi="Arial" w:cs="Arial"/>
                <w:lang w:eastAsia="sr-Latn-RS"/>
              </w:rPr>
              <w:br/>
              <w:t xml:space="preserve">- </w:t>
            </w:r>
            <w:proofErr w:type="spellStart"/>
            <w:r w:rsidRPr="008C1150">
              <w:rPr>
                <w:rFonts w:ascii="Arial" w:eastAsia="Times New Roman" w:hAnsi="Arial" w:cs="Arial"/>
                <w:lang w:eastAsia="sr-Latn-RS"/>
              </w:rPr>
              <w:t>Hipoglikemija</w:t>
            </w:r>
            <w:proofErr w:type="spellEnd"/>
            <w:r w:rsidRPr="008C1150">
              <w:rPr>
                <w:rFonts w:ascii="Arial" w:eastAsia="Times New Roman" w:hAnsi="Arial" w:cs="Arial"/>
                <w:lang w:eastAsia="sr-Latn-RS"/>
              </w:rPr>
              <w:t>.</w:t>
            </w:r>
            <w:r w:rsidRPr="008C1150">
              <w:rPr>
                <w:rFonts w:ascii="Arial" w:eastAsia="Times New Roman" w:hAnsi="Arial" w:cs="Arial"/>
                <w:lang w:eastAsia="sr-Latn-RS"/>
              </w:rPr>
              <w:br/>
              <w:t>Poremećaji nervnog sistema:</w:t>
            </w:r>
            <w:r w:rsidRPr="008C1150">
              <w:rPr>
                <w:rFonts w:ascii="Arial" w:eastAsia="Times New Roman" w:hAnsi="Arial" w:cs="Arial"/>
                <w:lang w:eastAsia="sr-Latn-RS"/>
              </w:rPr>
              <w:br/>
              <w:t>- Nesvestica i kolaps,</w:t>
            </w:r>
            <w:r w:rsidRPr="008C1150">
              <w:rPr>
                <w:rFonts w:ascii="Arial" w:eastAsia="Times New Roman" w:hAnsi="Arial" w:cs="Arial"/>
                <w:lang w:eastAsia="sr-Latn-RS"/>
              </w:rPr>
              <w:br/>
              <w:t>- Moždani udar,</w:t>
            </w:r>
            <w:r w:rsidRPr="008C1150">
              <w:rPr>
                <w:rFonts w:ascii="Arial" w:eastAsia="Times New Roman" w:hAnsi="Arial" w:cs="Arial"/>
                <w:lang w:eastAsia="sr-Latn-RS"/>
              </w:rPr>
              <w:br/>
              <w:t xml:space="preserve">- </w:t>
            </w:r>
            <w:proofErr w:type="spellStart"/>
            <w:r w:rsidRPr="008C1150">
              <w:rPr>
                <w:rFonts w:ascii="Arial" w:eastAsia="Times New Roman" w:hAnsi="Arial" w:cs="Arial"/>
                <w:lang w:eastAsia="sr-Latn-RS"/>
              </w:rPr>
              <w:t>Epi</w:t>
            </w:r>
            <w:proofErr w:type="spellEnd"/>
            <w:r w:rsidRPr="008C1150">
              <w:rPr>
                <w:rFonts w:ascii="Arial" w:eastAsia="Times New Roman" w:hAnsi="Arial" w:cs="Arial"/>
                <w:lang w:eastAsia="sr-Latn-RS"/>
              </w:rPr>
              <w:t xml:space="preserve"> napad.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2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Prva pomoć kod trovanja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45 min </w:t>
            </w: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Principi prve pomoći kod trovanja.</w:t>
            </w:r>
            <w:r w:rsidRPr="008C1150">
              <w:rPr>
                <w:rFonts w:ascii="Arial" w:eastAsia="Times New Roman" w:hAnsi="Arial" w:cs="Arial"/>
                <w:lang w:eastAsia="sr-Latn-RS"/>
              </w:rPr>
              <w:br/>
              <w:t>Postupci za eliminaciju otrova iz organizma.</w:t>
            </w:r>
            <w:r w:rsidRPr="008C1150">
              <w:rPr>
                <w:rFonts w:ascii="Arial" w:eastAsia="Times New Roman" w:hAnsi="Arial" w:cs="Arial"/>
                <w:lang w:eastAsia="sr-Latn-RS"/>
              </w:rPr>
              <w:br/>
            </w:r>
            <w:proofErr w:type="spellStart"/>
            <w:r w:rsidRPr="008C1150">
              <w:rPr>
                <w:rFonts w:ascii="Arial" w:eastAsia="Times New Roman" w:hAnsi="Arial" w:cs="Arial"/>
                <w:lang w:eastAsia="sr-Latn-RS"/>
              </w:rPr>
              <w:t>Neutralizacija</w:t>
            </w:r>
            <w:proofErr w:type="spellEnd"/>
            <w:r w:rsidRPr="008C1150">
              <w:rPr>
                <w:rFonts w:ascii="Arial" w:eastAsia="Times New Roman" w:hAnsi="Arial" w:cs="Arial"/>
                <w:lang w:eastAsia="sr-Latn-RS"/>
              </w:rPr>
              <w:t xml:space="preserve"> otrova.</w:t>
            </w:r>
            <w:r w:rsidRPr="008C1150">
              <w:rPr>
                <w:rFonts w:ascii="Arial" w:eastAsia="Times New Roman" w:hAnsi="Arial" w:cs="Arial"/>
                <w:lang w:eastAsia="sr-Latn-RS"/>
              </w:rPr>
              <w:br/>
              <w:t xml:space="preserve">Eventualno hitno davanje injekcija.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after="0" w:line="240" w:lineRule="auto"/>
              <w:rPr>
                <w:rFonts w:ascii="Times New Roman" w:eastAsia="Times New Roman" w:hAnsi="Times New Roman" w:cs="Times New Roman"/>
                <w:sz w:val="24"/>
                <w:szCs w:val="24"/>
                <w:lang w:eastAsia="sr-Latn-RS"/>
              </w:rPr>
            </w:pPr>
          </w:p>
        </w:tc>
      </w:tr>
      <w:tr w:rsidR="008C1150" w:rsidRPr="008C1150" w:rsidTr="008C1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Tema 3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rPr>
                <w:rFonts w:ascii="Arial" w:eastAsia="Times New Roman" w:hAnsi="Arial" w:cs="Arial"/>
                <w:lang w:eastAsia="sr-Latn-RS"/>
              </w:rPr>
            </w:pPr>
            <w:r w:rsidRPr="008C1150">
              <w:rPr>
                <w:rFonts w:ascii="Arial" w:eastAsia="Times New Roman" w:hAnsi="Arial" w:cs="Arial"/>
                <w:lang w:eastAsia="sr-Latn-RS"/>
              </w:rPr>
              <w:t xml:space="preserve">Prva pomoć kod ujeda životinja i uboda insekata </w:t>
            </w:r>
          </w:p>
        </w:tc>
        <w:tc>
          <w:tcPr>
            <w:tcW w:w="0" w:type="auto"/>
            <w:tcBorders>
              <w:top w:val="outset" w:sz="6" w:space="0" w:color="auto"/>
              <w:left w:val="outset" w:sz="6" w:space="0" w:color="auto"/>
              <w:bottom w:val="outset" w:sz="6" w:space="0" w:color="auto"/>
              <w:right w:val="outset" w:sz="6" w:space="0" w:color="auto"/>
            </w:tcBorders>
            <w:hideMark/>
          </w:tcPr>
          <w:p w:rsidR="008C1150" w:rsidRPr="008C1150" w:rsidRDefault="008C1150" w:rsidP="008C1150">
            <w:pPr>
              <w:spacing w:before="100" w:beforeAutospacing="1" w:after="100" w:afterAutospacing="1" w:line="240" w:lineRule="auto"/>
              <w:jc w:val="right"/>
              <w:rPr>
                <w:rFonts w:ascii="Arial" w:eastAsia="Times New Roman" w:hAnsi="Arial" w:cs="Arial"/>
                <w:lang w:eastAsia="sr-Latn-RS"/>
              </w:rPr>
            </w:pPr>
            <w:r w:rsidRPr="008C1150">
              <w:rPr>
                <w:rFonts w:ascii="Arial" w:eastAsia="Times New Roman" w:hAnsi="Arial" w:cs="Arial"/>
                <w:lang w:eastAsia="sr-Latn-RS"/>
              </w:rPr>
              <w:t xml:space="preserve">30 min </w:t>
            </w:r>
          </w:p>
        </w:tc>
      </w:tr>
    </w:tbl>
    <w:p w:rsidR="00C972BC" w:rsidRDefault="00C972BC"/>
    <w:sectPr w:rsidR="00C972BC">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50"/>
    <w:rsid w:val="003724CC"/>
    <w:rsid w:val="008C1150"/>
    <w:rsid w:val="00C972B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8C1150"/>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C1150"/>
    <w:rPr>
      <w:rFonts w:ascii="Times New Roman" w:eastAsia="Times New Roman" w:hAnsi="Times New Roman" w:cs="Times New Roman"/>
      <w:b/>
      <w:bCs/>
      <w:sz w:val="15"/>
      <w:szCs w:val="15"/>
      <w:lang w:eastAsia="sr-Latn-RS"/>
    </w:rPr>
  </w:style>
  <w:style w:type="paragraph" w:customStyle="1" w:styleId="clan">
    <w:name w:val="clan"/>
    <w:basedOn w:val="Normal"/>
    <w:rsid w:val="008C1150"/>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C1150"/>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8C1150"/>
    <w:pPr>
      <w:spacing w:before="100" w:beforeAutospacing="1" w:after="100" w:afterAutospacing="1" w:line="240" w:lineRule="auto"/>
      <w:jc w:val="right"/>
    </w:pPr>
    <w:rPr>
      <w:rFonts w:ascii="Arial" w:eastAsia="Times New Roman" w:hAnsi="Arial" w:cs="Arial"/>
      <w:lang w:eastAsia="sr-Latn-RS"/>
    </w:rPr>
  </w:style>
  <w:style w:type="paragraph" w:customStyle="1" w:styleId="normaluvuceni">
    <w:name w:val="normal_uvuceni"/>
    <w:basedOn w:val="Normal"/>
    <w:rsid w:val="008C1150"/>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8C115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8C1150"/>
    <w:pPr>
      <w:spacing w:before="100" w:beforeAutospacing="1" w:after="100" w:afterAutospacing="1" w:line="240" w:lineRule="auto"/>
      <w:jc w:val="center"/>
    </w:pPr>
    <w:rPr>
      <w:rFonts w:ascii="Arial" w:eastAsia="Times New Roman" w:hAnsi="Arial" w:cs="Arial"/>
      <w:lang w:eastAsia="sr-Latn-RS"/>
    </w:rPr>
  </w:style>
  <w:style w:type="paragraph" w:customStyle="1" w:styleId="wyq050---odeljak">
    <w:name w:val="wyq050---odeljak"/>
    <w:basedOn w:val="Normal"/>
    <w:rsid w:val="008C1150"/>
    <w:pPr>
      <w:spacing w:after="0" w:line="240" w:lineRule="auto"/>
      <w:jc w:val="center"/>
    </w:pPr>
    <w:rPr>
      <w:rFonts w:ascii="Arial" w:eastAsia="Times New Roman" w:hAnsi="Arial" w:cs="Arial"/>
      <w:b/>
      <w:bCs/>
      <w:sz w:val="31"/>
      <w:szCs w:val="31"/>
      <w:lang w:eastAsia="sr-Latn-RS"/>
    </w:rPr>
  </w:style>
  <w:style w:type="paragraph" w:customStyle="1" w:styleId="wyq100---naslov-grupe-clanova-kurziv">
    <w:name w:val="wyq100---naslov-grupe-clanova-kurziv"/>
    <w:basedOn w:val="Normal"/>
    <w:rsid w:val="008C1150"/>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8C1150"/>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3724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3724CC"/>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3724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3724C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8C1150"/>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C1150"/>
    <w:rPr>
      <w:rFonts w:ascii="Times New Roman" w:eastAsia="Times New Roman" w:hAnsi="Times New Roman" w:cs="Times New Roman"/>
      <w:b/>
      <w:bCs/>
      <w:sz w:val="15"/>
      <w:szCs w:val="15"/>
      <w:lang w:eastAsia="sr-Latn-RS"/>
    </w:rPr>
  </w:style>
  <w:style w:type="paragraph" w:customStyle="1" w:styleId="clan">
    <w:name w:val="clan"/>
    <w:basedOn w:val="Normal"/>
    <w:rsid w:val="008C1150"/>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C1150"/>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8C1150"/>
    <w:pPr>
      <w:spacing w:before="100" w:beforeAutospacing="1" w:after="100" w:afterAutospacing="1" w:line="240" w:lineRule="auto"/>
      <w:jc w:val="right"/>
    </w:pPr>
    <w:rPr>
      <w:rFonts w:ascii="Arial" w:eastAsia="Times New Roman" w:hAnsi="Arial" w:cs="Arial"/>
      <w:lang w:eastAsia="sr-Latn-RS"/>
    </w:rPr>
  </w:style>
  <w:style w:type="paragraph" w:customStyle="1" w:styleId="normaluvuceni">
    <w:name w:val="normal_uvuceni"/>
    <w:basedOn w:val="Normal"/>
    <w:rsid w:val="008C1150"/>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8C115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8C1150"/>
    <w:pPr>
      <w:spacing w:before="100" w:beforeAutospacing="1" w:after="100" w:afterAutospacing="1" w:line="240" w:lineRule="auto"/>
      <w:jc w:val="center"/>
    </w:pPr>
    <w:rPr>
      <w:rFonts w:ascii="Arial" w:eastAsia="Times New Roman" w:hAnsi="Arial" w:cs="Arial"/>
      <w:lang w:eastAsia="sr-Latn-RS"/>
    </w:rPr>
  </w:style>
  <w:style w:type="paragraph" w:customStyle="1" w:styleId="wyq050---odeljak">
    <w:name w:val="wyq050---odeljak"/>
    <w:basedOn w:val="Normal"/>
    <w:rsid w:val="008C1150"/>
    <w:pPr>
      <w:spacing w:after="0" w:line="240" w:lineRule="auto"/>
      <w:jc w:val="center"/>
    </w:pPr>
    <w:rPr>
      <w:rFonts w:ascii="Arial" w:eastAsia="Times New Roman" w:hAnsi="Arial" w:cs="Arial"/>
      <w:b/>
      <w:bCs/>
      <w:sz w:val="31"/>
      <w:szCs w:val="31"/>
      <w:lang w:eastAsia="sr-Latn-RS"/>
    </w:rPr>
  </w:style>
  <w:style w:type="paragraph" w:customStyle="1" w:styleId="wyq100---naslov-grupe-clanova-kurziv">
    <w:name w:val="wyq100---naslov-grupe-clanova-kurziv"/>
    <w:basedOn w:val="Normal"/>
    <w:rsid w:val="008C1150"/>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8C1150"/>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3724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3724CC"/>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3724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3724C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3722</Words>
  <Characters>21218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2017-06-21T19:32:00Z</dcterms:created>
  <dcterms:modified xsi:type="dcterms:W3CDTF">2018-09-06T07:00:00Z</dcterms:modified>
</cp:coreProperties>
</file>