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94204" w14:textId="77777777" w:rsidR="00504088" w:rsidRDefault="00504088"/>
    <w:p w14:paraId="617CFD7C"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58A0F08B" w14:textId="77777777" w:rsidR="00A50DED" w:rsidRPr="00A50DED" w:rsidRDefault="00A50DED" w:rsidP="00A50DED">
      <w:pPr>
        <w:pStyle w:val="Heading2"/>
        <w:jc w:val="center"/>
        <w:rPr>
          <w:b w:val="0"/>
          <w:bCs w:val="0"/>
          <w:color w:val="4472C4" w:themeColor="accent1"/>
        </w:rPr>
      </w:pPr>
      <w:bookmarkStart w:id="0" w:name="str_1"/>
      <w:bookmarkEnd w:id="0"/>
      <w:r w:rsidRPr="00A50DED">
        <w:rPr>
          <w:b w:val="0"/>
          <w:bCs w:val="0"/>
          <w:color w:val="4472C4" w:themeColor="accent1"/>
        </w:rPr>
        <w:t>ZAKON</w:t>
      </w:r>
    </w:p>
    <w:p w14:paraId="3138DB30" w14:textId="77777777" w:rsidR="00A50DED" w:rsidRDefault="00A50DED" w:rsidP="00A50DED">
      <w:pPr>
        <w:pStyle w:val="Heading2"/>
        <w:jc w:val="center"/>
        <w:rPr>
          <w:b w:val="0"/>
          <w:bCs w:val="0"/>
          <w:color w:val="4472C4" w:themeColor="accent1"/>
          <w:sz w:val="34"/>
          <w:szCs w:val="34"/>
        </w:rPr>
      </w:pPr>
      <w:r w:rsidRPr="00A50DED">
        <w:rPr>
          <w:b w:val="0"/>
          <w:bCs w:val="0"/>
          <w:color w:val="4472C4" w:themeColor="accent1"/>
          <w:sz w:val="34"/>
          <w:szCs w:val="34"/>
        </w:rPr>
        <w:t>O NAKNADAMA ZA KORIŠĆENJE JAVNIH DOBARA</w:t>
      </w:r>
    </w:p>
    <w:p w14:paraId="08D82728" w14:textId="77777777" w:rsidR="00A50DED" w:rsidRPr="00A50DED" w:rsidRDefault="00A50DED" w:rsidP="00A50DED">
      <w:pPr>
        <w:pStyle w:val="Heading2"/>
        <w:jc w:val="center"/>
        <w:rPr>
          <w:b w:val="0"/>
          <w:bCs w:val="0"/>
          <w:color w:val="4472C4" w:themeColor="accent1"/>
          <w:sz w:val="34"/>
          <w:szCs w:val="34"/>
        </w:rPr>
      </w:pPr>
    </w:p>
    <w:p w14:paraId="4A812CCF" w14:textId="6D3DA058" w:rsidR="00A50DED" w:rsidRPr="00A50DED" w:rsidRDefault="00A50DED" w:rsidP="00A50DED">
      <w:pPr>
        <w:pStyle w:val="Heading2"/>
        <w:jc w:val="center"/>
        <w:rPr>
          <w:b w:val="0"/>
          <w:bCs w:val="0"/>
          <w:i/>
          <w:iCs/>
          <w:color w:val="4472C4" w:themeColor="accent1"/>
          <w:sz w:val="26"/>
          <w:szCs w:val="26"/>
        </w:rPr>
      </w:pPr>
      <w:r w:rsidRPr="00A50DED">
        <w:rPr>
          <w:b w:val="0"/>
          <w:bCs w:val="0"/>
          <w:i/>
          <w:iCs/>
          <w:color w:val="4472C4" w:themeColor="accent1"/>
          <w:sz w:val="26"/>
          <w:szCs w:val="26"/>
        </w:rPr>
        <w:t xml:space="preserve">("Sl. glasnik RS", br. 95/2018, 49/2019, 86/2019 - usklađeni din. </w:t>
      </w:r>
      <w:proofErr w:type="spellStart"/>
      <w:r w:rsidRPr="00A50DED">
        <w:rPr>
          <w:b w:val="0"/>
          <w:bCs w:val="0"/>
          <w:i/>
          <w:iCs/>
          <w:color w:val="4472C4" w:themeColor="accent1"/>
          <w:sz w:val="26"/>
          <w:szCs w:val="26"/>
        </w:rPr>
        <w:t>izn</w:t>
      </w:r>
      <w:proofErr w:type="spellEnd"/>
      <w:r w:rsidRPr="00A50DED">
        <w:rPr>
          <w:b w:val="0"/>
          <w:bCs w:val="0"/>
          <w:i/>
          <w:iCs/>
          <w:color w:val="4472C4" w:themeColor="accent1"/>
          <w:sz w:val="26"/>
          <w:szCs w:val="26"/>
        </w:rPr>
        <w:t xml:space="preserve">., 156/2020 - usklađeni din. </w:t>
      </w:r>
      <w:proofErr w:type="spellStart"/>
      <w:r w:rsidRPr="00A50DED">
        <w:rPr>
          <w:b w:val="0"/>
          <w:bCs w:val="0"/>
          <w:i/>
          <w:iCs/>
          <w:color w:val="4472C4" w:themeColor="accent1"/>
          <w:sz w:val="26"/>
          <w:szCs w:val="26"/>
        </w:rPr>
        <w:t>izn</w:t>
      </w:r>
      <w:proofErr w:type="spellEnd"/>
      <w:r w:rsidRPr="00A50DED">
        <w:rPr>
          <w:b w:val="0"/>
          <w:bCs w:val="0"/>
          <w:i/>
          <w:iCs/>
          <w:color w:val="4472C4" w:themeColor="accent1"/>
          <w:sz w:val="26"/>
          <w:szCs w:val="26"/>
        </w:rPr>
        <w:t xml:space="preserve">., 15/2021 - dop. usklađenih din. </w:t>
      </w:r>
      <w:proofErr w:type="spellStart"/>
      <w:r w:rsidRPr="00A50DED">
        <w:rPr>
          <w:b w:val="0"/>
          <w:bCs w:val="0"/>
          <w:i/>
          <w:iCs/>
          <w:color w:val="4472C4" w:themeColor="accent1"/>
          <w:sz w:val="26"/>
          <w:szCs w:val="26"/>
        </w:rPr>
        <w:t>izn</w:t>
      </w:r>
      <w:proofErr w:type="spellEnd"/>
      <w:r w:rsidRPr="00A50DED">
        <w:rPr>
          <w:b w:val="0"/>
          <w:bCs w:val="0"/>
          <w:i/>
          <w:iCs/>
          <w:color w:val="4472C4" w:themeColor="accent1"/>
          <w:sz w:val="26"/>
          <w:szCs w:val="26"/>
        </w:rPr>
        <w:t xml:space="preserve">., 15/2023 - usklađeni din. </w:t>
      </w:r>
      <w:proofErr w:type="spellStart"/>
      <w:r w:rsidRPr="00A50DED">
        <w:rPr>
          <w:b w:val="0"/>
          <w:bCs w:val="0"/>
          <w:i/>
          <w:iCs/>
          <w:color w:val="4472C4" w:themeColor="accent1"/>
          <w:sz w:val="26"/>
          <w:szCs w:val="26"/>
        </w:rPr>
        <w:t>izn</w:t>
      </w:r>
      <w:proofErr w:type="spellEnd"/>
      <w:r w:rsidRPr="00A50DED">
        <w:rPr>
          <w:b w:val="0"/>
          <w:bCs w:val="0"/>
          <w:i/>
          <w:iCs/>
          <w:color w:val="4472C4" w:themeColor="accent1"/>
          <w:sz w:val="26"/>
          <w:szCs w:val="26"/>
        </w:rPr>
        <w:t xml:space="preserve">., 92/2023 i 120/2023 - usklađeni din. </w:t>
      </w:r>
      <w:proofErr w:type="spellStart"/>
      <w:r w:rsidRPr="00A50DED">
        <w:rPr>
          <w:b w:val="0"/>
          <w:bCs w:val="0"/>
          <w:i/>
          <w:iCs/>
          <w:color w:val="4472C4" w:themeColor="accent1"/>
          <w:sz w:val="26"/>
          <w:szCs w:val="26"/>
        </w:rPr>
        <w:t>izn</w:t>
      </w:r>
      <w:proofErr w:type="spellEnd"/>
      <w:r w:rsidRPr="00A50DED">
        <w:rPr>
          <w:b w:val="0"/>
          <w:bCs w:val="0"/>
          <w:i/>
          <w:iCs/>
          <w:color w:val="4472C4" w:themeColor="accent1"/>
          <w:sz w:val="26"/>
          <w:szCs w:val="26"/>
        </w:rPr>
        <w:t>.)</w:t>
      </w:r>
    </w:p>
    <w:p w14:paraId="78599AD6" w14:textId="77777777" w:rsidR="00A50DED" w:rsidRDefault="00A50DED" w:rsidP="00A50DED">
      <w:pPr>
        <w:spacing w:after="0" w:line="240" w:lineRule="auto"/>
        <w:jc w:val="center"/>
        <w:rPr>
          <w:rFonts w:ascii="Arial" w:eastAsia="Times New Roman" w:hAnsi="Arial" w:cs="Arial"/>
          <w:kern w:val="0"/>
          <w:sz w:val="31"/>
          <w:szCs w:val="31"/>
          <w:lang w:eastAsia="sr-Latn-RS"/>
          <w14:ligatures w14:val="none"/>
        </w:rPr>
      </w:pPr>
    </w:p>
    <w:p w14:paraId="13155AA9" w14:textId="0ECC3104"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r w:rsidRPr="00504088">
        <w:rPr>
          <w:rFonts w:ascii="Arial" w:eastAsia="Times New Roman" w:hAnsi="Arial" w:cs="Arial"/>
          <w:kern w:val="0"/>
          <w:sz w:val="31"/>
          <w:szCs w:val="31"/>
          <w:lang w:eastAsia="sr-Latn-RS"/>
          <w14:ligatures w14:val="none"/>
        </w:rPr>
        <w:t xml:space="preserve">I UVODNE ODREDBE </w:t>
      </w:r>
    </w:p>
    <w:p w14:paraId="3543CC5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 w:name="str_2"/>
      <w:bookmarkEnd w:id="1"/>
      <w:r w:rsidRPr="00504088">
        <w:rPr>
          <w:rFonts w:ascii="Arial" w:eastAsia="Times New Roman" w:hAnsi="Arial" w:cs="Arial"/>
          <w:b/>
          <w:bCs/>
          <w:i/>
          <w:iCs/>
          <w:kern w:val="0"/>
          <w:sz w:val="24"/>
          <w:szCs w:val="24"/>
          <w:lang w:eastAsia="sr-Latn-RS"/>
          <w14:ligatures w14:val="none"/>
        </w:rPr>
        <w:t xml:space="preserve">Predmet uređivanja </w:t>
      </w:r>
    </w:p>
    <w:p w14:paraId="0503731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504088">
        <w:rPr>
          <w:rFonts w:ascii="Arial" w:eastAsia="Times New Roman" w:hAnsi="Arial" w:cs="Arial"/>
          <w:b/>
          <w:bCs/>
          <w:kern w:val="0"/>
          <w:sz w:val="24"/>
          <w:szCs w:val="24"/>
          <w:lang w:eastAsia="sr-Latn-RS"/>
          <w14:ligatures w14:val="none"/>
        </w:rPr>
        <w:t xml:space="preserve">Član 1 </w:t>
      </w:r>
    </w:p>
    <w:p w14:paraId="7061E2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Ovim zakonom uređuju se naknade za korišćenje javnih dobara, i to: obveznik plaćanja, osnovica, visina, način utvrđivanja i plaćanja, pripadnost prihoda od naknade, kao i druga pitanja od značaja za utvrđivanje i plaćanje naknada za korišćenje javnih dobara. </w:t>
      </w:r>
    </w:p>
    <w:p w14:paraId="763C84A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 w:name="str_3"/>
      <w:bookmarkEnd w:id="3"/>
      <w:r w:rsidRPr="00504088">
        <w:rPr>
          <w:rFonts w:ascii="Arial" w:eastAsia="Times New Roman" w:hAnsi="Arial" w:cs="Arial"/>
          <w:b/>
          <w:bCs/>
          <w:i/>
          <w:iCs/>
          <w:kern w:val="0"/>
          <w:sz w:val="24"/>
          <w:szCs w:val="24"/>
          <w:lang w:eastAsia="sr-Latn-RS"/>
          <w14:ligatures w14:val="none"/>
        </w:rPr>
        <w:t xml:space="preserve">Definicije </w:t>
      </w:r>
    </w:p>
    <w:p w14:paraId="0ABAB1B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504088">
        <w:rPr>
          <w:rFonts w:ascii="Arial" w:eastAsia="Times New Roman" w:hAnsi="Arial" w:cs="Arial"/>
          <w:b/>
          <w:bCs/>
          <w:kern w:val="0"/>
          <w:sz w:val="24"/>
          <w:szCs w:val="24"/>
          <w:lang w:eastAsia="sr-Latn-RS"/>
          <w14:ligatures w14:val="none"/>
        </w:rPr>
        <w:t xml:space="preserve">Član 2 </w:t>
      </w:r>
    </w:p>
    <w:p w14:paraId="373FD3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Pojedini izrazi upotrebljeni u ovom zakonu imaju sledeće značenje: </w:t>
      </w:r>
    </w:p>
    <w:p w14:paraId="26964E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je javni prihod koji se naplaćuje za korišćenje određenog javnog dobra; </w:t>
      </w:r>
    </w:p>
    <w:p w14:paraId="6F3D32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javno dobro je prirodno bogatstvo, odnosno dobro od opšteg interesa i dobro u opštoj upotrebi (u daljem tekstu: javno dobro); </w:t>
      </w:r>
    </w:p>
    <w:p w14:paraId="19CAE4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korišćenje javnog dobra, u smislu ovog zakona, podrazumeva neposredno korišćenje javnog dobra na osnovu zakona ili ugovora ili vršenje neposrednog uticaja na raspoloživost, kvalitet ili neku drugu osobinu javnog dobra činjenjem ili nečinjenjem; </w:t>
      </w:r>
    </w:p>
    <w:p w14:paraId="17A584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obveznik plaćanja naknade za korišćenje javnog dobra je pravno lice, preduzetnik ili fizičko lice (u daljem tekstu: obveznik naknade) koje koristi javno dobro; </w:t>
      </w:r>
    </w:p>
    <w:p w14:paraId="43DA73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osnovica za utvrđivanje naknade za korišćenje javnog dobra (u daljem tekstu: osnovica) je jedinica mere, vrednost dobra koje se koristi ili prihod koji se ostvaruje; </w:t>
      </w:r>
    </w:p>
    <w:p w14:paraId="2E997F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visina naknade je novčani iznos za korišćenje javnog dobra (u daljem tekstu: visina naknade). </w:t>
      </w:r>
    </w:p>
    <w:p w14:paraId="51B2A24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5" w:name="str_4"/>
      <w:bookmarkEnd w:id="5"/>
      <w:r w:rsidRPr="00504088">
        <w:rPr>
          <w:rFonts w:ascii="Arial" w:eastAsia="Times New Roman" w:hAnsi="Arial" w:cs="Arial"/>
          <w:b/>
          <w:bCs/>
          <w:i/>
          <w:iCs/>
          <w:kern w:val="0"/>
          <w:sz w:val="24"/>
          <w:szCs w:val="24"/>
          <w:lang w:eastAsia="sr-Latn-RS"/>
          <w14:ligatures w14:val="none"/>
        </w:rPr>
        <w:t xml:space="preserve">Uvođenje naknada </w:t>
      </w:r>
    </w:p>
    <w:p w14:paraId="4D09095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 w:name="clan_3"/>
      <w:bookmarkEnd w:id="6"/>
      <w:r w:rsidRPr="00504088">
        <w:rPr>
          <w:rFonts w:ascii="Arial" w:eastAsia="Times New Roman" w:hAnsi="Arial" w:cs="Arial"/>
          <w:b/>
          <w:bCs/>
          <w:kern w:val="0"/>
          <w:sz w:val="24"/>
          <w:szCs w:val="24"/>
          <w:lang w:eastAsia="sr-Latn-RS"/>
          <w14:ligatures w14:val="none"/>
        </w:rPr>
        <w:t xml:space="preserve">Član 3 </w:t>
      </w:r>
    </w:p>
    <w:p w14:paraId="6EB900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javnih dobara mogu se uvoditi samo ovim zakonom. </w:t>
      </w:r>
    </w:p>
    <w:p w14:paraId="4A5F19B9"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7" w:name="str_5"/>
      <w:bookmarkEnd w:id="7"/>
      <w:r w:rsidRPr="00504088">
        <w:rPr>
          <w:rFonts w:ascii="Arial" w:eastAsia="Times New Roman" w:hAnsi="Arial" w:cs="Arial"/>
          <w:kern w:val="0"/>
          <w:sz w:val="31"/>
          <w:szCs w:val="31"/>
          <w:lang w:eastAsia="sr-Latn-RS"/>
          <w14:ligatures w14:val="none"/>
        </w:rPr>
        <w:lastRenderedPageBreak/>
        <w:t xml:space="preserve">II VRSTE NAKNADA ZA KORIŠĆENJE JAVNIH DOBARA </w:t>
      </w:r>
    </w:p>
    <w:p w14:paraId="3D6AA2C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8" w:name="str_6"/>
      <w:bookmarkEnd w:id="8"/>
      <w:r w:rsidRPr="00504088">
        <w:rPr>
          <w:rFonts w:ascii="Arial" w:eastAsia="Times New Roman" w:hAnsi="Arial" w:cs="Arial"/>
          <w:b/>
          <w:bCs/>
          <w:i/>
          <w:iCs/>
          <w:kern w:val="0"/>
          <w:sz w:val="24"/>
          <w:szCs w:val="24"/>
          <w:lang w:eastAsia="sr-Latn-RS"/>
          <w14:ligatures w14:val="none"/>
        </w:rPr>
        <w:t xml:space="preserve">Vrste naknada </w:t>
      </w:r>
    </w:p>
    <w:p w14:paraId="3EF46F1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504088">
        <w:rPr>
          <w:rFonts w:ascii="Arial" w:eastAsia="Times New Roman" w:hAnsi="Arial" w:cs="Arial"/>
          <w:b/>
          <w:bCs/>
          <w:kern w:val="0"/>
          <w:sz w:val="24"/>
          <w:szCs w:val="24"/>
          <w:lang w:eastAsia="sr-Latn-RS"/>
          <w14:ligatures w14:val="none"/>
        </w:rPr>
        <w:t xml:space="preserve">Član 4 </w:t>
      </w:r>
    </w:p>
    <w:p w14:paraId="425665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Ovim zakonom uvode se naknade za korišćenje javnih dobara, i to: </w:t>
      </w:r>
    </w:p>
    <w:p w14:paraId="0791F5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naknade za geološka istraživanja; </w:t>
      </w:r>
    </w:p>
    <w:p w14:paraId="058970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naknade za korišćenje resursa i rezervi mineralnih sirovina; </w:t>
      </w:r>
    </w:p>
    <w:p w14:paraId="04B40C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naknade za korišćenje energije i energenata; </w:t>
      </w:r>
    </w:p>
    <w:p w14:paraId="0A56A6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naknada za promenu namene poljoprivrednog zemljišta; </w:t>
      </w:r>
    </w:p>
    <w:p w14:paraId="394261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naknade za promenu namene i korišćenje šuma i šumskog zemljišta; </w:t>
      </w:r>
    </w:p>
    <w:p w14:paraId="42ADBE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naknada za korišćenje lovostajem zaštićenih vrsta divljači; </w:t>
      </w:r>
    </w:p>
    <w:p w14:paraId="1E6399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naknade za vode; </w:t>
      </w:r>
    </w:p>
    <w:p w14:paraId="6DFB45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naknade za zaštitu životne sredine; </w:t>
      </w:r>
    </w:p>
    <w:p w14:paraId="5B9F84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naknade za plovidbu i korišćenje luka, pristaništa i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w:t>
      </w:r>
    </w:p>
    <w:p w14:paraId="11B96B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naknade za korišćenje javnih puteva; </w:t>
      </w:r>
    </w:p>
    <w:p w14:paraId="11697C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 naknade za korišćenje javne železničke infrastrukture; </w:t>
      </w:r>
    </w:p>
    <w:p w14:paraId="16EA67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 naknada za korišćenje javne površine; </w:t>
      </w:r>
    </w:p>
    <w:p w14:paraId="3998B1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 naknada za korišćenje prirodnog lekovitog faktora; </w:t>
      </w:r>
    </w:p>
    <w:p w14:paraId="31E781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 naknada za korišćenje turističkog prostora; </w:t>
      </w:r>
    </w:p>
    <w:p w14:paraId="196367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 naknade za elektronske komunikacije. </w:t>
      </w:r>
    </w:p>
    <w:p w14:paraId="157B1E92"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10" w:name="str_7"/>
      <w:bookmarkEnd w:id="10"/>
      <w:r w:rsidRPr="00504088">
        <w:rPr>
          <w:rFonts w:ascii="Arial" w:eastAsia="Times New Roman" w:hAnsi="Arial" w:cs="Arial"/>
          <w:kern w:val="0"/>
          <w:sz w:val="31"/>
          <w:szCs w:val="31"/>
          <w:lang w:eastAsia="sr-Latn-RS"/>
          <w14:ligatures w14:val="none"/>
        </w:rPr>
        <w:t xml:space="preserve">III NAKNADE ZA GEOLOŠKA ISTRAŽIVANJA </w:t>
      </w:r>
    </w:p>
    <w:p w14:paraId="2F50710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1" w:name="str_8"/>
      <w:bookmarkEnd w:id="11"/>
      <w:r w:rsidRPr="00504088">
        <w:rPr>
          <w:rFonts w:ascii="Arial" w:eastAsia="Times New Roman" w:hAnsi="Arial" w:cs="Arial"/>
          <w:b/>
          <w:bCs/>
          <w:i/>
          <w:iCs/>
          <w:kern w:val="0"/>
          <w:sz w:val="24"/>
          <w:szCs w:val="24"/>
          <w:lang w:eastAsia="sr-Latn-RS"/>
          <w14:ligatures w14:val="none"/>
        </w:rPr>
        <w:t xml:space="preserve">Vrste naknada </w:t>
      </w:r>
    </w:p>
    <w:p w14:paraId="3C0BDC0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504088">
        <w:rPr>
          <w:rFonts w:ascii="Arial" w:eastAsia="Times New Roman" w:hAnsi="Arial" w:cs="Arial"/>
          <w:b/>
          <w:bCs/>
          <w:kern w:val="0"/>
          <w:sz w:val="24"/>
          <w:szCs w:val="24"/>
          <w:lang w:eastAsia="sr-Latn-RS"/>
          <w14:ligatures w14:val="none"/>
        </w:rPr>
        <w:t xml:space="preserve">Član 5 </w:t>
      </w:r>
    </w:p>
    <w:p w14:paraId="2E05AA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geološka istraživanja su: </w:t>
      </w:r>
    </w:p>
    <w:p w14:paraId="2A66F6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podataka i dokumentacije osnovnih i primenjenih geoloških istraživanja koja su rađena za potrebe Republike Srbije koja su finansirana iz budžeta Republike Srbije, kao i za korišćenje podataka i dokumentacije geoloških istraživanja koji su postali javna svojina - državna svojina, po osnovu koncesionih ugovora (u daljem tekstu: naknada za korišćenje podataka i dokumentacije geoloških istraživanja); </w:t>
      </w:r>
    </w:p>
    <w:p w14:paraId="4B0898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 naknada za primenjena geološka istraživanja; </w:t>
      </w:r>
    </w:p>
    <w:p w14:paraId="23D320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zadržavanje prava na istražni prostor. </w:t>
      </w:r>
    </w:p>
    <w:p w14:paraId="7582EB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Geološka istraživanja u smislu ovog zakona su osnovna i primenjena geološka istraživanja definisana zakonom kojim se uređuju rudarstvo i geološka istraživanja. </w:t>
      </w:r>
    </w:p>
    <w:p w14:paraId="3A922D0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3" w:name="str_9"/>
      <w:bookmarkEnd w:id="13"/>
      <w:r w:rsidRPr="00504088">
        <w:rPr>
          <w:rFonts w:ascii="Arial" w:eastAsia="Times New Roman" w:hAnsi="Arial" w:cs="Arial"/>
          <w:b/>
          <w:bCs/>
          <w:i/>
          <w:iCs/>
          <w:kern w:val="0"/>
          <w:sz w:val="24"/>
          <w:szCs w:val="24"/>
          <w:lang w:eastAsia="sr-Latn-RS"/>
          <w14:ligatures w14:val="none"/>
        </w:rPr>
        <w:t xml:space="preserve">Naknada za korišćenje podataka i dokumentacije geoloških istraživanja </w:t>
      </w:r>
    </w:p>
    <w:p w14:paraId="14D5313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51CCF69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 w:name="clan_6"/>
      <w:bookmarkEnd w:id="14"/>
      <w:r w:rsidRPr="00504088">
        <w:rPr>
          <w:rFonts w:ascii="Arial" w:eastAsia="Times New Roman" w:hAnsi="Arial" w:cs="Arial"/>
          <w:b/>
          <w:bCs/>
          <w:kern w:val="0"/>
          <w:sz w:val="24"/>
          <w:szCs w:val="24"/>
          <w:lang w:eastAsia="sr-Latn-RS"/>
          <w14:ligatures w14:val="none"/>
        </w:rPr>
        <w:t xml:space="preserve">Član 6 </w:t>
      </w:r>
    </w:p>
    <w:p w14:paraId="3F1E19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podataka i dokumentacije geoloških istraživanja je korisnik tih podataka i dokumentacije. </w:t>
      </w:r>
    </w:p>
    <w:p w14:paraId="00B54D5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4664CF1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 w:name="clan_7"/>
      <w:bookmarkEnd w:id="15"/>
      <w:r w:rsidRPr="00504088">
        <w:rPr>
          <w:rFonts w:ascii="Arial" w:eastAsia="Times New Roman" w:hAnsi="Arial" w:cs="Arial"/>
          <w:b/>
          <w:bCs/>
          <w:kern w:val="0"/>
          <w:sz w:val="24"/>
          <w:szCs w:val="24"/>
          <w:lang w:eastAsia="sr-Latn-RS"/>
          <w14:ligatures w14:val="none"/>
        </w:rPr>
        <w:t xml:space="preserve">Član 7 </w:t>
      </w:r>
    </w:p>
    <w:p w14:paraId="246A2A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podataka i dokumentacije geoloških istraživanja je valorizovana vrednost izvedenih istraživanja na određenom istražnom prostoru. </w:t>
      </w:r>
    </w:p>
    <w:p w14:paraId="17DE37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Valorizovanu vrednost iz stava 1. ovog člana utvrđuje ministarstvo u čijoj su nadležnosti poslovi rudarstva i geoloških istraživanja primenom koeficijenta godišnjeg rasta potrošačkih cena na vrednost izvršenih istraživanja u periodu koji počinje godinom u kojoj su geološka istraživanja izvršena, a završava se godinom u kojoj je obveznik naknade podneo zahtev za korišćenje podataka i dokumentacije geoloških istraživanja. </w:t>
      </w:r>
    </w:p>
    <w:p w14:paraId="42FCA1F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0DDAF5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 w:name="clan_8"/>
      <w:bookmarkEnd w:id="16"/>
      <w:r w:rsidRPr="00504088">
        <w:rPr>
          <w:rFonts w:ascii="Arial" w:eastAsia="Times New Roman" w:hAnsi="Arial" w:cs="Arial"/>
          <w:b/>
          <w:bCs/>
          <w:kern w:val="0"/>
          <w:sz w:val="24"/>
          <w:szCs w:val="24"/>
          <w:lang w:eastAsia="sr-Latn-RS"/>
          <w14:ligatures w14:val="none"/>
        </w:rPr>
        <w:t>Član 8</w:t>
      </w:r>
    </w:p>
    <w:p w14:paraId="039D2C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podataka i dokumentacije geoloških istraživanja utvrđuje se primenom stope od 5% na osnovicu. </w:t>
      </w:r>
    </w:p>
    <w:p w14:paraId="3FB64B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ako ne postoji specifikacija izvedenih istraživanja po vrsti i obimu, odnosno ako nije iskazana vrednost izvedenih geoloških istraživanja, za korišćenje podataka i dokumentacije geoloških istraživanja izvedenih pre 24. januara 1994. godine, visina naknade propisana je u Prilogu 1, Tabela 1. ovog zakona. </w:t>
      </w:r>
    </w:p>
    <w:p w14:paraId="4F78110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4C3111A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 w:name="clan_9"/>
      <w:bookmarkEnd w:id="17"/>
      <w:r w:rsidRPr="00504088">
        <w:rPr>
          <w:rFonts w:ascii="Arial" w:eastAsia="Times New Roman" w:hAnsi="Arial" w:cs="Arial"/>
          <w:b/>
          <w:bCs/>
          <w:kern w:val="0"/>
          <w:sz w:val="24"/>
          <w:szCs w:val="24"/>
          <w:lang w:eastAsia="sr-Latn-RS"/>
          <w14:ligatures w14:val="none"/>
        </w:rPr>
        <w:t xml:space="preserve">Član 9 </w:t>
      </w:r>
    </w:p>
    <w:p w14:paraId="117E25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podataka i dokumentacije geoloških istraživanja, osim naknade za geološku dokumentaciju koja se sastoji od štampanih, </w:t>
      </w:r>
      <w:proofErr w:type="spellStart"/>
      <w:r w:rsidRPr="00504088">
        <w:rPr>
          <w:rFonts w:ascii="Arial" w:eastAsia="Times New Roman" w:hAnsi="Arial" w:cs="Arial"/>
          <w:kern w:val="0"/>
          <w:lang w:eastAsia="sr-Latn-RS"/>
          <w14:ligatures w14:val="none"/>
        </w:rPr>
        <w:t>vektorizovanih</w:t>
      </w:r>
      <w:proofErr w:type="spellEnd"/>
      <w:r w:rsidRPr="00504088">
        <w:rPr>
          <w:rFonts w:ascii="Arial" w:eastAsia="Times New Roman" w:hAnsi="Arial" w:cs="Arial"/>
          <w:kern w:val="0"/>
          <w:lang w:eastAsia="sr-Latn-RS"/>
          <w14:ligatures w14:val="none"/>
        </w:rPr>
        <w:t xml:space="preserve">, skeniranih i </w:t>
      </w:r>
      <w:proofErr w:type="spellStart"/>
      <w:r w:rsidRPr="00504088">
        <w:rPr>
          <w:rFonts w:ascii="Arial" w:eastAsia="Times New Roman" w:hAnsi="Arial" w:cs="Arial"/>
          <w:kern w:val="0"/>
          <w:lang w:eastAsia="sr-Latn-RS"/>
          <w14:ligatures w14:val="none"/>
        </w:rPr>
        <w:t>georeferenciranih</w:t>
      </w:r>
      <w:proofErr w:type="spellEnd"/>
      <w:r w:rsidRPr="00504088">
        <w:rPr>
          <w:rFonts w:ascii="Arial" w:eastAsia="Times New Roman" w:hAnsi="Arial" w:cs="Arial"/>
          <w:kern w:val="0"/>
          <w:lang w:eastAsia="sr-Latn-RS"/>
          <w14:ligatures w14:val="none"/>
        </w:rPr>
        <w:t xml:space="preserve"> geoloških karata sa tumačem, utvrđuje se rešenjem ministarstva u čijoj su nadležnosti poslovi rudarstva i geoloških istraživanja, na osnovu podataka iskazanih u podnetom zahtevu obveznika, po svakom podnetom zahtevu. </w:t>
      </w:r>
    </w:p>
    <w:p w14:paraId="2F6436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Zahtev iz stava 1. ovog člana zakona sadrži: </w:t>
      </w:r>
    </w:p>
    <w:p w14:paraId="329C73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poslovno ime pravnog lica, adresu i sedište, matični broj, PIB, kontakt i potpis ovlašćenog lica; </w:t>
      </w:r>
    </w:p>
    <w:p w14:paraId="36F48A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ime i prezime, zanimanje, adresu prebivališta, jedinstveni matični broj, kontakt i potpis podnosioca zahteva, ukoliko zahtev podnosi fizičko lice; </w:t>
      </w:r>
    </w:p>
    <w:p w14:paraId="5E6CD0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naziv geološke dokumentacije za koju se podnosi zahtev; </w:t>
      </w:r>
    </w:p>
    <w:p w14:paraId="0F8A79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svrhu za koju će se koristiti geološka dokumentacija. </w:t>
      </w:r>
    </w:p>
    <w:p w14:paraId="4E635A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rešenja. </w:t>
      </w:r>
    </w:p>
    <w:p w14:paraId="54A5BC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753E58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geološku dokumentaciju koja se sastoji od štampanih, </w:t>
      </w:r>
      <w:proofErr w:type="spellStart"/>
      <w:r w:rsidRPr="00504088">
        <w:rPr>
          <w:rFonts w:ascii="Arial" w:eastAsia="Times New Roman" w:hAnsi="Arial" w:cs="Arial"/>
          <w:kern w:val="0"/>
          <w:lang w:eastAsia="sr-Latn-RS"/>
          <w14:ligatures w14:val="none"/>
        </w:rPr>
        <w:t>vektorizovanih</w:t>
      </w:r>
      <w:proofErr w:type="spellEnd"/>
      <w:r w:rsidRPr="00504088">
        <w:rPr>
          <w:rFonts w:ascii="Arial" w:eastAsia="Times New Roman" w:hAnsi="Arial" w:cs="Arial"/>
          <w:kern w:val="0"/>
          <w:lang w:eastAsia="sr-Latn-RS"/>
          <w14:ligatures w14:val="none"/>
        </w:rPr>
        <w:t xml:space="preserve">, skeniranih i </w:t>
      </w:r>
      <w:proofErr w:type="spellStart"/>
      <w:r w:rsidRPr="00504088">
        <w:rPr>
          <w:rFonts w:ascii="Arial" w:eastAsia="Times New Roman" w:hAnsi="Arial" w:cs="Arial"/>
          <w:kern w:val="0"/>
          <w:lang w:eastAsia="sr-Latn-RS"/>
          <w14:ligatures w14:val="none"/>
        </w:rPr>
        <w:t>georeferenciranih</w:t>
      </w:r>
      <w:proofErr w:type="spellEnd"/>
      <w:r w:rsidRPr="00504088">
        <w:rPr>
          <w:rFonts w:ascii="Arial" w:eastAsia="Times New Roman" w:hAnsi="Arial" w:cs="Arial"/>
          <w:kern w:val="0"/>
          <w:lang w:eastAsia="sr-Latn-RS"/>
          <w14:ligatures w14:val="none"/>
        </w:rPr>
        <w:t xml:space="preserve"> geoloških karata sa tumačem utvrđuje i plaća obveznik u momentu podnošenja zahteva za korišćenje predmetne geološke dokumentacije iz stava 1. ovog člana, uz koji se prilaže i dokaz o plaćenoj naknadi. </w:t>
      </w:r>
    </w:p>
    <w:p w14:paraId="73C73EE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3DC5133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 w:name="clan_10"/>
      <w:bookmarkEnd w:id="18"/>
      <w:r w:rsidRPr="00504088">
        <w:rPr>
          <w:rFonts w:ascii="Arial" w:eastAsia="Times New Roman" w:hAnsi="Arial" w:cs="Arial"/>
          <w:b/>
          <w:bCs/>
          <w:kern w:val="0"/>
          <w:sz w:val="24"/>
          <w:szCs w:val="24"/>
          <w:lang w:eastAsia="sr-Latn-RS"/>
          <w14:ligatures w14:val="none"/>
        </w:rPr>
        <w:t>Član 10</w:t>
      </w:r>
    </w:p>
    <w:p w14:paraId="4C7DE8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Oslobađaju se plaćanja naknade za korišćenje podataka i dokumentacije geoloških istraživanja: </w:t>
      </w:r>
    </w:p>
    <w:p w14:paraId="154330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organi, organizacije i institucije Republike Srbije; </w:t>
      </w:r>
    </w:p>
    <w:p w14:paraId="4DB3C4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organi i organizacije autonomnih pokrajina, odnosno jedinica lokalne samouprave; </w:t>
      </w:r>
    </w:p>
    <w:p w14:paraId="047D73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ustanove osnovane od strane Republike Srbije, autonomne pokrajine, odnosno jedinice lokalne samouprave; </w:t>
      </w:r>
    </w:p>
    <w:p w14:paraId="5BD0F0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crkve i verske zajednice, registrovane u skladu sa Zakonom o crkvama i verskim zajednicama. </w:t>
      </w:r>
    </w:p>
    <w:p w14:paraId="799C5F4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9" w:name="str_10"/>
      <w:bookmarkEnd w:id="19"/>
      <w:r w:rsidRPr="00504088">
        <w:rPr>
          <w:rFonts w:ascii="Arial" w:eastAsia="Times New Roman" w:hAnsi="Arial" w:cs="Arial"/>
          <w:b/>
          <w:bCs/>
          <w:i/>
          <w:iCs/>
          <w:kern w:val="0"/>
          <w:sz w:val="24"/>
          <w:szCs w:val="24"/>
          <w:lang w:eastAsia="sr-Latn-RS"/>
          <w14:ligatures w14:val="none"/>
        </w:rPr>
        <w:t xml:space="preserve">Naknada za primenjena geološka istraživanja </w:t>
      </w:r>
    </w:p>
    <w:p w14:paraId="7EFFCC7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3654729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 w:name="clan_11"/>
      <w:bookmarkEnd w:id="20"/>
      <w:r w:rsidRPr="00504088">
        <w:rPr>
          <w:rFonts w:ascii="Arial" w:eastAsia="Times New Roman" w:hAnsi="Arial" w:cs="Arial"/>
          <w:b/>
          <w:bCs/>
          <w:kern w:val="0"/>
          <w:sz w:val="24"/>
          <w:szCs w:val="24"/>
          <w:lang w:eastAsia="sr-Latn-RS"/>
          <w14:ligatures w14:val="none"/>
        </w:rPr>
        <w:t xml:space="preserve">Član 11 </w:t>
      </w:r>
    </w:p>
    <w:p w14:paraId="60BDA2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primenjena geološka istraživanja je nosilac istraživanja kome je nadležni organ odobrio izvođenje primenjenih geoloških istraživanja u skladu sa zakonom kojim se uređuju rudarstvo i geološka istraživanja. </w:t>
      </w:r>
    </w:p>
    <w:p w14:paraId="66010B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Nosilac istraživanja je lice u smislu zakona kojim se uređuju rudarstvo i geološka istraživanja. </w:t>
      </w:r>
    </w:p>
    <w:p w14:paraId="511F323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34D6C3A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 w:name="clan_12"/>
      <w:bookmarkEnd w:id="21"/>
      <w:r w:rsidRPr="00504088">
        <w:rPr>
          <w:rFonts w:ascii="Arial" w:eastAsia="Times New Roman" w:hAnsi="Arial" w:cs="Arial"/>
          <w:b/>
          <w:bCs/>
          <w:kern w:val="0"/>
          <w:sz w:val="24"/>
          <w:szCs w:val="24"/>
          <w:lang w:eastAsia="sr-Latn-RS"/>
          <w14:ligatures w14:val="none"/>
        </w:rPr>
        <w:t xml:space="preserve">Član 12 </w:t>
      </w:r>
    </w:p>
    <w:p w14:paraId="2E1D66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Osnovica naknade za primenjena geološka istraživanja je površina istražnog prostora izražena u kilometrima kvadratnim (km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38FF194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2D79841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 w:name="clan_13"/>
      <w:bookmarkEnd w:id="22"/>
      <w:r w:rsidRPr="00504088">
        <w:rPr>
          <w:rFonts w:ascii="Arial" w:eastAsia="Times New Roman" w:hAnsi="Arial" w:cs="Arial"/>
          <w:b/>
          <w:bCs/>
          <w:kern w:val="0"/>
          <w:sz w:val="24"/>
          <w:szCs w:val="24"/>
          <w:lang w:eastAsia="sr-Latn-RS"/>
          <w14:ligatures w14:val="none"/>
        </w:rPr>
        <w:t xml:space="preserve">Član 13 </w:t>
      </w:r>
    </w:p>
    <w:p w14:paraId="29CD7B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primenjena geološka istraživanja propisana je u Prilogu 1, Tabela 2. ovog zakona. </w:t>
      </w:r>
    </w:p>
    <w:p w14:paraId="4B0C094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7CCE16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 w:name="clan_14"/>
      <w:bookmarkEnd w:id="23"/>
      <w:r w:rsidRPr="00504088">
        <w:rPr>
          <w:rFonts w:ascii="Arial" w:eastAsia="Times New Roman" w:hAnsi="Arial" w:cs="Arial"/>
          <w:b/>
          <w:bCs/>
          <w:kern w:val="0"/>
          <w:sz w:val="24"/>
          <w:szCs w:val="24"/>
          <w:lang w:eastAsia="sr-Latn-RS"/>
          <w14:ligatures w14:val="none"/>
        </w:rPr>
        <w:t xml:space="preserve">Član 14 </w:t>
      </w:r>
    </w:p>
    <w:p w14:paraId="79F0FD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primenjena geološka istraživanja utvrđuje obveznik na propisanom obrascu za kalendarsku godinu, počev od dana dostavljanja rešenja o odobrenju za vršenje primenjenih geoloških istraživanja. </w:t>
      </w:r>
    </w:p>
    <w:p w14:paraId="2D34F9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iz stava 1. ovog člana podnosi se nadležnom organu i utvrđena obaveza plaća u roku od 15 dana od dana dostavljanja rešenja o odobrenju za vršenje primenjenih geoloških istraživanja. </w:t>
      </w:r>
    </w:p>
    <w:p w14:paraId="64465C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rešenjem o odobrenju za vršenje primenjenih geoloških istraživanja odobreno izvođenje primenjenih geoloških istraživanja za period koji obuhvata više kalendarskih godina, naknada za prvu kalendarsku godinu utvrđuje se i plaća u skladu sa stavom 2. ovog člana, a za svaku narednu kalendarsku godinu naknada se utvrđuje i plaća do 31. januara godine za koju se vrši utvrđivanje i plaćanje. </w:t>
      </w:r>
    </w:p>
    <w:p w14:paraId="7A4827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period za koji je odobreno izvođenje primenjenih geoloških istraživanja kraći od kalendarske godine, naknada se utvrđuje srazmerno periodu korišćenja. </w:t>
      </w:r>
    </w:p>
    <w:p w14:paraId="3D2487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nadležnim organom iz stava 2. ovog člana podrazumeva se organ koji je izdao odobrenje za vršenje primenjenih geoloških istraživanja. </w:t>
      </w:r>
    </w:p>
    <w:p w14:paraId="3D7029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rudarstva i geoloških istraživanja bliže propisuje sadržinu obrasca iz stava 1. ovog člana. </w:t>
      </w:r>
    </w:p>
    <w:p w14:paraId="12F9A1F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4" w:name="str_11"/>
      <w:bookmarkEnd w:id="24"/>
      <w:r w:rsidRPr="00504088">
        <w:rPr>
          <w:rFonts w:ascii="Arial" w:eastAsia="Times New Roman" w:hAnsi="Arial" w:cs="Arial"/>
          <w:b/>
          <w:bCs/>
          <w:i/>
          <w:iCs/>
          <w:kern w:val="0"/>
          <w:sz w:val="24"/>
          <w:szCs w:val="24"/>
          <w:lang w:eastAsia="sr-Latn-RS"/>
          <w14:ligatures w14:val="none"/>
        </w:rPr>
        <w:t xml:space="preserve">Naknada za zadržavanje prava na istražni prostor </w:t>
      </w:r>
    </w:p>
    <w:p w14:paraId="0DC7351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E4D256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 w:name="clan_15"/>
      <w:bookmarkEnd w:id="25"/>
      <w:r w:rsidRPr="00504088">
        <w:rPr>
          <w:rFonts w:ascii="Arial" w:eastAsia="Times New Roman" w:hAnsi="Arial" w:cs="Arial"/>
          <w:b/>
          <w:bCs/>
          <w:kern w:val="0"/>
          <w:sz w:val="24"/>
          <w:szCs w:val="24"/>
          <w:lang w:eastAsia="sr-Latn-RS"/>
          <w14:ligatures w14:val="none"/>
        </w:rPr>
        <w:t xml:space="preserve">Član 15 </w:t>
      </w:r>
    </w:p>
    <w:p w14:paraId="609FA2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zadržavanje prava na istražni prostor je nosilac istraživanja kome je nadležni organ odobrio zadržavanje prava na istražni prostor, u smislu zakona kojim se uređuju rudarstvo i geološka istraživanja. </w:t>
      </w:r>
    </w:p>
    <w:p w14:paraId="671D6B1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6EA1596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 w:name="clan_16"/>
      <w:bookmarkEnd w:id="26"/>
      <w:r w:rsidRPr="00504088">
        <w:rPr>
          <w:rFonts w:ascii="Arial" w:eastAsia="Times New Roman" w:hAnsi="Arial" w:cs="Arial"/>
          <w:b/>
          <w:bCs/>
          <w:kern w:val="0"/>
          <w:sz w:val="24"/>
          <w:szCs w:val="24"/>
          <w:lang w:eastAsia="sr-Latn-RS"/>
          <w14:ligatures w14:val="none"/>
        </w:rPr>
        <w:t xml:space="preserve">Član 16 </w:t>
      </w:r>
    </w:p>
    <w:p w14:paraId="3EEF58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zadržavanje prava na istražni prostor je površina istražnog prostora izražena u kilometrima kvadratnim (km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7F34336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Visina naknade </w:t>
      </w:r>
    </w:p>
    <w:p w14:paraId="10A5AB9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 w:name="clan_17"/>
      <w:bookmarkEnd w:id="27"/>
      <w:r w:rsidRPr="00504088">
        <w:rPr>
          <w:rFonts w:ascii="Arial" w:eastAsia="Times New Roman" w:hAnsi="Arial" w:cs="Arial"/>
          <w:b/>
          <w:bCs/>
          <w:kern w:val="0"/>
          <w:sz w:val="24"/>
          <w:szCs w:val="24"/>
          <w:lang w:eastAsia="sr-Latn-RS"/>
          <w14:ligatures w14:val="none"/>
        </w:rPr>
        <w:t xml:space="preserve">Član 17 </w:t>
      </w:r>
    </w:p>
    <w:p w14:paraId="3EB3EB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zadržavanje prava na istražni prostor propisana je u Prilogu 1, Tabela 2. ovog zakona. </w:t>
      </w:r>
    </w:p>
    <w:p w14:paraId="1755406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3C94B22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 w:name="clan_18"/>
      <w:bookmarkEnd w:id="28"/>
      <w:r w:rsidRPr="00504088">
        <w:rPr>
          <w:rFonts w:ascii="Arial" w:eastAsia="Times New Roman" w:hAnsi="Arial" w:cs="Arial"/>
          <w:b/>
          <w:bCs/>
          <w:kern w:val="0"/>
          <w:sz w:val="24"/>
          <w:szCs w:val="24"/>
          <w:lang w:eastAsia="sr-Latn-RS"/>
          <w14:ligatures w14:val="none"/>
        </w:rPr>
        <w:t xml:space="preserve">Član 18 </w:t>
      </w:r>
    </w:p>
    <w:p w14:paraId="2F83F4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zadržavanje prava na istražni prostor utvrđuje obveznik na propisanom obrascu za kalendarsku godinu, počev od dana dostavljanja rešenja o zadržavanju prava na istražni prostor. </w:t>
      </w:r>
    </w:p>
    <w:p w14:paraId="7435E3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iz stava 1. ovog člana podnosi se nadležnom organu, i utvrđena obaveza plaća u roku od 15 dana od dana dostavljanja rešenja o zadržavanju prava na istražni prostor. </w:t>
      </w:r>
    </w:p>
    <w:p w14:paraId="527888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rešenjem o zadržavanju prava na istražni prostor odobreno zadržavanje prava na istražni prostor za period koji obuhvata više kalendarskih godina, naknada za prvu kalendarsku godinu utvrđuje se i plaća u skladu sa stavom 2. ovog člana, a za svaku narednu kalendarsku godinu naknada se utvrđuje i plaća do 31. januara godine za koju se vrši utvrđivanje i plaćanje. </w:t>
      </w:r>
    </w:p>
    <w:p w14:paraId="751D43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period za koji je odobreno zadržavanje prava na istražni prostor kraći od kalendarske godine, naknada se utvrđuje srazmerno periodu zadržavanja prava na istražni prostor. </w:t>
      </w:r>
    </w:p>
    <w:p w14:paraId="7EA7F1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nadležnim organom iz stava 2. ovog člana podrazumeva se organ kome se podnosi zahtev za zadržavanje prava na istražni prostor. </w:t>
      </w:r>
    </w:p>
    <w:p w14:paraId="0BF2B7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rudarstva i geoloških istraživanja bliže propisuje sadržinu obrasca iz stava 1. ovog člana. </w:t>
      </w:r>
    </w:p>
    <w:p w14:paraId="7987FE0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712A46E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 w:name="clan_19"/>
      <w:bookmarkEnd w:id="29"/>
      <w:r w:rsidRPr="00504088">
        <w:rPr>
          <w:rFonts w:ascii="Arial" w:eastAsia="Times New Roman" w:hAnsi="Arial" w:cs="Arial"/>
          <w:b/>
          <w:bCs/>
          <w:kern w:val="0"/>
          <w:sz w:val="24"/>
          <w:szCs w:val="24"/>
          <w:lang w:eastAsia="sr-Latn-RS"/>
          <w14:ligatures w14:val="none"/>
        </w:rPr>
        <w:t xml:space="preserve">Član 19 </w:t>
      </w:r>
    </w:p>
    <w:p w14:paraId="7DF035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5. ovog zakona pripadaju budžetu Republike Srbije. </w:t>
      </w:r>
    </w:p>
    <w:p w14:paraId="034A5155"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0" w:name="str_12"/>
      <w:bookmarkEnd w:id="30"/>
      <w:r w:rsidRPr="00504088">
        <w:rPr>
          <w:rFonts w:ascii="Arial" w:eastAsia="Times New Roman" w:hAnsi="Arial" w:cs="Arial"/>
          <w:kern w:val="0"/>
          <w:sz w:val="31"/>
          <w:szCs w:val="31"/>
          <w:lang w:eastAsia="sr-Latn-RS"/>
          <w14:ligatures w14:val="none"/>
        </w:rPr>
        <w:t xml:space="preserve">IV NAKNADA ZA KORIŠĆENJE RESURSA I REZERVI MINERALNIH SIROVINA </w:t>
      </w:r>
    </w:p>
    <w:p w14:paraId="551EC9D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1" w:name="str_13"/>
      <w:bookmarkEnd w:id="31"/>
      <w:r w:rsidRPr="00504088">
        <w:rPr>
          <w:rFonts w:ascii="Arial" w:eastAsia="Times New Roman" w:hAnsi="Arial" w:cs="Arial"/>
          <w:b/>
          <w:bCs/>
          <w:i/>
          <w:iCs/>
          <w:kern w:val="0"/>
          <w:sz w:val="24"/>
          <w:szCs w:val="24"/>
          <w:lang w:eastAsia="sr-Latn-RS"/>
          <w14:ligatures w14:val="none"/>
        </w:rPr>
        <w:t xml:space="preserve">Osnov za plaćanje naknade </w:t>
      </w:r>
    </w:p>
    <w:p w14:paraId="19335F5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 w:name="clan_20"/>
      <w:bookmarkEnd w:id="32"/>
      <w:r w:rsidRPr="00504088">
        <w:rPr>
          <w:rFonts w:ascii="Arial" w:eastAsia="Times New Roman" w:hAnsi="Arial" w:cs="Arial"/>
          <w:b/>
          <w:bCs/>
          <w:kern w:val="0"/>
          <w:sz w:val="24"/>
          <w:szCs w:val="24"/>
          <w:lang w:eastAsia="sr-Latn-RS"/>
          <w14:ligatures w14:val="none"/>
        </w:rPr>
        <w:t xml:space="preserve">Član 20 </w:t>
      </w:r>
    </w:p>
    <w:p w14:paraId="62DE13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resursa i rezervi mineralnih sirovina, naplaćuje se za korišćenje: </w:t>
      </w:r>
    </w:p>
    <w:p w14:paraId="7CA8A9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svih vrsta uglja i </w:t>
      </w:r>
      <w:proofErr w:type="spellStart"/>
      <w:r w:rsidRPr="00504088">
        <w:rPr>
          <w:rFonts w:ascii="Arial" w:eastAsia="Times New Roman" w:hAnsi="Arial" w:cs="Arial"/>
          <w:kern w:val="0"/>
          <w:lang w:eastAsia="sr-Latn-RS"/>
          <w14:ligatures w14:val="none"/>
        </w:rPr>
        <w:t>uljnih</w:t>
      </w:r>
      <w:proofErr w:type="spellEnd"/>
      <w:r w:rsidRPr="00504088">
        <w:rPr>
          <w:rFonts w:ascii="Arial" w:eastAsia="Times New Roman" w:hAnsi="Arial" w:cs="Arial"/>
          <w:kern w:val="0"/>
          <w:lang w:eastAsia="sr-Latn-RS"/>
          <w14:ligatures w14:val="none"/>
        </w:rPr>
        <w:t xml:space="preserve"> škriljaca; </w:t>
      </w:r>
    </w:p>
    <w:p w14:paraId="6D8CE3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ugljovodonika u tečnom i gasovitom stanju (nafta i gas) i ostalih prirodnih gasova; </w:t>
      </w:r>
    </w:p>
    <w:p w14:paraId="50FFF0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3) radioaktivnih sirovina; </w:t>
      </w:r>
    </w:p>
    <w:p w14:paraId="05CC74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svih metaličnih sirovina; </w:t>
      </w:r>
    </w:p>
    <w:p w14:paraId="0F8DBA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roofErr w:type="spellStart"/>
      <w:r w:rsidRPr="00504088">
        <w:rPr>
          <w:rFonts w:ascii="Arial" w:eastAsia="Times New Roman" w:hAnsi="Arial" w:cs="Arial"/>
          <w:kern w:val="0"/>
          <w:lang w:eastAsia="sr-Latn-RS"/>
          <w14:ligatures w14:val="none"/>
        </w:rPr>
        <w:t>tehnogenih</w:t>
      </w:r>
      <w:proofErr w:type="spellEnd"/>
      <w:r w:rsidRPr="00504088">
        <w:rPr>
          <w:rFonts w:ascii="Arial" w:eastAsia="Times New Roman" w:hAnsi="Arial" w:cs="Arial"/>
          <w:kern w:val="0"/>
          <w:lang w:eastAsia="sr-Latn-RS"/>
          <w14:ligatures w14:val="none"/>
        </w:rPr>
        <w:t xml:space="preserve"> sirovina koje su rezultat eksploatacije i prerade mineralnih sirovina; </w:t>
      </w:r>
    </w:p>
    <w:p w14:paraId="4B43D8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roofErr w:type="spellStart"/>
      <w:r w:rsidRPr="00504088">
        <w:rPr>
          <w:rFonts w:ascii="Arial" w:eastAsia="Times New Roman" w:hAnsi="Arial" w:cs="Arial"/>
          <w:kern w:val="0"/>
          <w:lang w:eastAsia="sr-Latn-RS"/>
          <w14:ligatures w14:val="none"/>
        </w:rPr>
        <w:t>nemetaličnih</w:t>
      </w:r>
      <w:proofErr w:type="spellEnd"/>
      <w:r w:rsidRPr="00504088">
        <w:rPr>
          <w:rFonts w:ascii="Arial" w:eastAsia="Times New Roman" w:hAnsi="Arial" w:cs="Arial"/>
          <w:kern w:val="0"/>
          <w:lang w:eastAsia="sr-Latn-RS"/>
          <w14:ligatures w14:val="none"/>
        </w:rPr>
        <w:t xml:space="preserve"> sirovina; </w:t>
      </w:r>
    </w:p>
    <w:p w14:paraId="04E624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svih vrsta soli i </w:t>
      </w:r>
      <w:proofErr w:type="spellStart"/>
      <w:r w:rsidRPr="00504088">
        <w:rPr>
          <w:rFonts w:ascii="Arial" w:eastAsia="Times New Roman" w:hAnsi="Arial" w:cs="Arial"/>
          <w:kern w:val="0"/>
          <w:lang w:eastAsia="sr-Latn-RS"/>
          <w14:ligatures w14:val="none"/>
        </w:rPr>
        <w:t>sonih</w:t>
      </w:r>
      <w:proofErr w:type="spellEnd"/>
      <w:r w:rsidRPr="00504088">
        <w:rPr>
          <w:rFonts w:ascii="Arial" w:eastAsia="Times New Roman" w:hAnsi="Arial" w:cs="Arial"/>
          <w:kern w:val="0"/>
          <w:lang w:eastAsia="sr-Latn-RS"/>
          <w14:ligatures w14:val="none"/>
        </w:rPr>
        <w:t xml:space="preserve"> voda; </w:t>
      </w:r>
    </w:p>
    <w:p w14:paraId="0C2001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podzemnih voda iz kojih se dobijaju korisne mineralne sirovine, kao i podzemnih voda vezanih za rudarsku tehnologiju i gasove koji se sa njima javljaju; </w:t>
      </w:r>
    </w:p>
    <w:p w14:paraId="42ED45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ugljendioksida. </w:t>
      </w:r>
    </w:p>
    <w:p w14:paraId="2383CEC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3" w:name="str_14"/>
      <w:bookmarkEnd w:id="33"/>
      <w:r w:rsidRPr="00504088">
        <w:rPr>
          <w:rFonts w:ascii="Arial" w:eastAsia="Times New Roman" w:hAnsi="Arial" w:cs="Arial"/>
          <w:b/>
          <w:bCs/>
          <w:i/>
          <w:iCs/>
          <w:kern w:val="0"/>
          <w:sz w:val="24"/>
          <w:szCs w:val="24"/>
          <w:lang w:eastAsia="sr-Latn-RS"/>
          <w14:ligatures w14:val="none"/>
        </w:rPr>
        <w:t xml:space="preserve">Obveznik naknade </w:t>
      </w:r>
    </w:p>
    <w:p w14:paraId="12A1673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 w:name="clan_21"/>
      <w:bookmarkEnd w:id="34"/>
      <w:r w:rsidRPr="00504088">
        <w:rPr>
          <w:rFonts w:ascii="Arial" w:eastAsia="Times New Roman" w:hAnsi="Arial" w:cs="Arial"/>
          <w:b/>
          <w:bCs/>
          <w:kern w:val="0"/>
          <w:sz w:val="24"/>
          <w:szCs w:val="24"/>
          <w:lang w:eastAsia="sr-Latn-RS"/>
          <w14:ligatures w14:val="none"/>
        </w:rPr>
        <w:t xml:space="preserve">Član 21 </w:t>
      </w:r>
    </w:p>
    <w:p w14:paraId="550078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resursa i rezervi mineralnih sirovina je nosilac eksploatacije kojem je odobreno izvođenje rudarskih radova u skladu sa zakonom kojim se uređuje rudarstvo i geološka istraživanja. </w:t>
      </w:r>
    </w:p>
    <w:p w14:paraId="0E224F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Mineralne sirovine imaju značenje u smislu zakona kojim se uređuje rudarstvo i geološka istraživanja. </w:t>
      </w:r>
    </w:p>
    <w:p w14:paraId="554A12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Nosilac eksploatacije je lice u smislu zakona kojim se uređuju rudarstvo i geološka istraživanja. </w:t>
      </w:r>
    </w:p>
    <w:p w14:paraId="15A6097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 w:name="str_15"/>
      <w:bookmarkEnd w:id="35"/>
      <w:r w:rsidRPr="00504088">
        <w:rPr>
          <w:rFonts w:ascii="Arial" w:eastAsia="Times New Roman" w:hAnsi="Arial" w:cs="Arial"/>
          <w:b/>
          <w:bCs/>
          <w:i/>
          <w:iCs/>
          <w:kern w:val="0"/>
          <w:sz w:val="24"/>
          <w:szCs w:val="24"/>
          <w:lang w:eastAsia="sr-Latn-RS"/>
          <w14:ligatures w14:val="none"/>
        </w:rPr>
        <w:t xml:space="preserve">Osnovica </w:t>
      </w:r>
    </w:p>
    <w:p w14:paraId="1DC65B7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 w:name="clan_22"/>
      <w:bookmarkEnd w:id="36"/>
      <w:r w:rsidRPr="00504088">
        <w:rPr>
          <w:rFonts w:ascii="Arial" w:eastAsia="Times New Roman" w:hAnsi="Arial" w:cs="Arial"/>
          <w:b/>
          <w:bCs/>
          <w:kern w:val="0"/>
          <w:sz w:val="24"/>
          <w:szCs w:val="24"/>
          <w:lang w:eastAsia="sr-Latn-RS"/>
          <w14:ligatures w14:val="none"/>
        </w:rPr>
        <w:t>Član 22</w:t>
      </w:r>
    </w:p>
    <w:p w14:paraId="5DAFF5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resursa i rezervi mineralnih sirovina je: </w:t>
      </w:r>
    </w:p>
    <w:p w14:paraId="42734A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prihod koji obveznik naknade ostvaruje od iskorišćenih ili prodatih mineralnih sirovina, određen na osnovu prihoda ostvarenog od prodaje neprerađene mineralne sirovine ili prihoda ostvarenog od prodaje tehnološki prerađene mineralne sirovine; </w:t>
      </w:r>
    </w:p>
    <w:p w14:paraId="5BEF67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neto prihod koji predstavlja prihod od prodaje krajnjeg proizvoda umanjen za troškove topljenja, </w:t>
      </w:r>
      <w:proofErr w:type="spellStart"/>
      <w:r w:rsidRPr="00504088">
        <w:rPr>
          <w:rFonts w:ascii="Arial" w:eastAsia="Times New Roman" w:hAnsi="Arial" w:cs="Arial"/>
          <w:kern w:val="0"/>
          <w:lang w:eastAsia="sr-Latn-RS"/>
          <w14:ligatures w14:val="none"/>
        </w:rPr>
        <w:t>rafinacije</w:t>
      </w:r>
      <w:proofErr w:type="spellEnd"/>
      <w:r w:rsidRPr="00504088">
        <w:rPr>
          <w:rFonts w:ascii="Arial" w:eastAsia="Times New Roman" w:hAnsi="Arial" w:cs="Arial"/>
          <w:kern w:val="0"/>
          <w:lang w:eastAsia="sr-Latn-RS"/>
          <w14:ligatures w14:val="none"/>
        </w:rPr>
        <w:t xml:space="preserve">, transporta, pretovara, osiguranja i prodaje. Neto prihod se ne može umanjivati po osnovu amortizacije, troškova kapitala ili poreskih olakšica; </w:t>
      </w:r>
    </w:p>
    <w:p w14:paraId="0A6CC8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za korišćenje ugljovodonika u tečnom i gasovitom stanju (nafta i gas) i prirodnih gasova prihod koji obveznik naknade ostvaruje od prodatih neprerađenih mineralnih sirovina, odnosno vrednost mineralnih sirovina ukoliko su utrošene za potrebe delatnosti obveznika, vrednovanih u skladu sa troškovima nastalim za njihovu proizvodnju prema prihvaćenim međunarodnim računovodstvenim standardima; </w:t>
      </w:r>
    </w:p>
    <w:p w14:paraId="0A58CC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količina iskopane </w:t>
      </w:r>
      <w:proofErr w:type="spellStart"/>
      <w:r w:rsidRPr="00504088">
        <w:rPr>
          <w:rFonts w:ascii="Arial" w:eastAsia="Times New Roman" w:hAnsi="Arial" w:cs="Arial"/>
          <w:kern w:val="0"/>
          <w:lang w:eastAsia="sr-Latn-RS"/>
          <w14:ligatures w14:val="none"/>
        </w:rPr>
        <w:t>nemetalične</w:t>
      </w:r>
      <w:proofErr w:type="spellEnd"/>
      <w:r w:rsidRPr="00504088">
        <w:rPr>
          <w:rFonts w:ascii="Arial" w:eastAsia="Times New Roman" w:hAnsi="Arial" w:cs="Arial"/>
          <w:kern w:val="0"/>
          <w:lang w:eastAsia="sr-Latn-RS"/>
          <w14:ligatures w14:val="none"/>
        </w:rPr>
        <w:t xml:space="preserve"> sirovine za dobijanje građevinskog materijala izražena u tonama; </w:t>
      </w:r>
    </w:p>
    <w:p w14:paraId="0BAC53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iskorišćeni ugljendioksid izražen u 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6CFEEA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Ministar u čijoj su nadležnosti poslovi rudarstva i geoloških istraživanja bliže uređuje metodologiju svođenja količina i određivanja cene neprerađenih ugljovodonika u tečnom i gasovitom stanju (nafta i gas) i ostalih prirodnih gasova. </w:t>
      </w:r>
    </w:p>
    <w:p w14:paraId="0A8134C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7" w:name="str_16"/>
      <w:bookmarkEnd w:id="37"/>
      <w:r w:rsidRPr="00504088">
        <w:rPr>
          <w:rFonts w:ascii="Arial" w:eastAsia="Times New Roman" w:hAnsi="Arial" w:cs="Arial"/>
          <w:b/>
          <w:bCs/>
          <w:i/>
          <w:iCs/>
          <w:kern w:val="0"/>
          <w:sz w:val="24"/>
          <w:szCs w:val="24"/>
          <w:lang w:eastAsia="sr-Latn-RS"/>
          <w14:ligatures w14:val="none"/>
        </w:rPr>
        <w:t xml:space="preserve">Visina naknade </w:t>
      </w:r>
    </w:p>
    <w:p w14:paraId="19D1719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 w:name="clan_23"/>
      <w:bookmarkEnd w:id="38"/>
      <w:r w:rsidRPr="00504088">
        <w:rPr>
          <w:rFonts w:ascii="Arial" w:eastAsia="Times New Roman" w:hAnsi="Arial" w:cs="Arial"/>
          <w:b/>
          <w:bCs/>
          <w:kern w:val="0"/>
          <w:sz w:val="24"/>
          <w:szCs w:val="24"/>
          <w:lang w:eastAsia="sr-Latn-RS"/>
          <w14:ligatures w14:val="none"/>
        </w:rPr>
        <w:t xml:space="preserve">Član 23 </w:t>
      </w:r>
    </w:p>
    <w:p w14:paraId="130028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iz člana 20.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do 8) ovog zakona utvrđuje se primenom sledećih stopa: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7434"/>
        <w:gridCol w:w="1320"/>
      </w:tblGrid>
      <w:tr w:rsidR="00504088" w:rsidRPr="00504088" w14:paraId="08B8F25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2113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7FC94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sve vrste uglja i </w:t>
            </w:r>
            <w:proofErr w:type="spellStart"/>
            <w:r w:rsidRPr="00504088">
              <w:rPr>
                <w:rFonts w:ascii="Arial" w:eastAsia="Times New Roman" w:hAnsi="Arial" w:cs="Arial"/>
                <w:kern w:val="0"/>
                <w:lang w:eastAsia="sr-Latn-RS"/>
                <w14:ligatures w14:val="none"/>
              </w:rPr>
              <w:t>uljnih</w:t>
            </w:r>
            <w:proofErr w:type="spellEnd"/>
            <w:r w:rsidRPr="00504088">
              <w:rPr>
                <w:rFonts w:ascii="Arial" w:eastAsia="Times New Roman" w:hAnsi="Arial" w:cs="Arial"/>
                <w:kern w:val="0"/>
                <w:lang w:eastAsia="sr-Latn-RS"/>
                <w14:ligatures w14:val="none"/>
              </w:rPr>
              <w:t xml:space="preserve"> škriljaca </w:t>
            </w:r>
          </w:p>
        </w:tc>
        <w:tc>
          <w:tcPr>
            <w:tcW w:w="0" w:type="auto"/>
            <w:tcBorders>
              <w:top w:val="outset" w:sz="6" w:space="0" w:color="auto"/>
              <w:left w:val="outset" w:sz="6" w:space="0" w:color="auto"/>
              <w:bottom w:val="outset" w:sz="6" w:space="0" w:color="auto"/>
              <w:right w:val="outset" w:sz="6" w:space="0" w:color="auto"/>
            </w:tcBorders>
            <w:hideMark/>
          </w:tcPr>
          <w:p w14:paraId="2FE8956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od prihoda </w:t>
            </w:r>
          </w:p>
        </w:tc>
      </w:tr>
      <w:tr w:rsidR="00504088" w:rsidRPr="00504088" w14:paraId="0FDB62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54C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9CFDE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ugljovodonike u tečnom i gasovitom stanju (nafta i gas) i ostale prirodne gasove </w:t>
            </w:r>
          </w:p>
        </w:tc>
        <w:tc>
          <w:tcPr>
            <w:tcW w:w="0" w:type="auto"/>
            <w:tcBorders>
              <w:top w:val="outset" w:sz="6" w:space="0" w:color="auto"/>
              <w:left w:val="outset" w:sz="6" w:space="0" w:color="auto"/>
              <w:bottom w:val="outset" w:sz="6" w:space="0" w:color="auto"/>
              <w:right w:val="outset" w:sz="6" w:space="0" w:color="auto"/>
            </w:tcBorders>
            <w:hideMark/>
          </w:tcPr>
          <w:p w14:paraId="2689CF1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od prihoda </w:t>
            </w:r>
          </w:p>
        </w:tc>
      </w:tr>
      <w:tr w:rsidR="00504088" w:rsidRPr="00504088" w14:paraId="45A048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656A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3A821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radioaktivne sirovine </w:t>
            </w:r>
          </w:p>
        </w:tc>
        <w:tc>
          <w:tcPr>
            <w:tcW w:w="0" w:type="auto"/>
            <w:tcBorders>
              <w:top w:val="outset" w:sz="6" w:space="0" w:color="auto"/>
              <w:left w:val="outset" w:sz="6" w:space="0" w:color="auto"/>
              <w:bottom w:val="outset" w:sz="6" w:space="0" w:color="auto"/>
              <w:right w:val="outset" w:sz="6" w:space="0" w:color="auto"/>
            </w:tcBorders>
            <w:hideMark/>
          </w:tcPr>
          <w:p w14:paraId="240DEF4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od prihoda </w:t>
            </w:r>
          </w:p>
        </w:tc>
      </w:tr>
      <w:tr w:rsidR="00504088" w:rsidRPr="00504088" w14:paraId="3E4477F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1050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9DF39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metalične sirovine </w:t>
            </w:r>
          </w:p>
        </w:tc>
        <w:tc>
          <w:tcPr>
            <w:tcW w:w="0" w:type="auto"/>
            <w:tcBorders>
              <w:top w:val="outset" w:sz="6" w:space="0" w:color="auto"/>
              <w:left w:val="outset" w:sz="6" w:space="0" w:color="auto"/>
              <w:bottom w:val="outset" w:sz="6" w:space="0" w:color="auto"/>
              <w:right w:val="outset" w:sz="6" w:space="0" w:color="auto"/>
            </w:tcBorders>
            <w:hideMark/>
          </w:tcPr>
          <w:p w14:paraId="63A4A46B"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r>
      <w:tr w:rsidR="00504088" w:rsidRPr="00504088" w14:paraId="346AC08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BD397"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37B127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neprečišćene (rovne) ili prečišćene pripremom </w:t>
            </w:r>
          </w:p>
        </w:tc>
        <w:tc>
          <w:tcPr>
            <w:tcW w:w="0" w:type="auto"/>
            <w:tcBorders>
              <w:top w:val="outset" w:sz="6" w:space="0" w:color="auto"/>
              <w:left w:val="outset" w:sz="6" w:space="0" w:color="auto"/>
              <w:bottom w:val="outset" w:sz="6" w:space="0" w:color="auto"/>
              <w:right w:val="outset" w:sz="6" w:space="0" w:color="auto"/>
            </w:tcBorders>
            <w:hideMark/>
          </w:tcPr>
          <w:p w14:paraId="2255109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od prihoda </w:t>
            </w:r>
          </w:p>
        </w:tc>
      </w:tr>
      <w:tr w:rsidR="00504088" w:rsidRPr="00504088" w14:paraId="48B9FF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69F4E7"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1E542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podvrgnute </w:t>
            </w:r>
            <w:proofErr w:type="spellStart"/>
            <w:r w:rsidRPr="00504088">
              <w:rPr>
                <w:rFonts w:ascii="Arial" w:eastAsia="Times New Roman" w:hAnsi="Arial" w:cs="Arial"/>
                <w:kern w:val="0"/>
                <w:lang w:eastAsia="sr-Latn-RS"/>
                <w14:ligatures w14:val="none"/>
              </w:rPr>
              <w:t>piro</w:t>
            </w:r>
            <w:proofErr w:type="spellEnd"/>
            <w:r w:rsidRPr="00504088">
              <w:rPr>
                <w:rFonts w:ascii="Arial" w:eastAsia="Times New Roman" w:hAnsi="Arial" w:cs="Arial"/>
                <w:kern w:val="0"/>
                <w:lang w:eastAsia="sr-Latn-RS"/>
                <w14:ligatures w14:val="none"/>
              </w:rPr>
              <w:t xml:space="preserve">, hidro ili elektro metalurškom postupku </w:t>
            </w:r>
          </w:p>
        </w:tc>
        <w:tc>
          <w:tcPr>
            <w:tcW w:w="0" w:type="auto"/>
            <w:tcBorders>
              <w:top w:val="outset" w:sz="6" w:space="0" w:color="auto"/>
              <w:left w:val="outset" w:sz="6" w:space="0" w:color="auto"/>
              <w:bottom w:val="outset" w:sz="6" w:space="0" w:color="auto"/>
              <w:right w:val="outset" w:sz="6" w:space="0" w:color="auto"/>
            </w:tcBorders>
            <w:hideMark/>
          </w:tcPr>
          <w:p w14:paraId="133A902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od neto prihoda </w:t>
            </w:r>
          </w:p>
        </w:tc>
      </w:tr>
      <w:tr w:rsidR="00504088" w:rsidRPr="00504088" w14:paraId="5D6874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7FC3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A7846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tehnogene</w:t>
            </w:r>
            <w:proofErr w:type="spellEnd"/>
            <w:r w:rsidRPr="00504088">
              <w:rPr>
                <w:rFonts w:ascii="Arial" w:eastAsia="Times New Roman" w:hAnsi="Arial" w:cs="Arial"/>
                <w:kern w:val="0"/>
                <w:lang w:eastAsia="sr-Latn-RS"/>
                <w14:ligatures w14:val="none"/>
              </w:rPr>
              <w:t xml:space="preserve"> sirovine koje su rezultat eksploatacije i prerade mineralnih sirovina </w:t>
            </w:r>
          </w:p>
        </w:tc>
        <w:tc>
          <w:tcPr>
            <w:tcW w:w="0" w:type="auto"/>
            <w:tcBorders>
              <w:top w:val="outset" w:sz="6" w:space="0" w:color="auto"/>
              <w:left w:val="outset" w:sz="6" w:space="0" w:color="auto"/>
              <w:bottom w:val="outset" w:sz="6" w:space="0" w:color="auto"/>
              <w:right w:val="outset" w:sz="6" w:space="0" w:color="auto"/>
            </w:tcBorders>
            <w:hideMark/>
          </w:tcPr>
          <w:p w14:paraId="134872C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od prihoda </w:t>
            </w:r>
          </w:p>
        </w:tc>
      </w:tr>
      <w:tr w:rsidR="00504088" w:rsidRPr="00504088" w14:paraId="46F5DE8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3D65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4D7424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w:t>
            </w:r>
            <w:proofErr w:type="spellStart"/>
            <w:r w:rsidRPr="00504088">
              <w:rPr>
                <w:rFonts w:ascii="Arial" w:eastAsia="Times New Roman" w:hAnsi="Arial" w:cs="Arial"/>
                <w:kern w:val="0"/>
                <w:lang w:eastAsia="sr-Latn-RS"/>
                <w14:ligatures w14:val="none"/>
              </w:rPr>
              <w:t>nemetalične</w:t>
            </w:r>
            <w:proofErr w:type="spellEnd"/>
            <w:r w:rsidRPr="00504088">
              <w:rPr>
                <w:rFonts w:ascii="Arial" w:eastAsia="Times New Roman" w:hAnsi="Arial" w:cs="Arial"/>
                <w:kern w:val="0"/>
                <w:lang w:eastAsia="sr-Latn-RS"/>
                <w14:ligatures w14:val="none"/>
              </w:rPr>
              <w:t xml:space="preserve"> sirovine, osim </w:t>
            </w:r>
            <w:proofErr w:type="spellStart"/>
            <w:r w:rsidRPr="00504088">
              <w:rPr>
                <w:rFonts w:ascii="Arial" w:eastAsia="Times New Roman" w:hAnsi="Arial" w:cs="Arial"/>
                <w:kern w:val="0"/>
                <w:lang w:eastAsia="sr-Latn-RS"/>
                <w14:ligatures w14:val="none"/>
              </w:rPr>
              <w:t>nemetaličnih</w:t>
            </w:r>
            <w:proofErr w:type="spellEnd"/>
            <w:r w:rsidRPr="00504088">
              <w:rPr>
                <w:rFonts w:ascii="Arial" w:eastAsia="Times New Roman" w:hAnsi="Arial" w:cs="Arial"/>
                <w:kern w:val="0"/>
                <w:lang w:eastAsia="sr-Latn-RS"/>
                <w14:ligatures w14:val="none"/>
              </w:rPr>
              <w:t xml:space="preserve"> sirovina za dobijanje građevinskog materijala </w:t>
            </w:r>
          </w:p>
        </w:tc>
        <w:tc>
          <w:tcPr>
            <w:tcW w:w="0" w:type="auto"/>
            <w:tcBorders>
              <w:top w:val="outset" w:sz="6" w:space="0" w:color="auto"/>
              <w:left w:val="outset" w:sz="6" w:space="0" w:color="auto"/>
              <w:bottom w:val="outset" w:sz="6" w:space="0" w:color="auto"/>
              <w:right w:val="outset" w:sz="6" w:space="0" w:color="auto"/>
            </w:tcBorders>
            <w:hideMark/>
          </w:tcPr>
          <w:p w14:paraId="7BA368BC"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r>
      <w:tr w:rsidR="00504088" w:rsidRPr="00504088" w14:paraId="45028C7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676A36"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76293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neprečišćene (rovne) ili prečišćene pripremom </w:t>
            </w:r>
          </w:p>
        </w:tc>
        <w:tc>
          <w:tcPr>
            <w:tcW w:w="0" w:type="auto"/>
            <w:tcBorders>
              <w:top w:val="outset" w:sz="6" w:space="0" w:color="auto"/>
              <w:left w:val="outset" w:sz="6" w:space="0" w:color="auto"/>
              <w:bottom w:val="outset" w:sz="6" w:space="0" w:color="auto"/>
              <w:right w:val="outset" w:sz="6" w:space="0" w:color="auto"/>
            </w:tcBorders>
            <w:hideMark/>
          </w:tcPr>
          <w:p w14:paraId="7BB40A7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od prihoda </w:t>
            </w:r>
          </w:p>
        </w:tc>
      </w:tr>
      <w:tr w:rsidR="00504088" w:rsidRPr="00504088" w14:paraId="4951E0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D46AA9"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90C81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podvrgnute </w:t>
            </w:r>
            <w:proofErr w:type="spellStart"/>
            <w:r w:rsidRPr="00504088">
              <w:rPr>
                <w:rFonts w:ascii="Arial" w:eastAsia="Times New Roman" w:hAnsi="Arial" w:cs="Arial"/>
                <w:kern w:val="0"/>
                <w:lang w:eastAsia="sr-Latn-RS"/>
                <w14:ligatures w14:val="none"/>
              </w:rPr>
              <w:t>piro</w:t>
            </w:r>
            <w:proofErr w:type="spellEnd"/>
            <w:r w:rsidRPr="00504088">
              <w:rPr>
                <w:rFonts w:ascii="Arial" w:eastAsia="Times New Roman" w:hAnsi="Arial" w:cs="Arial"/>
                <w:kern w:val="0"/>
                <w:lang w:eastAsia="sr-Latn-RS"/>
                <w14:ligatures w14:val="none"/>
              </w:rPr>
              <w:t xml:space="preserve">, hidro ili elektro metalurškom postupku </w:t>
            </w:r>
          </w:p>
        </w:tc>
        <w:tc>
          <w:tcPr>
            <w:tcW w:w="0" w:type="auto"/>
            <w:tcBorders>
              <w:top w:val="outset" w:sz="6" w:space="0" w:color="auto"/>
              <w:left w:val="outset" w:sz="6" w:space="0" w:color="auto"/>
              <w:bottom w:val="outset" w:sz="6" w:space="0" w:color="auto"/>
              <w:right w:val="outset" w:sz="6" w:space="0" w:color="auto"/>
            </w:tcBorders>
            <w:hideMark/>
          </w:tcPr>
          <w:p w14:paraId="5FC951B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od neto prihoda </w:t>
            </w:r>
          </w:p>
        </w:tc>
      </w:tr>
      <w:tr w:rsidR="00504088" w:rsidRPr="00504088" w14:paraId="1DECC66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0B7B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048CCD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sve vrste soli i </w:t>
            </w:r>
            <w:proofErr w:type="spellStart"/>
            <w:r w:rsidRPr="00504088">
              <w:rPr>
                <w:rFonts w:ascii="Arial" w:eastAsia="Times New Roman" w:hAnsi="Arial" w:cs="Arial"/>
                <w:kern w:val="0"/>
                <w:lang w:eastAsia="sr-Latn-RS"/>
                <w14:ligatures w14:val="none"/>
              </w:rPr>
              <w:t>sonih</w:t>
            </w:r>
            <w:proofErr w:type="spellEnd"/>
            <w:r w:rsidRPr="00504088">
              <w:rPr>
                <w:rFonts w:ascii="Arial" w:eastAsia="Times New Roman" w:hAnsi="Arial" w:cs="Arial"/>
                <w:kern w:val="0"/>
                <w:lang w:eastAsia="sr-Latn-RS"/>
                <w14:ligatures w14:val="none"/>
              </w:rPr>
              <w:t xml:space="preserve"> voda </w:t>
            </w:r>
          </w:p>
        </w:tc>
        <w:tc>
          <w:tcPr>
            <w:tcW w:w="0" w:type="auto"/>
            <w:tcBorders>
              <w:top w:val="outset" w:sz="6" w:space="0" w:color="auto"/>
              <w:left w:val="outset" w:sz="6" w:space="0" w:color="auto"/>
              <w:bottom w:val="outset" w:sz="6" w:space="0" w:color="auto"/>
              <w:right w:val="outset" w:sz="6" w:space="0" w:color="auto"/>
            </w:tcBorders>
            <w:hideMark/>
          </w:tcPr>
          <w:p w14:paraId="28B409E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od prihoda </w:t>
            </w:r>
          </w:p>
        </w:tc>
      </w:tr>
      <w:tr w:rsidR="00504088" w:rsidRPr="00504088" w14:paraId="4ED8FD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84FF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4C4957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podzemne vode iz kojih se dobijaju korisne mineralne sirovine, kao i podzemne vode vezane za rudarsku tehnologiju i gasove koji se sa njima javljaju </w:t>
            </w:r>
          </w:p>
        </w:tc>
        <w:tc>
          <w:tcPr>
            <w:tcW w:w="0" w:type="auto"/>
            <w:tcBorders>
              <w:top w:val="outset" w:sz="6" w:space="0" w:color="auto"/>
              <w:left w:val="outset" w:sz="6" w:space="0" w:color="auto"/>
              <w:bottom w:val="outset" w:sz="6" w:space="0" w:color="auto"/>
              <w:right w:val="outset" w:sz="6" w:space="0" w:color="auto"/>
            </w:tcBorders>
            <w:hideMark/>
          </w:tcPr>
          <w:p w14:paraId="349EE58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od prihoda </w:t>
            </w:r>
          </w:p>
        </w:tc>
      </w:tr>
    </w:tbl>
    <w:p w14:paraId="7588E3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w:t>
      </w:r>
      <w:proofErr w:type="spellStart"/>
      <w:r w:rsidRPr="00504088">
        <w:rPr>
          <w:rFonts w:ascii="Arial" w:eastAsia="Times New Roman" w:hAnsi="Arial" w:cs="Arial"/>
          <w:kern w:val="0"/>
          <w:lang w:eastAsia="sr-Latn-RS"/>
          <w14:ligatures w14:val="none"/>
        </w:rPr>
        <w:t>nemetalične</w:t>
      </w:r>
      <w:proofErr w:type="spellEnd"/>
      <w:r w:rsidRPr="00504088">
        <w:rPr>
          <w:rFonts w:ascii="Arial" w:eastAsia="Times New Roman" w:hAnsi="Arial" w:cs="Arial"/>
          <w:kern w:val="0"/>
          <w:lang w:eastAsia="sr-Latn-RS"/>
          <w14:ligatures w14:val="none"/>
        </w:rPr>
        <w:t xml:space="preserve"> sirovine za dobijanje građevinskog materijala po toni iskopane mineralne sirovine propisana je u Prilogu 1, Tabela 3. ovog zakona. </w:t>
      </w:r>
    </w:p>
    <w:p w14:paraId="1F8DEB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iz člana 20. tačka 9) ovog zakona za 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iskorišćenog ugljendioksida propisana je u Prilogu 1, Tabela 4. ovog zakona. </w:t>
      </w:r>
    </w:p>
    <w:p w14:paraId="2281AA8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9" w:name="str_17"/>
      <w:bookmarkEnd w:id="39"/>
      <w:r w:rsidRPr="00504088">
        <w:rPr>
          <w:rFonts w:ascii="Arial" w:eastAsia="Times New Roman" w:hAnsi="Arial" w:cs="Arial"/>
          <w:b/>
          <w:bCs/>
          <w:i/>
          <w:iCs/>
          <w:kern w:val="0"/>
          <w:sz w:val="24"/>
          <w:szCs w:val="24"/>
          <w:lang w:eastAsia="sr-Latn-RS"/>
          <w14:ligatures w14:val="none"/>
        </w:rPr>
        <w:t xml:space="preserve">Način utvrđivanja i plaćanja </w:t>
      </w:r>
    </w:p>
    <w:p w14:paraId="6378B61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 w:name="clan_24"/>
      <w:bookmarkEnd w:id="40"/>
      <w:r w:rsidRPr="00504088">
        <w:rPr>
          <w:rFonts w:ascii="Arial" w:eastAsia="Times New Roman" w:hAnsi="Arial" w:cs="Arial"/>
          <w:b/>
          <w:bCs/>
          <w:kern w:val="0"/>
          <w:sz w:val="24"/>
          <w:szCs w:val="24"/>
          <w:lang w:eastAsia="sr-Latn-RS"/>
          <w14:ligatures w14:val="none"/>
        </w:rPr>
        <w:t xml:space="preserve">Član 24 </w:t>
      </w:r>
    </w:p>
    <w:p w14:paraId="28EE8C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resursa i rezervi mineralnih sirovina utvrđuje obveznik za svaku vrstu korišćene, odnosno prodate količine mineralne sirovine pojedinačno za tromesečni period, odnosno za kalendarsku godinu na propisanom obrascu, počev od dana dobijanja odobrenja za izvođenje rudarskih radova. </w:t>
      </w:r>
    </w:p>
    <w:p w14:paraId="629156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Obrazac iz stava 1. ovog člana za tromesečni period podnosi se nadležnom organu, i utvrđena obaveza plaća u roku od 15 dana po isteku tromesečja, a obrazac za utvrđenu konačnu godišnju obavezu podnosi se nadležnom organu, i utvrđena obaveza plaća najkasnije poslednjeg dana u februaru tekuće godine za prethodnu godinu. </w:t>
      </w:r>
    </w:p>
    <w:p w14:paraId="7CB44A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plaćeni iznos po tromesečnim periodima manji od iznosa utvrđenog u konačnom obračunu za tu kalendarsku godinu, razlika se plaća najkasnije poslednjeg dana u februaru tekuće godine za prethodnu godinu. </w:t>
      </w:r>
    </w:p>
    <w:p w14:paraId="2B89DB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u konačnom obračunu utvrđena manja obaveza od obaveze koja je utvrđena i plaćena po tromesečnim periodima, više plaćeni iznos se koristi za plaćanje utvrđene naknade za naredni tromesečni period, odnosno vraća obvezniku na njegov zahtev u slučaju da obvezniku u tekućem periodu prestaje odobrenje za izvođenje rudarskih radova. </w:t>
      </w:r>
    </w:p>
    <w:p w14:paraId="62B46E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nadležnim organom, u smislu ovog člana, podrazumeva se ministarstvo u čijoj su nadležnosti poslovi rudarstva i geoloških istraživanja, odnosno nadležni organ autonomne pokrajine u smislu zakona kojim se uređuju rudarstvo i geološka istraživanja. </w:t>
      </w:r>
    </w:p>
    <w:p w14:paraId="3F0670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rudarstva i geoloških istraživanja bliže propisuje sadržinu i način dostavljanja obrazaca iz stava 1. ovog člana. </w:t>
      </w:r>
    </w:p>
    <w:p w14:paraId="750AA1A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1" w:name="str_18"/>
      <w:bookmarkEnd w:id="41"/>
      <w:r w:rsidRPr="00504088">
        <w:rPr>
          <w:rFonts w:ascii="Arial" w:eastAsia="Times New Roman" w:hAnsi="Arial" w:cs="Arial"/>
          <w:b/>
          <w:bCs/>
          <w:i/>
          <w:iCs/>
          <w:kern w:val="0"/>
          <w:sz w:val="24"/>
          <w:szCs w:val="24"/>
          <w:lang w:eastAsia="sr-Latn-RS"/>
          <w14:ligatures w14:val="none"/>
        </w:rPr>
        <w:t xml:space="preserve">Oslobođenje </w:t>
      </w:r>
    </w:p>
    <w:p w14:paraId="33E850B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2" w:name="clan_25"/>
      <w:bookmarkEnd w:id="42"/>
      <w:r w:rsidRPr="00504088">
        <w:rPr>
          <w:rFonts w:ascii="Arial" w:eastAsia="Times New Roman" w:hAnsi="Arial" w:cs="Arial"/>
          <w:b/>
          <w:bCs/>
          <w:kern w:val="0"/>
          <w:sz w:val="24"/>
          <w:szCs w:val="24"/>
          <w:lang w:eastAsia="sr-Latn-RS"/>
          <w14:ligatures w14:val="none"/>
        </w:rPr>
        <w:t xml:space="preserve">Član 25 </w:t>
      </w:r>
    </w:p>
    <w:p w14:paraId="726C8C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resursa i rezervi mineralnih sirovina ne plaća se za uzorke resursa i rezervi mineralnih sirovina koji se koriste za tehničko-tehnološka ispitivanja u industrijskim uslovima. </w:t>
      </w:r>
    </w:p>
    <w:p w14:paraId="494436A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3" w:name="str_19"/>
      <w:bookmarkEnd w:id="43"/>
      <w:r w:rsidRPr="00504088">
        <w:rPr>
          <w:rFonts w:ascii="Arial" w:eastAsia="Times New Roman" w:hAnsi="Arial" w:cs="Arial"/>
          <w:b/>
          <w:bCs/>
          <w:i/>
          <w:iCs/>
          <w:kern w:val="0"/>
          <w:sz w:val="24"/>
          <w:szCs w:val="24"/>
          <w:lang w:eastAsia="sr-Latn-RS"/>
          <w14:ligatures w14:val="none"/>
        </w:rPr>
        <w:t xml:space="preserve">Pripadnost prihoda </w:t>
      </w:r>
    </w:p>
    <w:p w14:paraId="58F10C9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4" w:name="clan_26"/>
      <w:bookmarkEnd w:id="44"/>
      <w:r w:rsidRPr="00504088">
        <w:rPr>
          <w:rFonts w:ascii="Arial" w:eastAsia="Times New Roman" w:hAnsi="Arial" w:cs="Arial"/>
          <w:b/>
          <w:bCs/>
          <w:kern w:val="0"/>
          <w:sz w:val="24"/>
          <w:szCs w:val="24"/>
          <w:lang w:eastAsia="sr-Latn-RS"/>
          <w14:ligatures w14:val="none"/>
        </w:rPr>
        <w:t xml:space="preserve">Član 26 </w:t>
      </w:r>
    </w:p>
    <w:p w14:paraId="327DD7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20. ovog zakona u visini od 60% pripadaju budžetu Republike Srbije, a u visini od 40% pripadaju budžetu jedinice lokalne samouprave na čijoj teritoriji se vrši eksploatacija. </w:t>
      </w:r>
    </w:p>
    <w:p w14:paraId="20C021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se eksploatacija vrši na teritoriji autonomne pokrajine prihodi ostvareni od naknada iz člana 20. ovog zakona u visini od 50% pripadaju budžetu Republike Srbije, u visini od 40% pripadaju budžetu jedinice lokalne samouprave na čijoj teritoriji se vrši eksploatacija, a u visini od 10% pripadaju budžetu autonomne pokrajine. </w:t>
      </w:r>
    </w:p>
    <w:p w14:paraId="05C40FF0"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45" w:name="str_20"/>
      <w:bookmarkEnd w:id="45"/>
      <w:r w:rsidRPr="00504088">
        <w:rPr>
          <w:rFonts w:ascii="Arial" w:eastAsia="Times New Roman" w:hAnsi="Arial" w:cs="Arial"/>
          <w:kern w:val="0"/>
          <w:sz w:val="31"/>
          <w:szCs w:val="31"/>
          <w:lang w:eastAsia="sr-Latn-RS"/>
          <w14:ligatures w14:val="none"/>
        </w:rPr>
        <w:t xml:space="preserve">V NAKNADE ZA KORIŠĆENJE ENERGIJE I ENERGENATA </w:t>
      </w:r>
    </w:p>
    <w:p w14:paraId="4DA423F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6" w:name="str_21"/>
      <w:bookmarkEnd w:id="46"/>
      <w:r w:rsidRPr="00504088">
        <w:rPr>
          <w:rFonts w:ascii="Arial" w:eastAsia="Times New Roman" w:hAnsi="Arial" w:cs="Arial"/>
          <w:b/>
          <w:bCs/>
          <w:i/>
          <w:iCs/>
          <w:kern w:val="0"/>
          <w:sz w:val="24"/>
          <w:szCs w:val="24"/>
          <w:lang w:eastAsia="sr-Latn-RS"/>
          <w14:ligatures w14:val="none"/>
        </w:rPr>
        <w:t xml:space="preserve">Vrste naknada </w:t>
      </w:r>
    </w:p>
    <w:p w14:paraId="2D04499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7" w:name="clan_27"/>
      <w:bookmarkEnd w:id="47"/>
      <w:r w:rsidRPr="00504088">
        <w:rPr>
          <w:rFonts w:ascii="Arial" w:eastAsia="Times New Roman" w:hAnsi="Arial" w:cs="Arial"/>
          <w:b/>
          <w:bCs/>
          <w:kern w:val="0"/>
          <w:sz w:val="24"/>
          <w:szCs w:val="24"/>
          <w:lang w:eastAsia="sr-Latn-RS"/>
          <w14:ligatures w14:val="none"/>
        </w:rPr>
        <w:t xml:space="preserve">Član 27 </w:t>
      </w:r>
    </w:p>
    <w:p w14:paraId="188718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energije i energenata su: </w:t>
      </w:r>
    </w:p>
    <w:p w14:paraId="11B6F0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formiranje i održavanje obaveznih rezervi nafte i derivata nafte; </w:t>
      </w:r>
    </w:p>
    <w:p w14:paraId="324697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unapređenje energetske efikasnosti. </w:t>
      </w:r>
    </w:p>
    <w:p w14:paraId="592E37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Energija i energenti, u smislu ovog zakona, su energija i energenti definisani zakonom kojim se uređuje energetika. </w:t>
      </w:r>
    </w:p>
    <w:p w14:paraId="5D151AD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8" w:name="clan_28"/>
      <w:bookmarkEnd w:id="48"/>
      <w:r w:rsidRPr="00504088">
        <w:rPr>
          <w:rFonts w:ascii="Arial" w:eastAsia="Times New Roman" w:hAnsi="Arial" w:cs="Arial"/>
          <w:b/>
          <w:bCs/>
          <w:kern w:val="0"/>
          <w:sz w:val="24"/>
          <w:szCs w:val="24"/>
          <w:lang w:eastAsia="sr-Latn-RS"/>
          <w14:ligatures w14:val="none"/>
        </w:rPr>
        <w:t xml:space="preserve">Član 28 </w:t>
      </w:r>
    </w:p>
    <w:p w14:paraId="0DB2CF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energije i energenata podnosi prijavu za evidenciju ministarstvu u čijoj su nadležnosti poslovi energetike na obrascu prijave za evidenciju, u roku od 30 dana od dana dobijanja licence za obavljanje energetske delatnosti. </w:t>
      </w:r>
    </w:p>
    <w:p w14:paraId="1FDE43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naknade iz stava 1. ovog člana ministarstvo u čijoj su nadležnosti poslovi energetike dodeljuje odgovarajući evidencioni broj i vodi evidenciju obveznika naknade. </w:t>
      </w:r>
    </w:p>
    <w:p w14:paraId="2CCAD8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izvršenoj evidenciji ministarstvo u čijoj su nadležnosti poslovi energetike izdaje energetskom subjektu dokaz o izvršenoj evidenciji i dodeljenom evidencionom broju. </w:t>
      </w:r>
    </w:p>
    <w:p w14:paraId="7CE508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iz stava 1. ovog člana ne podnese prijavu za evidenciju, ministarstvo u čijoj su nadležnosti poslovi energetike će dodeliti evidencioni broj po službenoj dužnosti, na osnovu raspoloživih podataka, odnosno faktičkih okolnosti. </w:t>
      </w:r>
    </w:p>
    <w:p w14:paraId="7973C9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energetike bliže propisuje sadržinu i oblik obrasca prijave za evidenciju iz stava 1. ovog člana. </w:t>
      </w:r>
    </w:p>
    <w:p w14:paraId="6A08CB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Obveznici koji poseduju licencu za obavljanje energetske delatnosti, koji nisu evidentirani do dana stupanja na snagu podzakonskog akta iz stava 5. ovog člana, dužni su da podnesu prijavu za evidenciju u roku od 30 dana od dana stupanja na snagu tog podzakonskog akta. </w:t>
      </w:r>
    </w:p>
    <w:p w14:paraId="6E81D7C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9" w:name="str_22"/>
      <w:bookmarkEnd w:id="49"/>
      <w:r w:rsidRPr="00504088">
        <w:rPr>
          <w:rFonts w:ascii="Arial" w:eastAsia="Times New Roman" w:hAnsi="Arial" w:cs="Arial"/>
          <w:b/>
          <w:bCs/>
          <w:i/>
          <w:iCs/>
          <w:kern w:val="0"/>
          <w:sz w:val="24"/>
          <w:szCs w:val="24"/>
          <w:lang w:eastAsia="sr-Latn-RS"/>
          <w14:ligatures w14:val="none"/>
        </w:rPr>
        <w:t xml:space="preserve">Naknada za formiranje i održavanje obaveznih rezervi nafte i derivata nafte </w:t>
      </w:r>
    </w:p>
    <w:p w14:paraId="06405FE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EAC4D7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0" w:name="clan_29"/>
      <w:bookmarkEnd w:id="50"/>
      <w:r w:rsidRPr="00504088">
        <w:rPr>
          <w:rFonts w:ascii="Arial" w:eastAsia="Times New Roman" w:hAnsi="Arial" w:cs="Arial"/>
          <w:b/>
          <w:bCs/>
          <w:kern w:val="0"/>
          <w:sz w:val="24"/>
          <w:szCs w:val="24"/>
          <w:lang w:eastAsia="sr-Latn-RS"/>
          <w14:ligatures w14:val="none"/>
        </w:rPr>
        <w:t xml:space="preserve">Član 29 </w:t>
      </w:r>
    </w:p>
    <w:p w14:paraId="632527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formiranje i održavanje obaveznih rezervi nafte i derivata nafte je energetski subjekt koji obavlja energetsku delatnost proizvodnje derivata nafte i energetsku delatnost trgovine naftom, derivatima nafte, </w:t>
      </w:r>
      <w:proofErr w:type="spellStart"/>
      <w:r w:rsidRPr="00504088">
        <w:rPr>
          <w:rFonts w:ascii="Arial" w:eastAsia="Times New Roman" w:hAnsi="Arial" w:cs="Arial"/>
          <w:kern w:val="0"/>
          <w:lang w:eastAsia="sr-Latn-RS"/>
          <w14:ligatures w14:val="none"/>
        </w:rPr>
        <w:t>biogorivima</w:t>
      </w:r>
      <w:proofErr w:type="spellEnd"/>
      <w:r w:rsidRPr="00504088">
        <w:rPr>
          <w:rFonts w:ascii="Arial" w:eastAsia="Times New Roman" w:hAnsi="Arial" w:cs="Arial"/>
          <w:kern w:val="0"/>
          <w:lang w:eastAsia="sr-Latn-RS"/>
          <w14:ligatures w14:val="none"/>
        </w:rPr>
        <w:t xml:space="preserve"> i komprimovanim prirodnim gasom i ima licencu za obavljanje tih delatnosti u skladu sa zakonom kojim se uređuje energetika. </w:t>
      </w:r>
    </w:p>
    <w:p w14:paraId="236450A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A7650F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1" w:name="clan_30"/>
      <w:bookmarkEnd w:id="51"/>
      <w:r w:rsidRPr="00504088">
        <w:rPr>
          <w:rFonts w:ascii="Arial" w:eastAsia="Times New Roman" w:hAnsi="Arial" w:cs="Arial"/>
          <w:b/>
          <w:bCs/>
          <w:kern w:val="0"/>
          <w:sz w:val="24"/>
          <w:szCs w:val="24"/>
          <w:lang w:eastAsia="sr-Latn-RS"/>
          <w14:ligatures w14:val="none"/>
        </w:rPr>
        <w:t xml:space="preserve">Član 30 </w:t>
      </w:r>
    </w:p>
    <w:p w14:paraId="080DB0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formiranje i održavanje obaveznih rezervi nafte i derivata nafte je količina derivata nafte izražena u jedinici mere, i to: </w:t>
      </w:r>
    </w:p>
    <w:p w14:paraId="102EBB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litar (l) za bezolovne motorne benzine, avionske benzine i gasna ulja; </w:t>
      </w:r>
    </w:p>
    <w:p w14:paraId="6BE47E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kilogram (kg) za tečni naftni gas, mlazna goriva i ulja za loženje. </w:t>
      </w:r>
    </w:p>
    <w:p w14:paraId="37D3DE3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5601A9B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2" w:name="clan_31"/>
      <w:bookmarkEnd w:id="52"/>
      <w:r w:rsidRPr="00504088">
        <w:rPr>
          <w:rFonts w:ascii="Arial" w:eastAsia="Times New Roman" w:hAnsi="Arial" w:cs="Arial"/>
          <w:b/>
          <w:bCs/>
          <w:kern w:val="0"/>
          <w:sz w:val="24"/>
          <w:szCs w:val="24"/>
          <w:lang w:eastAsia="sr-Latn-RS"/>
          <w14:ligatures w14:val="none"/>
        </w:rPr>
        <w:t xml:space="preserve">Član 31 </w:t>
      </w:r>
    </w:p>
    <w:p w14:paraId="18D7DB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Visina naknade za formiranje i održavanje obaveznih rezervi nafte i derivata nafte propisana je u Prilogu 2. Tabela 1. ovog zakona. </w:t>
      </w:r>
    </w:p>
    <w:p w14:paraId="2C19C0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usklađuje se sa Godišnjim programom obaveznih rezervi nafte i derivata nafte, u roku od 15 dana od dana donošenja tog programa. </w:t>
      </w:r>
    </w:p>
    <w:p w14:paraId="72FD3F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Usklađene iznose naknada iz stava 2. ovog člana donosi Vlada na predlog ministarstva u čijoj su nadležnosti poslovi energetike. </w:t>
      </w:r>
    </w:p>
    <w:p w14:paraId="786722B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7ACA5F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3" w:name="clan_32"/>
      <w:bookmarkEnd w:id="53"/>
      <w:r w:rsidRPr="00504088">
        <w:rPr>
          <w:rFonts w:ascii="Arial" w:eastAsia="Times New Roman" w:hAnsi="Arial" w:cs="Arial"/>
          <w:b/>
          <w:bCs/>
          <w:kern w:val="0"/>
          <w:sz w:val="24"/>
          <w:szCs w:val="24"/>
          <w:lang w:eastAsia="sr-Latn-RS"/>
          <w14:ligatures w14:val="none"/>
        </w:rPr>
        <w:t xml:space="preserve">Član 32 </w:t>
      </w:r>
    </w:p>
    <w:p w14:paraId="2567F7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formiranje i održavanje obaveznih rezervi nafte i derivata nafte vrši se za bezolovni motorni benzin, avionski benzin, gasna ulja, tečni naftni gas, mlazna goriva i ulja za loženje (u daljem tekstu: derivati nafte) koji su proizvedeni u Republici Srbiji, odnosno koji su uvezeni u Republiku Srbiju. </w:t>
      </w:r>
    </w:p>
    <w:p w14:paraId="209F41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formiranje i održavanje obaveznih rezervi nafte i derivata nafte vrši obveznik naknade prilikom stavljanja derivata nafte u promet na tržište Republike Srbije i/ili prilikom otpreme goriva namenjenog snabdevanju vazduhoplova na međunarodnim linijama na dan otpreme goriva iz carinskog skladišta ili na dan sprovođenja postupka izvoznog carinjenja. </w:t>
      </w:r>
    </w:p>
    <w:p w14:paraId="1899DB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Stavljanjem u promet derivata nafte smatra se: </w:t>
      </w:r>
    </w:p>
    <w:p w14:paraId="617944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svako otpremanje derivata nafte iz proizvodnog pogona od strane proizvođača ovih proizvoda, osim otpremanja iz proizvodnog pogona u carinsko skladište utovareno u skladu sa carinskim propisima; </w:t>
      </w:r>
    </w:p>
    <w:p w14:paraId="044115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svako otpremanje derivata nafte iz </w:t>
      </w:r>
      <w:proofErr w:type="spellStart"/>
      <w:r w:rsidRPr="00504088">
        <w:rPr>
          <w:rFonts w:ascii="Arial" w:eastAsia="Times New Roman" w:hAnsi="Arial" w:cs="Arial"/>
          <w:kern w:val="0"/>
          <w:lang w:eastAsia="sr-Latn-RS"/>
          <w14:ligatures w14:val="none"/>
        </w:rPr>
        <w:t>akciznog</w:t>
      </w:r>
      <w:proofErr w:type="spellEnd"/>
      <w:r w:rsidRPr="00504088">
        <w:rPr>
          <w:rFonts w:ascii="Arial" w:eastAsia="Times New Roman" w:hAnsi="Arial" w:cs="Arial"/>
          <w:kern w:val="0"/>
          <w:lang w:eastAsia="sr-Latn-RS"/>
          <w14:ligatures w14:val="none"/>
        </w:rPr>
        <w:t xml:space="preserve"> skladišta, osim otpremanja u sopstveno drugo </w:t>
      </w:r>
      <w:proofErr w:type="spellStart"/>
      <w:r w:rsidRPr="00504088">
        <w:rPr>
          <w:rFonts w:ascii="Arial" w:eastAsia="Times New Roman" w:hAnsi="Arial" w:cs="Arial"/>
          <w:kern w:val="0"/>
          <w:lang w:eastAsia="sr-Latn-RS"/>
          <w14:ligatures w14:val="none"/>
        </w:rPr>
        <w:t>akcizno</w:t>
      </w:r>
      <w:proofErr w:type="spellEnd"/>
      <w:r w:rsidRPr="00504088">
        <w:rPr>
          <w:rFonts w:ascii="Arial" w:eastAsia="Times New Roman" w:hAnsi="Arial" w:cs="Arial"/>
          <w:kern w:val="0"/>
          <w:lang w:eastAsia="sr-Latn-RS"/>
          <w14:ligatures w14:val="none"/>
        </w:rPr>
        <w:t xml:space="preserve"> skladište, odnosno u carinsko skladište, utovareno u skladu sa carinskim propisima; </w:t>
      </w:r>
    </w:p>
    <w:p w14:paraId="4FE5AE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manjak proizvoda u </w:t>
      </w:r>
      <w:proofErr w:type="spellStart"/>
      <w:r w:rsidRPr="00504088">
        <w:rPr>
          <w:rFonts w:ascii="Arial" w:eastAsia="Times New Roman" w:hAnsi="Arial" w:cs="Arial"/>
          <w:kern w:val="0"/>
          <w:lang w:eastAsia="sr-Latn-RS"/>
          <w14:ligatures w14:val="none"/>
        </w:rPr>
        <w:t>akciznom</w:t>
      </w:r>
      <w:proofErr w:type="spellEnd"/>
      <w:r w:rsidRPr="00504088">
        <w:rPr>
          <w:rFonts w:ascii="Arial" w:eastAsia="Times New Roman" w:hAnsi="Arial" w:cs="Arial"/>
          <w:kern w:val="0"/>
          <w:lang w:eastAsia="sr-Latn-RS"/>
          <w14:ligatures w14:val="none"/>
        </w:rPr>
        <w:t xml:space="preserve"> skladištu, osim manjka koji se može pravdati višom silom; </w:t>
      </w:r>
    </w:p>
    <w:p w14:paraId="396529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rashod (kalo, rastur, kvar i lom) u </w:t>
      </w:r>
      <w:proofErr w:type="spellStart"/>
      <w:r w:rsidRPr="00504088">
        <w:rPr>
          <w:rFonts w:ascii="Arial" w:eastAsia="Times New Roman" w:hAnsi="Arial" w:cs="Arial"/>
          <w:kern w:val="0"/>
          <w:lang w:eastAsia="sr-Latn-RS"/>
          <w14:ligatures w14:val="none"/>
        </w:rPr>
        <w:t>akciznom</w:t>
      </w:r>
      <w:proofErr w:type="spellEnd"/>
      <w:r w:rsidRPr="00504088">
        <w:rPr>
          <w:rFonts w:ascii="Arial" w:eastAsia="Times New Roman" w:hAnsi="Arial" w:cs="Arial"/>
          <w:kern w:val="0"/>
          <w:lang w:eastAsia="sr-Latn-RS"/>
          <w14:ligatures w14:val="none"/>
        </w:rPr>
        <w:t xml:space="preserve"> skladištu, iznad količine utvrđene propisom koji donosi Vlada. </w:t>
      </w:r>
    </w:p>
    <w:p w14:paraId="79000A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2. ovog člana, naknadu utvrđuje nadležni carinski organ, na dan obračuna uvoznih dažbina. </w:t>
      </w:r>
    </w:p>
    <w:p w14:paraId="11B05EA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naknade ne obračuna naknadu, odnosno ne dostavi nadležnom ministarstvu obračun naknade na propisanom obrascu u propisanom roku, mesečnu obavezu utvrđuje nadležno ministarstvo na osnovu izveštaja dostavljenog u prethodnom mesecu, odnosno ukoliko taj izveštaj ne postoji na osnovu prosečnog obračuna naknade iskazane u dostavljenim izveštajima u prethodnim periodima. </w:t>
      </w:r>
    </w:p>
    <w:p w14:paraId="362BC8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Iznos naknade za formiranje i održavanje obaveznih rezervi nafte i derivata nafte jednak je proizvodu količine derivata nafte i visine naknade iz člana 31. ovog zakona. </w:t>
      </w:r>
    </w:p>
    <w:p w14:paraId="48B665F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4" w:name="clan_33"/>
      <w:bookmarkEnd w:id="54"/>
      <w:r w:rsidRPr="00504088">
        <w:rPr>
          <w:rFonts w:ascii="Arial" w:eastAsia="Times New Roman" w:hAnsi="Arial" w:cs="Arial"/>
          <w:b/>
          <w:bCs/>
          <w:kern w:val="0"/>
          <w:sz w:val="24"/>
          <w:szCs w:val="24"/>
          <w:lang w:eastAsia="sr-Latn-RS"/>
          <w14:ligatures w14:val="none"/>
        </w:rPr>
        <w:t xml:space="preserve">Član 33 </w:t>
      </w:r>
    </w:p>
    <w:p w14:paraId="187325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Utvrđena naknada za formiranje i održavanje obaveznih rezervi nafte i derivata nafte plaća se: </w:t>
      </w:r>
    </w:p>
    <w:p w14:paraId="147184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najkasnije poslednjeg dana u mesecu za iznos naknade obračunat za period od 1. do 15. dana u mesecu; </w:t>
      </w:r>
    </w:p>
    <w:p w14:paraId="61EB57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najkasnije do 15. u tekućem mesecu za prethodni mesec za iznos naknade obračunat za period od 16. do kraja prethodnog meseca. </w:t>
      </w:r>
    </w:p>
    <w:p w14:paraId="1C810C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pri uvozu plaća se u skladu sa propisima kojima se uređuje naplata uvoznih dažbina. </w:t>
      </w:r>
    </w:p>
    <w:p w14:paraId="1DD5CB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plaćeni iznos po mesečnim obračunima manji od iznosa utvrđenog u godišnjem obračunu naknade, utvrđena razlika se plaća do kraja februara tekuće za prethodnu kalendarsku godinu. </w:t>
      </w:r>
    </w:p>
    <w:p w14:paraId="2DDB87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plaćeni iznos po mesečnim obračunima veći od iznosa utvrđenog u godišnjem obračunu za kalendarsku godinu, više plaćeni iznos uračunava se za plaćanje mesečne obaveze za naredni period. </w:t>
      </w:r>
    </w:p>
    <w:p w14:paraId="59F34B9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5" w:name="clan_34"/>
      <w:bookmarkEnd w:id="55"/>
      <w:r w:rsidRPr="00504088">
        <w:rPr>
          <w:rFonts w:ascii="Arial" w:eastAsia="Times New Roman" w:hAnsi="Arial" w:cs="Arial"/>
          <w:b/>
          <w:bCs/>
          <w:kern w:val="0"/>
          <w:sz w:val="24"/>
          <w:szCs w:val="24"/>
          <w:lang w:eastAsia="sr-Latn-RS"/>
          <w14:ligatures w14:val="none"/>
        </w:rPr>
        <w:t xml:space="preserve">Član 34 </w:t>
      </w:r>
    </w:p>
    <w:p w14:paraId="65A758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Obračun utvrđene naknade za formiranje i održavanje obaveznih rezervi nafte i derivata nafte, na propisanom obrascu, obveznik naknade dostavlja ministarstvu u čijoj su nadležnosti poslovi energetike, i to: </w:t>
      </w:r>
    </w:p>
    <w:p w14:paraId="5FFB7B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mesečni obračun najkasnije do 20. u mesecu za prethodni mesec; </w:t>
      </w:r>
    </w:p>
    <w:p w14:paraId="4DAD47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godišnji obračun najkasnije do 31. januara tekuće godine za prethodnu godinu. </w:t>
      </w:r>
    </w:p>
    <w:p w14:paraId="0B9A95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kao prilog uz mesečni, odnosno godišnji obračun iz stava 1. ovog člana dostavlja i: </w:t>
      </w:r>
    </w:p>
    <w:p w14:paraId="445661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mesečni, odnosno godišnji obračun količina derivata nafte stavljenih u promet na teritoriji Republike Srbije, odnosno uvezenog na teritoriju Republike Srbije; </w:t>
      </w:r>
    </w:p>
    <w:p w14:paraId="40E49D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izveštaj o izvršenim uplatama za period za koji dostavlja obračun. </w:t>
      </w:r>
    </w:p>
    <w:p w14:paraId="1D6D42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energetike bliže propisuje sadržinu i oblik obrasca mesečnog i godišnjeg obračuna količina derivata nafte stavljenih u promet na teritoriji Republike Srbije, odnosno uvezenog na teritoriju Republike Srbije, obrasca mesečnog i godišnjeg obračuna obaveze plaćanja naknade, obrasca izveštaja o uplati, kao i način dostavljanja ovih obrazaca. </w:t>
      </w:r>
    </w:p>
    <w:p w14:paraId="03953DB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0F6E7D9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6" w:name="clan_35"/>
      <w:bookmarkEnd w:id="56"/>
      <w:r w:rsidRPr="00504088">
        <w:rPr>
          <w:rFonts w:ascii="Arial" w:eastAsia="Times New Roman" w:hAnsi="Arial" w:cs="Arial"/>
          <w:b/>
          <w:bCs/>
          <w:kern w:val="0"/>
          <w:sz w:val="24"/>
          <w:szCs w:val="24"/>
          <w:lang w:eastAsia="sr-Latn-RS"/>
          <w14:ligatures w14:val="none"/>
        </w:rPr>
        <w:t xml:space="preserve">Član 35 </w:t>
      </w:r>
    </w:p>
    <w:p w14:paraId="1CD4BB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Oslobađa se plaćanja naknade za obavezne rezerve nafte i derivata nafte energetski subjekt koji ima licencu za obavljanje energetske delatnosti proizvodnje derivata nafte: </w:t>
      </w:r>
    </w:p>
    <w:p w14:paraId="283C79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za promet derivata nafte koji se vrši sa teritorije Republike Srbije van teritorije AP Kosovo i Metohija (u daljem tekstu: APKM) na teritoriju APKM, za vreme važenja Rezolucije Saveta bezbednosti Organizacije Ujedinjenih nacija broj 1244; </w:t>
      </w:r>
    </w:p>
    <w:p w14:paraId="331C83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derivate nafte koji će biti upotrebljeni u daljem procesu proizvodnje, o čemu je energetski subjekt dužan da dostavi dokaz nadležnom carinskom organu. </w:t>
      </w:r>
    </w:p>
    <w:p w14:paraId="67F0B29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57" w:name="str_23"/>
      <w:bookmarkEnd w:id="57"/>
      <w:r w:rsidRPr="00504088">
        <w:rPr>
          <w:rFonts w:ascii="Arial" w:eastAsia="Times New Roman" w:hAnsi="Arial" w:cs="Arial"/>
          <w:b/>
          <w:bCs/>
          <w:i/>
          <w:iCs/>
          <w:kern w:val="0"/>
          <w:sz w:val="24"/>
          <w:szCs w:val="24"/>
          <w:lang w:eastAsia="sr-Latn-RS"/>
          <w14:ligatures w14:val="none"/>
        </w:rPr>
        <w:t xml:space="preserve">Naknada za unapređenje energetske efikasnosti </w:t>
      </w:r>
    </w:p>
    <w:p w14:paraId="1800EF7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76EEF46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8" w:name="clan_36"/>
      <w:bookmarkEnd w:id="58"/>
      <w:r w:rsidRPr="00504088">
        <w:rPr>
          <w:rFonts w:ascii="Arial" w:eastAsia="Times New Roman" w:hAnsi="Arial" w:cs="Arial"/>
          <w:b/>
          <w:bCs/>
          <w:kern w:val="0"/>
          <w:sz w:val="24"/>
          <w:szCs w:val="24"/>
          <w:lang w:eastAsia="sr-Latn-RS"/>
          <w14:ligatures w14:val="none"/>
        </w:rPr>
        <w:t xml:space="preserve">Član 36 </w:t>
      </w:r>
    </w:p>
    <w:p w14:paraId="482212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unapređenje energetske efikasnosti je energetski subjekt koji: </w:t>
      </w:r>
    </w:p>
    <w:p w14:paraId="5E36C7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obavlja energetske delatnosti snabdevanja električnom energijom, snabdevanja prirodnim gasom i javnog snabdevanja prirodnim gasom i ima licencu za obavljanje tih delatnosti u skladu sa zakonom kojim se uređuje energetika; </w:t>
      </w:r>
    </w:p>
    <w:p w14:paraId="769D46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obavlja energetske delatnosti proizvodnje derivata nafte i trgovine naftom, derivatima nafte, </w:t>
      </w:r>
      <w:proofErr w:type="spellStart"/>
      <w:r w:rsidRPr="00504088">
        <w:rPr>
          <w:rFonts w:ascii="Arial" w:eastAsia="Times New Roman" w:hAnsi="Arial" w:cs="Arial"/>
          <w:kern w:val="0"/>
          <w:lang w:eastAsia="sr-Latn-RS"/>
          <w14:ligatures w14:val="none"/>
        </w:rPr>
        <w:t>biogorivima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biotečnostima</w:t>
      </w:r>
      <w:proofErr w:type="spellEnd"/>
      <w:r w:rsidRPr="00504088">
        <w:rPr>
          <w:rFonts w:ascii="Arial" w:eastAsia="Times New Roman" w:hAnsi="Arial" w:cs="Arial"/>
          <w:kern w:val="0"/>
          <w:lang w:eastAsia="sr-Latn-RS"/>
          <w14:ligatures w14:val="none"/>
        </w:rPr>
        <w:t xml:space="preserve">, komprimovanim prirodnim gasom, </w:t>
      </w:r>
      <w:proofErr w:type="spellStart"/>
      <w:r w:rsidRPr="00504088">
        <w:rPr>
          <w:rFonts w:ascii="Arial" w:eastAsia="Times New Roman" w:hAnsi="Arial" w:cs="Arial"/>
          <w:kern w:val="0"/>
          <w:lang w:eastAsia="sr-Latn-RS"/>
          <w14:ligatures w14:val="none"/>
        </w:rPr>
        <w:t>utečnjenim</w:t>
      </w:r>
      <w:proofErr w:type="spellEnd"/>
      <w:r w:rsidRPr="00504088">
        <w:rPr>
          <w:rFonts w:ascii="Arial" w:eastAsia="Times New Roman" w:hAnsi="Arial" w:cs="Arial"/>
          <w:kern w:val="0"/>
          <w:lang w:eastAsia="sr-Latn-RS"/>
          <w14:ligatures w14:val="none"/>
        </w:rPr>
        <w:t xml:space="preserve"> prirodnim gasom i vodonikom i ima licencu za obavljanje tih delatnosti u skladu sa zakonom kojim se uređuje energetika.</w:t>
      </w:r>
    </w:p>
    <w:p w14:paraId="0AA2488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EC4AFD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59" w:name="clan_37"/>
      <w:bookmarkEnd w:id="59"/>
      <w:r w:rsidRPr="00504088">
        <w:rPr>
          <w:rFonts w:ascii="Arial" w:eastAsia="Times New Roman" w:hAnsi="Arial" w:cs="Arial"/>
          <w:b/>
          <w:bCs/>
          <w:kern w:val="0"/>
          <w:sz w:val="24"/>
          <w:szCs w:val="24"/>
          <w:lang w:eastAsia="sr-Latn-RS"/>
          <w14:ligatures w14:val="none"/>
        </w:rPr>
        <w:t xml:space="preserve">Član 37 </w:t>
      </w:r>
    </w:p>
    <w:p w14:paraId="2A9BAF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unapređenje energetske efikasnosti je isporučena količina energije i energenata izražena u mernoj jedinici: </w:t>
      </w:r>
    </w:p>
    <w:p w14:paraId="319BBE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litar (l) za bezolovne motorne benzine i gasna ulja koja se koriste kao gorivo za motore sa unutrašnjim sagorevanjem; </w:t>
      </w:r>
    </w:p>
    <w:p w14:paraId="3ED85E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kilogram (kg) za tečni naftni gas - </w:t>
      </w:r>
      <w:proofErr w:type="spellStart"/>
      <w:r w:rsidRPr="00504088">
        <w:rPr>
          <w:rFonts w:ascii="Arial" w:eastAsia="Times New Roman" w:hAnsi="Arial" w:cs="Arial"/>
          <w:kern w:val="0"/>
          <w:lang w:eastAsia="sr-Latn-RS"/>
          <w14:ligatures w14:val="none"/>
        </w:rPr>
        <w:t>autogas</w:t>
      </w:r>
      <w:proofErr w:type="spellEnd"/>
      <w:r w:rsidRPr="00504088">
        <w:rPr>
          <w:rFonts w:ascii="Arial" w:eastAsia="Times New Roman" w:hAnsi="Arial" w:cs="Arial"/>
          <w:kern w:val="0"/>
          <w:lang w:eastAsia="sr-Latn-RS"/>
          <w14:ligatures w14:val="none"/>
        </w:rPr>
        <w:t xml:space="preserve"> i ulja za loženje, komprimovani prirodni gas i </w:t>
      </w:r>
      <w:proofErr w:type="spellStart"/>
      <w:r w:rsidRPr="00504088">
        <w:rPr>
          <w:rFonts w:ascii="Arial" w:eastAsia="Times New Roman" w:hAnsi="Arial" w:cs="Arial"/>
          <w:kern w:val="0"/>
          <w:lang w:eastAsia="sr-Latn-RS"/>
          <w14:ligatures w14:val="none"/>
        </w:rPr>
        <w:t>utečnjeni</w:t>
      </w:r>
      <w:proofErr w:type="spellEnd"/>
      <w:r w:rsidRPr="00504088">
        <w:rPr>
          <w:rFonts w:ascii="Arial" w:eastAsia="Times New Roman" w:hAnsi="Arial" w:cs="Arial"/>
          <w:kern w:val="0"/>
          <w:lang w:eastAsia="sr-Latn-RS"/>
          <w14:ligatures w14:val="none"/>
        </w:rPr>
        <w:t xml:space="preserve"> prirodni gas; </w:t>
      </w:r>
    </w:p>
    <w:p w14:paraId="0DAAA4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za električnu energiju i prirodni gas.</w:t>
      </w:r>
    </w:p>
    <w:p w14:paraId="667F6C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416AF7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za isporučenu količinu električne energije kupcu proizvođaču osnovica naknade za unapređenje energetske efikasnosti je utrošena električna energija koja se utvrđuje u skladu sa propisima kojima se uređuje korišćenje obnovljivih izvora energije izražena u </w:t>
      </w: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w:t>
      </w:r>
    </w:p>
    <w:p w14:paraId="3FAAA8A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11155F0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0" w:name="clan_38"/>
      <w:bookmarkEnd w:id="60"/>
      <w:r w:rsidRPr="00504088">
        <w:rPr>
          <w:rFonts w:ascii="Arial" w:eastAsia="Times New Roman" w:hAnsi="Arial" w:cs="Arial"/>
          <w:b/>
          <w:bCs/>
          <w:kern w:val="0"/>
          <w:sz w:val="24"/>
          <w:szCs w:val="24"/>
          <w:lang w:eastAsia="sr-Latn-RS"/>
          <w14:ligatures w14:val="none"/>
        </w:rPr>
        <w:t xml:space="preserve">Član 38 </w:t>
      </w:r>
    </w:p>
    <w:p w14:paraId="7BEC08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unapređenje energetske efikasnosti propisana je u Prilogu 2, Tabela 2. ovog zakona. </w:t>
      </w:r>
    </w:p>
    <w:p w14:paraId="290773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Visina naknade iz stava 1. ovog člana usklađuje se jednom godišnje sa Programom finansiranja aktivnosti i mera unapređenja energetske efikasnosti, koji se donosi u skladu sa zakonom kojim se uređuju energetska efikasnost i racionalna upotreba energije, u roku od 15 dana od dana donošenja tog programa.</w:t>
      </w:r>
    </w:p>
    <w:p w14:paraId="1DF8F6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Usklađene iznose naknada iz stava 2. ovog člana donosi Vlada na predlog ministarstva u čijoj su nadležnosti poslovi energetike. </w:t>
      </w:r>
    </w:p>
    <w:p w14:paraId="7328387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690A8D3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1" w:name="clan_39"/>
      <w:bookmarkEnd w:id="61"/>
      <w:r w:rsidRPr="00504088">
        <w:rPr>
          <w:rFonts w:ascii="Arial" w:eastAsia="Times New Roman" w:hAnsi="Arial" w:cs="Arial"/>
          <w:b/>
          <w:bCs/>
          <w:kern w:val="0"/>
          <w:sz w:val="24"/>
          <w:szCs w:val="24"/>
          <w:lang w:eastAsia="sr-Latn-RS"/>
          <w14:ligatures w14:val="none"/>
        </w:rPr>
        <w:t xml:space="preserve">Član 39 </w:t>
      </w:r>
    </w:p>
    <w:p w14:paraId="54D921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unapređenje energetske efikasnosti za isporučenu električnu energiju i/ili prirodni gas krajnjem kupcu/potrošaču vrši obveznik naknade iz člana 36. tačka 1) ovog zakona prilikom ispostavljanja računa za isporučenu električnu energiju i/ili prirodni gas. </w:t>
      </w:r>
    </w:p>
    <w:p w14:paraId="28E9B1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unapređenje energetske efikasnosti kupcu proizvođaču električne energije vrši energetski subjekt koji ima licencu za obavljanje energetske delatnosti snabdevanja električnom energijom prilikom ispostavljanja računa za električnu energiju. </w:t>
      </w:r>
    </w:p>
    <w:p w14:paraId="28516F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Količina električne energije koja je osnovica za utvrđivanje naknade iz stava 1. ovog člana, utvrđuje se na osnovu očitavanja potrošnje preko mernih uređaja na mestu primopredaje, u skladu sa zakonom kojim se uređuje oblast energetike. </w:t>
      </w:r>
    </w:p>
    <w:p w14:paraId="5721B4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Količina električne energije koja je osnovica za utvrđivanje naknade iz stava 2. ovog člana, utvrđuje se na osnovu utrošene električne energije obračunate u skladu sa zakonom kojim se uređuje korišćenje obnovljivih izvora energije. </w:t>
      </w:r>
    </w:p>
    <w:p w14:paraId="431A9A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Količina obračunske energije prirodnog gasa koja je osnovica za utvrđivanje naknade iz stava 1. ovog člana za isporučeni prirodni gas, utvrđuje se preko mernih uređaja na mestu primopredaje, u skladu sa propisom kojim se uređuju uslovi isporuke i snabdevanja prirodnim gasom. </w:t>
      </w:r>
    </w:p>
    <w:p w14:paraId="6E9920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Energetski subjekt koji nabavlja prirodni gas radi komprimovanja ili </w:t>
      </w:r>
      <w:proofErr w:type="spellStart"/>
      <w:r w:rsidRPr="00504088">
        <w:rPr>
          <w:rFonts w:ascii="Arial" w:eastAsia="Times New Roman" w:hAnsi="Arial" w:cs="Arial"/>
          <w:kern w:val="0"/>
          <w:lang w:eastAsia="sr-Latn-RS"/>
          <w14:ligatures w14:val="none"/>
        </w:rPr>
        <w:t>utečnjavanja</w:t>
      </w:r>
      <w:proofErr w:type="spellEnd"/>
      <w:r w:rsidRPr="00504088">
        <w:rPr>
          <w:rFonts w:ascii="Arial" w:eastAsia="Times New Roman" w:hAnsi="Arial" w:cs="Arial"/>
          <w:kern w:val="0"/>
          <w:lang w:eastAsia="sr-Latn-RS"/>
          <w14:ligatures w14:val="none"/>
        </w:rPr>
        <w:t xml:space="preserve"> u svrhu dalje prodaje komprimovanog prirodnog gasa ili </w:t>
      </w:r>
      <w:proofErr w:type="spellStart"/>
      <w:r w:rsidRPr="00504088">
        <w:rPr>
          <w:rFonts w:ascii="Arial" w:eastAsia="Times New Roman" w:hAnsi="Arial" w:cs="Arial"/>
          <w:kern w:val="0"/>
          <w:lang w:eastAsia="sr-Latn-RS"/>
          <w14:ligatures w14:val="none"/>
        </w:rPr>
        <w:t>utečnjenog</w:t>
      </w:r>
      <w:proofErr w:type="spellEnd"/>
      <w:r w:rsidRPr="00504088">
        <w:rPr>
          <w:rFonts w:ascii="Arial" w:eastAsia="Times New Roman" w:hAnsi="Arial" w:cs="Arial"/>
          <w:kern w:val="0"/>
          <w:lang w:eastAsia="sr-Latn-RS"/>
          <w14:ligatures w14:val="none"/>
        </w:rPr>
        <w:t xml:space="preserve"> prirodnog gasa, ne smatra se krajnjim kupcem prirodnog gasa u smislu zakona kojim se uređuje energetika. </w:t>
      </w:r>
    </w:p>
    <w:p w14:paraId="038ABB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unapređenje energetske efikasnosti za isporučeni komprimovani prirodni gas i </w:t>
      </w:r>
      <w:proofErr w:type="spellStart"/>
      <w:r w:rsidRPr="00504088">
        <w:rPr>
          <w:rFonts w:ascii="Arial" w:eastAsia="Times New Roman" w:hAnsi="Arial" w:cs="Arial"/>
          <w:kern w:val="0"/>
          <w:lang w:eastAsia="sr-Latn-RS"/>
          <w14:ligatures w14:val="none"/>
        </w:rPr>
        <w:t>utečnjeni</w:t>
      </w:r>
      <w:proofErr w:type="spellEnd"/>
      <w:r w:rsidRPr="00504088">
        <w:rPr>
          <w:rFonts w:ascii="Arial" w:eastAsia="Times New Roman" w:hAnsi="Arial" w:cs="Arial"/>
          <w:kern w:val="0"/>
          <w:lang w:eastAsia="sr-Latn-RS"/>
          <w14:ligatures w14:val="none"/>
        </w:rPr>
        <w:t xml:space="preserve"> prirodni gas vrši obveznik naknade iz člana 36. tačka 2) ovog zakona prilikom ispostavljanja računa za isporučene energente krajnjem kupcu. </w:t>
      </w:r>
    </w:p>
    <w:p w14:paraId="7C3780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unapređenje energetske efikasnosti za isporučene derivate nafte, vrši obveznik naknade iz člana 36. tačka 2) ovog zakona prilikom stavljanja u promet derivata nafte. </w:t>
      </w:r>
    </w:p>
    <w:p w14:paraId="784881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Stavljanjem u promet derivata nafte smatra se promet derivata nafte uređen članom 32. stav 3. ovog zakona. </w:t>
      </w:r>
    </w:p>
    <w:p w14:paraId="108E29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derivate nafte koji se uvoze radi stavljanja na tržište u Republici Srbiji, nadležni carinski organ je dužan da utvrdi obavezu plaćanja naknade pri uvozu, na dan obračuna uvoznih dažbina. </w:t>
      </w:r>
    </w:p>
    <w:p w14:paraId="38E47A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Osnovica za utvrđivanje iznosa naknade se umanjuje za količinu električne energije, otkupljenu po podsticajnoj ceni od proizvođača koji imaju status povlašćenog proizvođača električne energije u skladu sa zakonom kojim se uređuje korišćenje obnovljivih izvora energije i zakonom kojim se uređuje energetska efikasnost i racionalna upotreba energije. </w:t>
      </w:r>
    </w:p>
    <w:p w14:paraId="302CF8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naknade ne obračuna naknadu, odnosno obračun naknade ne dostavi na propisanom obrascu i u propisanom roku organu, odnosno organizaciji za finansiranje i podsticanje energetske efikasnosti, mesečnu obavezu utvrđuje taj organ, odnosno organizacija na osnovu izveštaja dostavljenog u prethodnom mesecu, odnosno ukoliko taj izveštaj ne postoji na osnovu prosečnog obračuna naknade iskazane u dostavljenim izveštajima u prethodnim periodima. </w:t>
      </w:r>
    </w:p>
    <w:p w14:paraId="484B39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unapređenje energetske efikasnosti utvrđuje se kao proizvod količine energenata/energije isporučene krajnjim kupcima i visine naknade iz člana 38. ovog zakona. </w:t>
      </w:r>
    </w:p>
    <w:p w14:paraId="08F2EE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unapređenje energetske efikasnosti za utrošenu električnu energiju kod kupca proizvođača utvrđuje se kao proizvod utrošene električne energije, utvrđene u skladu sa propisima kojima se uređuje korišćenje obnovljivih izvora, i visine naknade iz člana 38. ovog zakona.</w:t>
      </w:r>
    </w:p>
    <w:p w14:paraId="6AA7875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2" w:name="clan_40"/>
      <w:bookmarkEnd w:id="62"/>
      <w:r w:rsidRPr="00504088">
        <w:rPr>
          <w:rFonts w:ascii="Arial" w:eastAsia="Times New Roman" w:hAnsi="Arial" w:cs="Arial"/>
          <w:b/>
          <w:bCs/>
          <w:kern w:val="0"/>
          <w:sz w:val="24"/>
          <w:szCs w:val="24"/>
          <w:lang w:eastAsia="sr-Latn-RS"/>
          <w14:ligatures w14:val="none"/>
        </w:rPr>
        <w:t xml:space="preserve">Član 40 </w:t>
      </w:r>
    </w:p>
    <w:p w14:paraId="37FF01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za unapređenje energetske efikasnosti plaća se najkasnije poslednjeg dana u mesecu za prethodni mesec. </w:t>
      </w:r>
    </w:p>
    <w:p w14:paraId="4CF895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utvrđena naknada za unapređenje energetske efikasnosti pri uvozu derivata nafte plaća se u skladu sa propisima kojima se uređuje naplata uvoznih dažbina. </w:t>
      </w:r>
    </w:p>
    <w:p w14:paraId="778715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plaćeni iznos naknade po mesečnim obračunima manji od iznosa utvrđenog u godišnjem obračunu naknade, utvrđena razlika se plaća do 31. januara tekuće godine za prethodnu godinu. </w:t>
      </w:r>
    </w:p>
    <w:p w14:paraId="1452E3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plaćeni iznos naknade po mesečnim obračunima veći od iznosa utvrđenog u godišnjem obračunu, više plaćeni iznos uračunava se za plaćanje mesečne obaveze za naredni period. </w:t>
      </w:r>
    </w:p>
    <w:p w14:paraId="4AF5E7E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3" w:name="clan_41"/>
      <w:bookmarkEnd w:id="63"/>
      <w:r w:rsidRPr="00504088">
        <w:rPr>
          <w:rFonts w:ascii="Arial" w:eastAsia="Times New Roman" w:hAnsi="Arial" w:cs="Arial"/>
          <w:b/>
          <w:bCs/>
          <w:kern w:val="0"/>
          <w:sz w:val="24"/>
          <w:szCs w:val="24"/>
          <w:lang w:eastAsia="sr-Latn-RS"/>
          <w14:ligatures w14:val="none"/>
        </w:rPr>
        <w:t xml:space="preserve">Član 41 </w:t>
      </w:r>
    </w:p>
    <w:p w14:paraId="56CF34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Obračun utvrđene naknade za unapređenje energetske efikasnosti na propisanom obrascu, obveznik naknade dostavlja organu, odnosno organizaciji za finansiranje i podsticanje energetske efikasnosti, i to: </w:t>
      </w:r>
    </w:p>
    <w:p w14:paraId="6628B3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mesečni obračun najkasnije poslednjeg dana u mesecu za prethodni mesec; </w:t>
      </w:r>
    </w:p>
    <w:p w14:paraId="4280BC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godišnji obračun najkasnije do 31. januara tekuće godine za prethodnu godinu.</w:t>
      </w:r>
    </w:p>
    <w:p w14:paraId="5FD4E1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kao prilog uz mesečni, odnosno godišnji obračun iz stava 1. ovog člana dostavlja: </w:t>
      </w:r>
    </w:p>
    <w:p w14:paraId="04E51C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mesečni, odnosno godišnji obračun količina energije, odnosno energenata isporučenih potrošačima ili stavljenih u promet na teritoriji Republike Srbije, odnosno uvezenih na teritoriju Republike Srbije; </w:t>
      </w:r>
    </w:p>
    <w:p w14:paraId="647E6D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 izveštaj o izvršenim uplatama za period za koji dostavlja obračun. </w:t>
      </w:r>
    </w:p>
    <w:p w14:paraId="61363E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energetike bliže propisuje sadržinu i oblik obrasca mesečnog i godišnjeg obračuna količina energije/energenata isporučenih potrošačima ili stavljenih u promet na teritoriji Republike Srbije, odnosno uvezenih na teritoriju Republike Srbije, obrasca mesečnog i godišnjeg obračuna obaveze plaćanja naknade, obrasca izveštaja o uplati, kao i način dostavljanja ovih obrazaca. </w:t>
      </w:r>
    </w:p>
    <w:p w14:paraId="78FA84C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Oslobođenja</w:t>
      </w:r>
    </w:p>
    <w:p w14:paraId="3DC4ABB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4" w:name="clan_41%D0%B0"/>
      <w:bookmarkEnd w:id="64"/>
      <w:r w:rsidRPr="00504088">
        <w:rPr>
          <w:rFonts w:ascii="Arial" w:eastAsia="Times New Roman" w:hAnsi="Arial" w:cs="Arial"/>
          <w:b/>
          <w:bCs/>
          <w:kern w:val="0"/>
          <w:sz w:val="24"/>
          <w:szCs w:val="24"/>
          <w:lang w:eastAsia="sr-Latn-RS"/>
          <w14:ligatures w14:val="none"/>
        </w:rPr>
        <w:t>Član 41а</w:t>
      </w:r>
    </w:p>
    <w:p w14:paraId="3CFD96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unapređenje energetske efikasnosti ne plaćaju: </w:t>
      </w:r>
    </w:p>
    <w:p w14:paraId="67753E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energetski subjekt koji ima licencu za obavljanje energetske delatnosti proizvodnje derivata nafte u slučajevima iz člana 35. ovog zakona; </w:t>
      </w:r>
    </w:p>
    <w:p w14:paraId="17E64F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energetski subjekt koji ima licencu za obavljanje energetske delatnosti proizvodnje električne energije za električnu energiju koja se koristi za balansiranje sistema; </w:t>
      </w:r>
    </w:p>
    <w:p w14:paraId="7983BF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energetski subjekt koji ima licencu za obavljanje energetske delatnosti prenosa električne energije i upravljanje prenosnim sistemom za električnu energiju koja se koristi za obezbeđivanje sistemskih usluga; </w:t>
      </w:r>
    </w:p>
    <w:p w14:paraId="4E455D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energetski subjekt koji ima licencu za obavljanje energetske delatnosti prenosa električne energije i upravljanje prenosnim sistemom, energetski subjekt za obavljanje energetske delatnosti distribucije električne energije i upravljanje distributivnim sistemom, odnosno za obavljanje energetske delatnosti distribucije električne energije i upravljanje zatvorenim distributivnim sistemom, za električnu energiju koja se koristi za obezbeđivanje sigurnog rada prenosnog i distributivnog sistema i za nadoknadu gubitaka u prenosnom i distributivnom sistemu; </w:t>
      </w:r>
    </w:p>
    <w:p w14:paraId="562929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energetski subjekt za količinu obračunske energije prirodnog gasa i </w:t>
      </w:r>
      <w:proofErr w:type="spellStart"/>
      <w:r w:rsidRPr="00504088">
        <w:rPr>
          <w:rFonts w:ascii="Arial" w:eastAsia="Times New Roman" w:hAnsi="Arial" w:cs="Arial"/>
          <w:kern w:val="0"/>
          <w:lang w:eastAsia="sr-Latn-RS"/>
          <w14:ligatures w14:val="none"/>
        </w:rPr>
        <w:t>utečnjenog</w:t>
      </w:r>
      <w:proofErr w:type="spellEnd"/>
      <w:r w:rsidRPr="00504088">
        <w:rPr>
          <w:rFonts w:ascii="Arial" w:eastAsia="Times New Roman" w:hAnsi="Arial" w:cs="Arial"/>
          <w:kern w:val="0"/>
          <w:lang w:eastAsia="sr-Latn-RS"/>
          <w14:ligatures w14:val="none"/>
        </w:rPr>
        <w:t xml:space="preserve"> prirodnog gasa koju je isporučio krajnjem kupcu a koji se koristi kao sirovina za proizvodnju. </w:t>
      </w:r>
    </w:p>
    <w:p w14:paraId="0425E1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Kupac je dužan da za svrhu oslobođenja iz stava 1. tačke 5) ovog člana dostavi energetskom subjektu pismenu izjavu da će nabavljeni prirodni gas, odnosno </w:t>
      </w:r>
      <w:proofErr w:type="spellStart"/>
      <w:r w:rsidRPr="00504088">
        <w:rPr>
          <w:rFonts w:ascii="Arial" w:eastAsia="Times New Roman" w:hAnsi="Arial" w:cs="Arial"/>
          <w:kern w:val="0"/>
          <w:lang w:eastAsia="sr-Latn-RS"/>
          <w14:ligatures w14:val="none"/>
        </w:rPr>
        <w:t>utečnjeni</w:t>
      </w:r>
      <w:proofErr w:type="spellEnd"/>
      <w:r w:rsidRPr="00504088">
        <w:rPr>
          <w:rFonts w:ascii="Arial" w:eastAsia="Times New Roman" w:hAnsi="Arial" w:cs="Arial"/>
          <w:kern w:val="0"/>
          <w:lang w:eastAsia="sr-Latn-RS"/>
          <w14:ligatures w14:val="none"/>
        </w:rPr>
        <w:t xml:space="preserve"> prirodni gas koristiti kao sirovinu u proizvodnji.</w:t>
      </w:r>
    </w:p>
    <w:p w14:paraId="3C47103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0D459EC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5" w:name="clan_42"/>
      <w:bookmarkEnd w:id="65"/>
      <w:r w:rsidRPr="00504088">
        <w:rPr>
          <w:rFonts w:ascii="Arial" w:eastAsia="Times New Roman" w:hAnsi="Arial" w:cs="Arial"/>
          <w:b/>
          <w:bCs/>
          <w:kern w:val="0"/>
          <w:sz w:val="24"/>
          <w:szCs w:val="24"/>
          <w:lang w:eastAsia="sr-Latn-RS"/>
          <w14:ligatures w14:val="none"/>
        </w:rPr>
        <w:t xml:space="preserve">Član 42 </w:t>
      </w:r>
    </w:p>
    <w:p w14:paraId="42E893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27. ovog zakona pripadaju budžetu Republike Srbije. </w:t>
      </w:r>
    </w:p>
    <w:p w14:paraId="6F5E4F5C"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66" w:name="str_24"/>
      <w:bookmarkEnd w:id="66"/>
      <w:r w:rsidRPr="00504088">
        <w:rPr>
          <w:rFonts w:ascii="Arial" w:eastAsia="Times New Roman" w:hAnsi="Arial" w:cs="Arial"/>
          <w:kern w:val="0"/>
          <w:sz w:val="31"/>
          <w:szCs w:val="31"/>
          <w:lang w:eastAsia="sr-Latn-RS"/>
          <w14:ligatures w14:val="none"/>
        </w:rPr>
        <w:t xml:space="preserve">VI NAKNADA ZA PROMENU NAMENE POLJOPRIVREDNOG ZEMLJIŠTA </w:t>
      </w:r>
    </w:p>
    <w:p w14:paraId="10175D0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67" w:name="str_25"/>
      <w:bookmarkEnd w:id="67"/>
      <w:r w:rsidRPr="00504088">
        <w:rPr>
          <w:rFonts w:ascii="Arial" w:eastAsia="Times New Roman" w:hAnsi="Arial" w:cs="Arial"/>
          <w:b/>
          <w:bCs/>
          <w:i/>
          <w:iCs/>
          <w:kern w:val="0"/>
          <w:sz w:val="24"/>
          <w:szCs w:val="24"/>
          <w:lang w:eastAsia="sr-Latn-RS"/>
          <w14:ligatures w14:val="none"/>
        </w:rPr>
        <w:t xml:space="preserve">Obveznik </w:t>
      </w:r>
    </w:p>
    <w:p w14:paraId="6B57CE7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68" w:name="clan_43"/>
      <w:bookmarkEnd w:id="68"/>
      <w:r w:rsidRPr="00504088">
        <w:rPr>
          <w:rFonts w:ascii="Arial" w:eastAsia="Times New Roman" w:hAnsi="Arial" w:cs="Arial"/>
          <w:b/>
          <w:bCs/>
          <w:kern w:val="0"/>
          <w:sz w:val="24"/>
          <w:szCs w:val="24"/>
          <w:lang w:eastAsia="sr-Latn-RS"/>
          <w14:ligatures w14:val="none"/>
        </w:rPr>
        <w:t xml:space="preserve">Član 43 </w:t>
      </w:r>
    </w:p>
    <w:p w14:paraId="2297D8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Obveznik naknade za promenu namene poljoprivrednog zemljišta je lice na čiji zahtev se vrši promena namene poljoprivrednog zemljišta u skladu sa zakonom kojim se uređuje poljoprivredno zemljište. </w:t>
      </w:r>
    </w:p>
    <w:p w14:paraId="3659DF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Zahtev za promenu namene poljoprivrednog zemljišta može podneti vlasnik, odnosno korisnik poljoprivrednog zemljišta kojem je odgovarajućim planskim dokumentom planirana druga namena, a koje se do privođenja planiranoj nameni koristi za poljoprivrednu proizvodnju. </w:t>
      </w:r>
    </w:p>
    <w:p w14:paraId="30CEB7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Promena namene poljoprivrednog zemljišta može se vršiti i bez odgovarajućeg planskog dokumenta iz stava 2. ovog člana u slučaju pošumljavanja, kao i u slučaju podizanja </w:t>
      </w:r>
      <w:proofErr w:type="spellStart"/>
      <w:r w:rsidRPr="00504088">
        <w:rPr>
          <w:rFonts w:ascii="Arial" w:eastAsia="Times New Roman" w:hAnsi="Arial" w:cs="Arial"/>
          <w:kern w:val="0"/>
          <w:lang w:eastAsia="sr-Latn-RS"/>
          <w14:ligatures w14:val="none"/>
        </w:rPr>
        <w:t>poljozaštitnih</w:t>
      </w:r>
      <w:proofErr w:type="spellEnd"/>
      <w:r w:rsidRPr="00504088">
        <w:rPr>
          <w:rFonts w:ascii="Arial" w:eastAsia="Times New Roman" w:hAnsi="Arial" w:cs="Arial"/>
          <w:kern w:val="0"/>
          <w:lang w:eastAsia="sr-Latn-RS"/>
          <w14:ligatures w14:val="none"/>
        </w:rPr>
        <w:t xml:space="preserve"> pojaseva.</w:t>
      </w:r>
    </w:p>
    <w:p w14:paraId="056E61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je zemljište u smislu zakona kojim se uređuje poljoprivredno zemljište kao i uslovi njegovog korišćenja. </w:t>
      </w:r>
    </w:p>
    <w:p w14:paraId="76B1B59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69" w:name="str_26"/>
      <w:bookmarkEnd w:id="69"/>
      <w:r w:rsidRPr="00504088">
        <w:rPr>
          <w:rFonts w:ascii="Arial" w:eastAsia="Times New Roman" w:hAnsi="Arial" w:cs="Arial"/>
          <w:b/>
          <w:bCs/>
          <w:i/>
          <w:iCs/>
          <w:kern w:val="0"/>
          <w:sz w:val="24"/>
          <w:szCs w:val="24"/>
          <w:lang w:eastAsia="sr-Latn-RS"/>
          <w14:ligatures w14:val="none"/>
        </w:rPr>
        <w:t xml:space="preserve">Osnovica </w:t>
      </w:r>
    </w:p>
    <w:p w14:paraId="1A90792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70" w:name="clan_44"/>
      <w:bookmarkEnd w:id="70"/>
      <w:r w:rsidRPr="00504088">
        <w:rPr>
          <w:rFonts w:ascii="Arial" w:eastAsia="Times New Roman" w:hAnsi="Arial" w:cs="Arial"/>
          <w:b/>
          <w:bCs/>
          <w:kern w:val="0"/>
          <w:sz w:val="24"/>
          <w:szCs w:val="24"/>
          <w:lang w:eastAsia="sr-Latn-RS"/>
          <w14:ligatures w14:val="none"/>
        </w:rPr>
        <w:t xml:space="preserve">Član 44 </w:t>
      </w:r>
    </w:p>
    <w:p w14:paraId="338403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promenu namene poljoprivrednog zemljišta utvrđuje se na osnovu prosečne cene kvadratnog metra poljoprivrednog zemljišta u odgovarajućoj, odnosno graničnoj zoni, određene aktom jedinice lokalne samouprave za potrebe utvrđivanja poreza na imovinu za godinu u kojoj se utvrđuje naknada.</w:t>
      </w:r>
    </w:p>
    <w:p w14:paraId="6A81E3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je utvrđena prosečna cena kvadratnog metra poljoprivrednog zemljišta u više graničnih zona primeniće se cena kvadratnog metra koja je najpovoljnija za obveznika. </w:t>
      </w:r>
    </w:p>
    <w:p w14:paraId="140EC6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nije utvrđena prosečna cena u zoni niti graničnim zonama, vrednost zemljišta utvrđuje ovlašćeni sudski veštak za poslove poljoprivrede, u skladu sa propisom kojim se uređuje postupak eksproprijacije. </w:t>
      </w:r>
    </w:p>
    <w:p w14:paraId="15D7D3C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71" w:name="str_27"/>
      <w:bookmarkEnd w:id="71"/>
      <w:r w:rsidRPr="00504088">
        <w:rPr>
          <w:rFonts w:ascii="Arial" w:eastAsia="Times New Roman" w:hAnsi="Arial" w:cs="Arial"/>
          <w:b/>
          <w:bCs/>
          <w:i/>
          <w:iCs/>
          <w:kern w:val="0"/>
          <w:sz w:val="24"/>
          <w:szCs w:val="24"/>
          <w:lang w:eastAsia="sr-Latn-RS"/>
          <w14:ligatures w14:val="none"/>
        </w:rPr>
        <w:t xml:space="preserve">Visina naknade </w:t>
      </w:r>
    </w:p>
    <w:p w14:paraId="13E5177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72" w:name="clan_45"/>
      <w:bookmarkEnd w:id="72"/>
      <w:r w:rsidRPr="00504088">
        <w:rPr>
          <w:rFonts w:ascii="Arial" w:eastAsia="Times New Roman" w:hAnsi="Arial" w:cs="Arial"/>
          <w:b/>
          <w:bCs/>
          <w:kern w:val="0"/>
          <w:sz w:val="24"/>
          <w:szCs w:val="24"/>
          <w:lang w:eastAsia="sr-Latn-RS"/>
          <w14:ligatures w14:val="none"/>
        </w:rPr>
        <w:t xml:space="preserve">Član 45 </w:t>
      </w:r>
    </w:p>
    <w:p w14:paraId="56C13E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promenu namene poljoprivrednog zemljišta utvrđuje se primenom stope od 50% na osnovicu. </w:t>
      </w:r>
    </w:p>
    <w:p w14:paraId="4E7BA61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73" w:name="str_28"/>
      <w:bookmarkEnd w:id="73"/>
      <w:r w:rsidRPr="00504088">
        <w:rPr>
          <w:rFonts w:ascii="Arial" w:eastAsia="Times New Roman" w:hAnsi="Arial" w:cs="Arial"/>
          <w:b/>
          <w:bCs/>
          <w:i/>
          <w:iCs/>
          <w:kern w:val="0"/>
          <w:sz w:val="24"/>
          <w:szCs w:val="24"/>
          <w:lang w:eastAsia="sr-Latn-RS"/>
          <w14:ligatures w14:val="none"/>
        </w:rPr>
        <w:t xml:space="preserve">Način utvrđivanja i plaćanja </w:t>
      </w:r>
    </w:p>
    <w:p w14:paraId="78A03E8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74" w:name="clan_46"/>
      <w:bookmarkEnd w:id="74"/>
      <w:r w:rsidRPr="00504088">
        <w:rPr>
          <w:rFonts w:ascii="Arial" w:eastAsia="Times New Roman" w:hAnsi="Arial" w:cs="Arial"/>
          <w:b/>
          <w:bCs/>
          <w:kern w:val="0"/>
          <w:sz w:val="24"/>
          <w:szCs w:val="24"/>
          <w:lang w:eastAsia="sr-Latn-RS"/>
          <w14:ligatures w14:val="none"/>
        </w:rPr>
        <w:t xml:space="preserve">Član 46 </w:t>
      </w:r>
    </w:p>
    <w:p w14:paraId="368B06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promenu namene poljoprivrednog zemljišta vrši rešenjem opštinska, odnosno gradska uprava na čijoj teritoriji se nalazi poljoprivredno zemljište, na zahtev vlasnika, odnosno korisnika zemljišta ili po nalogu poljoprivrednog inspektora. </w:t>
      </w:r>
    </w:p>
    <w:p w14:paraId="0E7AA2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Uz zahtev iz stava 1. ovog člana podnosi se: </w:t>
      </w:r>
    </w:p>
    <w:p w14:paraId="11B63B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dokaz o vlasništvu, odnosno pravu korišćenja poljoprivrednog zemljišta; </w:t>
      </w:r>
    </w:p>
    <w:p w14:paraId="1706A9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kopija plana katastarske parcele; </w:t>
      </w:r>
    </w:p>
    <w:p w14:paraId="75A5E3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3) izvod iz odgovarajućeg planskog dokumenta o nameni katastarske parcele; </w:t>
      </w:r>
    </w:p>
    <w:p w14:paraId="780EA1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saglasnost ministarstva u čijoj su nadležnosti poslovi poljoprivrede za promenu namene poljoprivrednog zemljišta u slučajevima u kojima se namena poljoprivrednog zemljišta menja radi: </w:t>
      </w:r>
    </w:p>
    <w:p w14:paraId="644BD8DA"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pošumljavanja poljoprivrednog zemljišta; </w:t>
      </w:r>
    </w:p>
    <w:p w14:paraId="4CCB189C"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eksploatacije mineralnih sirovina (gline, šljunka, peska, treseta, kamena i dr.), i/ili izvođenja radova na odlaganju jalovine, pepela, šljake i drugih materija na poljoprivrednom zemljištu na određeno vreme; </w:t>
      </w:r>
    </w:p>
    <w:p w14:paraId="267BE4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dokaz o plaćenoj republičkoj administrativnoj taksi. </w:t>
      </w:r>
    </w:p>
    <w:p w14:paraId="79F415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 slučaju kada je poljoprivrednom zemljištu planskim dokumentom promenjena namena u građevinsko, ono se do privođenja nameni koristi za poljoprivrednu proizvodnju, a obveznik naknade je dužan da plati naknadu za promenu namene poljoprivrednog zemljišta pre izdavanja građevinske dozvole.</w:t>
      </w:r>
    </w:p>
    <w:p w14:paraId="23F17F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Utvrđenu obavezu iz stava 1. ovog člana obveznik naknade dužan je da plati u roku od 15 dana od dana dostavljanja rešenja. </w:t>
      </w:r>
    </w:p>
    <w:p w14:paraId="02B119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poljoprivrede u roku od 15 dana od dana dostavljanja rešenja. </w:t>
      </w:r>
    </w:p>
    <w:p w14:paraId="5F38FF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na rešenje ne odlaže izvršenje rešenja. </w:t>
      </w:r>
    </w:p>
    <w:p w14:paraId="28BE46F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75" w:name="str_29"/>
      <w:bookmarkEnd w:id="75"/>
      <w:r w:rsidRPr="00504088">
        <w:rPr>
          <w:rFonts w:ascii="Arial" w:eastAsia="Times New Roman" w:hAnsi="Arial" w:cs="Arial"/>
          <w:b/>
          <w:bCs/>
          <w:i/>
          <w:iCs/>
          <w:kern w:val="0"/>
          <w:sz w:val="24"/>
          <w:szCs w:val="24"/>
          <w:lang w:eastAsia="sr-Latn-RS"/>
          <w14:ligatures w14:val="none"/>
        </w:rPr>
        <w:t xml:space="preserve">Oslobođenja </w:t>
      </w:r>
    </w:p>
    <w:p w14:paraId="26B560D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76" w:name="clan_47"/>
      <w:bookmarkEnd w:id="76"/>
      <w:r w:rsidRPr="00504088">
        <w:rPr>
          <w:rFonts w:ascii="Arial" w:eastAsia="Times New Roman" w:hAnsi="Arial" w:cs="Arial"/>
          <w:b/>
          <w:bCs/>
          <w:kern w:val="0"/>
          <w:sz w:val="24"/>
          <w:szCs w:val="24"/>
          <w:lang w:eastAsia="sr-Latn-RS"/>
          <w14:ligatures w14:val="none"/>
        </w:rPr>
        <w:t xml:space="preserve">Član 47 </w:t>
      </w:r>
    </w:p>
    <w:p w14:paraId="17514C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promenu namene poljoprivrednog zemljišta ne plaća se u slučaju: </w:t>
      </w:r>
    </w:p>
    <w:p w14:paraId="250325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gradnje ili rekonstrukcije porodične stambene zgrade poljoprivrednog domaćinstva u cilju poboljšanja uslova stanovanja članova tog domaćinstva ili u slučaju prirodnog razdvajanja poljoprivrednog domaćinstva najviše do 200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stambenog prostora; </w:t>
      </w:r>
    </w:p>
    <w:p w14:paraId="04C0BF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izgradnje ekonomskih objekata koji se koriste za primarnu poljoprivrednu proizvodnju, odnosno koji su u funkciji primarne poljoprivredne proizvodnje, a vlasniku je poljoprivreda osnovna delatnost; </w:t>
      </w:r>
    </w:p>
    <w:p w14:paraId="716DAB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promene namene, odnosno vrste zemljišta iz poljoprivrednog u građevinsko izvršene na osnovu zakona, planskog dokumenta ili odluke nadležnog organa do 15. jula 1992. godine, odnosno do dana stupanja na snagu Zakona o poljoprivrednom zemljištu ("Službeni glasnik RS", broj 49/92); </w:t>
      </w:r>
    </w:p>
    <w:p w14:paraId="17605C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određivanja lokacije za groblje ili proširenje groblja; </w:t>
      </w:r>
    </w:p>
    <w:p w14:paraId="66CD35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izgradnje objekata koji služe za odbranu od poplava, za odvodnjavanje i navodnjavanje zemljišta ili za uređenje bujica; </w:t>
      </w:r>
    </w:p>
    <w:p w14:paraId="698B04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regulacije vodotoka u funkciji uređenja poljoprivrednog zemljišta; </w:t>
      </w:r>
    </w:p>
    <w:p w14:paraId="15303D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7) izgradnje i proširenja poljskih puteva koji doprinose racionalnom korišćenju poljoprivrednog zemljišta; </w:t>
      </w:r>
    </w:p>
    <w:p w14:paraId="76B862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 pošumljavanja poljoprivrednog zemljišta, bez obzira na klasu;</w:t>
      </w:r>
    </w:p>
    <w:p w14:paraId="1AA34C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podizanja </w:t>
      </w:r>
      <w:proofErr w:type="spellStart"/>
      <w:r w:rsidRPr="00504088">
        <w:rPr>
          <w:rFonts w:ascii="Arial" w:eastAsia="Times New Roman" w:hAnsi="Arial" w:cs="Arial"/>
          <w:kern w:val="0"/>
          <w:lang w:eastAsia="sr-Latn-RS"/>
          <w14:ligatures w14:val="none"/>
        </w:rPr>
        <w:t>poljozaštitnih</w:t>
      </w:r>
      <w:proofErr w:type="spellEnd"/>
      <w:r w:rsidRPr="00504088">
        <w:rPr>
          <w:rFonts w:ascii="Arial" w:eastAsia="Times New Roman" w:hAnsi="Arial" w:cs="Arial"/>
          <w:kern w:val="0"/>
          <w:lang w:eastAsia="sr-Latn-RS"/>
          <w14:ligatures w14:val="none"/>
        </w:rPr>
        <w:t xml:space="preserve"> pojaseva; </w:t>
      </w:r>
    </w:p>
    <w:p w14:paraId="05AF31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izgradnje objekata koji su aktom Vlade proglašeni objektima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14:paraId="2D08B1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Ekonomski objekti u smislu stava 1. tačka 2) ovog člana su objekti koji se koriste za primarnu poljoprivrednu proizvodnju, odnosno koji su u funkciji primarne poljoprivredne proizvodnje, i to: objekti za smeštaj mehanizacije, repromaterijala, smeštaj i čuvanje gotovih poljoprivrednih proizvoda, staje za gajenje životinja, objekti za potrebe grejanja i prikazivanje starih autohtonih sorti biljnih kultura i rasa domaćih životinja, objekti za gajenje </w:t>
      </w:r>
      <w:proofErr w:type="spellStart"/>
      <w:r w:rsidRPr="00504088">
        <w:rPr>
          <w:rFonts w:ascii="Arial" w:eastAsia="Times New Roman" w:hAnsi="Arial" w:cs="Arial"/>
          <w:kern w:val="0"/>
          <w:lang w:eastAsia="sr-Latn-RS"/>
          <w14:ligatures w14:val="none"/>
        </w:rPr>
        <w:t>pečurki</w:t>
      </w:r>
      <w:proofErr w:type="spellEnd"/>
      <w:r w:rsidRPr="00504088">
        <w:rPr>
          <w:rFonts w:ascii="Arial" w:eastAsia="Times New Roman" w:hAnsi="Arial" w:cs="Arial"/>
          <w:kern w:val="0"/>
          <w:lang w:eastAsia="sr-Latn-RS"/>
          <w14:ligatures w14:val="none"/>
        </w:rPr>
        <w:t>, puževa i riba.</w:t>
      </w:r>
    </w:p>
    <w:p w14:paraId="41A10D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Ispunjenost uslova za oslobođenje od plaćanja naknade iz stava 1. ovog člana, na zahtev vlasnika, odnosno korisnika poljoprivrednog zemljišta, rešenjem utvrđuje opštinska, odnosno gradska uprava. </w:t>
      </w:r>
    </w:p>
    <w:p w14:paraId="5A7CAD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Uz zahtev iz stava 3. ovog člana obveznik naknade, pored dokumentacije iz člana 46. stav 2. ovog zakona, podnosi i sledeću dokumentaciju: </w:t>
      </w:r>
    </w:p>
    <w:p w14:paraId="7C27C5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podatak o površini za koju se vrši promena namene i idejni projekat objekta u slučaju izgradnje objekta; </w:t>
      </w:r>
    </w:p>
    <w:p w14:paraId="1CC0E5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podatke o uslovima stanovanja i članovima porodičnog domaćinstva u slučaju izgradnje porodičnog stambenog objekta iz stava 1. tačka 1) ovog člana; </w:t>
      </w:r>
    </w:p>
    <w:p w14:paraId="2F262B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kopiju planskog dokumenta ili odluke nadležnog organa u slučaju kada je promena namene izvršena do dana stupanja na snagu Zakona o poljoprivrednom zemljištu ("Službeni glasnik RS", broj 49/92); </w:t>
      </w:r>
    </w:p>
    <w:p w14:paraId="665225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 dokaz nadležnog organa o identifikaciji parcele u slučaju iz tačke 3) ovog stava.</w:t>
      </w:r>
    </w:p>
    <w:p w14:paraId="7868F7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 rešenje iz stava 3. ovog člana može se izjaviti žalba ministarstvu u čijoj su nadležnosti poslovi poljoprivrede. </w:t>
      </w:r>
    </w:p>
    <w:p w14:paraId="6DDAA7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na rešenje ne odlaže izvršenje rešenja. </w:t>
      </w:r>
    </w:p>
    <w:p w14:paraId="78551A0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77" w:name="str_30"/>
      <w:bookmarkEnd w:id="77"/>
      <w:r w:rsidRPr="00504088">
        <w:rPr>
          <w:rFonts w:ascii="Arial" w:eastAsia="Times New Roman" w:hAnsi="Arial" w:cs="Arial"/>
          <w:b/>
          <w:bCs/>
          <w:i/>
          <w:iCs/>
          <w:kern w:val="0"/>
          <w:sz w:val="24"/>
          <w:szCs w:val="24"/>
          <w:lang w:eastAsia="sr-Latn-RS"/>
          <w14:ligatures w14:val="none"/>
        </w:rPr>
        <w:t xml:space="preserve">Pripadnost prihoda </w:t>
      </w:r>
    </w:p>
    <w:p w14:paraId="73D4188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78" w:name="clan_48"/>
      <w:bookmarkEnd w:id="78"/>
      <w:r w:rsidRPr="00504088">
        <w:rPr>
          <w:rFonts w:ascii="Arial" w:eastAsia="Times New Roman" w:hAnsi="Arial" w:cs="Arial"/>
          <w:b/>
          <w:bCs/>
          <w:kern w:val="0"/>
          <w:sz w:val="24"/>
          <w:szCs w:val="24"/>
          <w:lang w:eastAsia="sr-Latn-RS"/>
          <w14:ligatures w14:val="none"/>
        </w:rPr>
        <w:t xml:space="preserve">Član 48 </w:t>
      </w:r>
    </w:p>
    <w:p w14:paraId="2ABE67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od naknade za promenu namene poljoprivrednog zemljišta u visini od 60% pripadaju budžetu Republike Srbije, a u visini od 40% pripadaju budžetu jedinice lokalne samouprave na čijoj teritoriji se nalazi poljoprivredno zemljište čija se namena menja. </w:t>
      </w:r>
    </w:p>
    <w:p w14:paraId="6596C0EB"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79" w:name="str_31"/>
      <w:bookmarkEnd w:id="79"/>
      <w:r w:rsidRPr="00504088">
        <w:rPr>
          <w:rFonts w:ascii="Arial" w:eastAsia="Times New Roman" w:hAnsi="Arial" w:cs="Arial"/>
          <w:kern w:val="0"/>
          <w:sz w:val="31"/>
          <w:szCs w:val="31"/>
          <w:lang w:eastAsia="sr-Latn-RS"/>
          <w14:ligatures w14:val="none"/>
        </w:rPr>
        <w:lastRenderedPageBreak/>
        <w:t xml:space="preserve">VII NAKNADE ZA PROMENU NAMENE I KORIŠĆENJE ŠUMA I ŠUMSKOG ZEMLJIŠTA </w:t>
      </w:r>
    </w:p>
    <w:p w14:paraId="6373E28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80" w:name="str_32"/>
      <w:bookmarkEnd w:id="80"/>
      <w:r w:rsidRPr="00504088">
        <w:rPr>
          <w:rFonts w:ascii="Arial" w:eastAsia="Times New Roman" w:hAnsi="Arial" w:cs="Arial"/>
          <w:b/>
          <w:bCs/>
          <w:i/>
          <w:iCs/>
          <w:kern w:val="0"/>
          <w:sz w:val="24"/>
          <w:szCs w:val="24"/>
          <w:lang w:eastAsia="sr-Latn-RS"/>
          <w14:ligatures w14:val="none"/>
        </w:rPr>
        <w:t xml:space="preserve">Vrste naknada </w:t>
      </w:r>
    </w:p>
    <w:p w14:paraId="6FC5D86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1" w:name="clan_49"/>
      <w:bookmarkEnd w:id="81"/>
      <w:r w:rsidRPr="00504088">
        <w:rPr>
          <w:rFonts w:ascii="Arial" w:eastAsia="Times New Roman" w:hAnsi="Arial" w:cs="Arial"/>
          <w:b/>
          <w:bCs/>
          <w:kern w:val="0"/>
          <w:sz w:val="24"/>
          <w:szCs w:val="24"/>
          <w:lang w:eastAsia="sr-Latn-RS"/>
          <w14:ligatures w14:val="none"/>
        </w:rPr>
        <w:t xml:space="preserve">Član 49 </w:t>
      </w:r>
    </w:p>
    <w:p w14:paraId="140C3B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promenu namene i korišćenje šuma i šumskog zemljišta su: </w:t>
      </w:r>
    </w:p>
    <w:p w14:paraId="3440E0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promenu namene šuma i šumskog zemljišta; </w:t>
      </w:r>
    </w:p>
    <w:p w14:paraId="37F12C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naknade za korišćenje šuma i šumskog zemljišta. </w:t>
      </w:r>
    </w:p>
    <w:p w14:paraId="3A32AB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Šuma i šumsko zemljište su šuma i zemljište u smislu zakona kojim se uređuju šume. </w:t>
      </w:r>
    </w:p>
    <w:p w14:paraId="44E5BA3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82" w:name="str_33"/>
      <w:bookmarkEnd w:id="82"/>
      <w:r w:rsidRPr="00504088">
        <w:rPr>
          <w:rFonts w:ascii="Arial" w:eastAsia="Times New Roman" w:hAnsi="Arial" w:cs="Arial"/>
          <w:b/>
          <w:bCs/>
          <w:i/>
          <w:iCs/>
          <w:kern w:val="0"/>
          <w:sz w:val="24"/>
          <w:szCs w:val="24"/>
          <w:lang w:eastAsia="sr-Latn-RS"/>
          <w14:ligatures w14:val="none"/>
        </w:rPr>
        <w:t xml:space="preserve">Naknada za promenu namene šuma i šumskog zemljišta </w:t>
      </w:r>
    </w:p>
    <w:p w14:paraId="3C250A1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740042A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3" w:name="clan_50"/>
      <w:bookmarkEnd w:id="83"/>
      <w:r w:rsidRPr="00504088">
        <w:rPr>
          <w:rFonts w:ascii="Arial" w:eastAsia="Times New Roman" w:hAnsi="Arial" w:cs="Arial"/>
          <w:b/>
          <w:bCs/>
          <w:kern w:val="0"/>
          <w:sz w:val="24"/>
          <w:szCs w:val="24"/>
          <w:lang w:eastAsia="sr-Latn-RS"/>
          <w14:ligatures w14:val="none"/>
        </w:rPr>
        <w:t xml:space="preserve">Član 50 </w:t>
      </w:r>
    </w:p>
    <w:p w14:paraId="490B0D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promenu namene šuma i šumskog zemljišta je korisnik ili sopstvenik šuma i šumskog zemljišta na čiji zahtev se vrši promena namene šuma i šumskog zemljišta. </w:t>
      </w:r>
    </w:p>
    <w:p w14:paraId="481FAC7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228B25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4" w:name="clan_51"/>
      <w:bookmarkEnd w:id="84"/>
      <w:r w:rsidRPr="00504088">
        <w:rPr>
          <w:rFonts w:ascii="Arial" w:eastAsia="Times New Roman" w:hAnsi="Arial" w:cs="Arial"/>
          <w:b/>
          <w:bCs/>
          <w:kern w:val="0"/>
          <w:sz w:val="24"/>
          <w:szCs w:val="24"/>
          <w:lang w:eastAsia="sr-Latn-RS"/>
          <w14:ligatures w14:val="none"/>
        </w:rPr>
        <w:t xml:space="preserve">Član 51 </w:t>
      </w:r>
    </w:p>
    <w:p w14:paraId="6E4D99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promenu namene šuma i šumskog zemljišta je vrednost šume i šumskog zemljišta čija se namena menja utvrđena u skladu sa zakonom kojim se uređuje postupak eksproprijacije. </w:t>
      </w:r>
    </w:p>
    <w:p w14:paraId="321144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šume i šumskog zemljišta iz stava 1. ovog člana utvrđuje stručna služba korisnika ili sopstvenika šuma, odnosno ovlašćeni sudski veštak za poslove šumarstva, u skladu sa propisom kojim se uređuje postupak eksproprijacije. </w:t>
      </w:r>
    </w:p>
    <w:p w14:paraId="5B83B80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6737939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5" w:name="clan_52"/>
      <w:bookmarkEnd w:id="85"/>
      <w:r w:rsidRPr="00504088">
        <w:rPr>
          <w:rFonts w:ascii="Arial" w:eastAsia="Times New Roman" w:hAnsi="Arial" w:cs="Arial"/>
          <w:b/>
          <w:bCs/>
          <w:kern w:val="0"/>
          <w:sz w:val="24"/>
          <w:szCs w:val="24"/>
          <w:lang w:eastAsia="sr-Latn-RS"/>
          <w14:ligatures w14:val="none"/>
        </w:rPr>
        <w:t xml:space="preserve">Član 52 </w:t>
      </w:r>
    </w:p>
    <w:p w14:paraId="5A2631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promenu namene šuma i šumskog zemljišta jednaka je petostrukoj vrednosti osnovice. </w:t>
      </w:r>
    </w:p>
    <w:p w14:paraId="0637324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0E8F9FB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6" w:name="clan_53"/>
      <w:bookmarkEnd w:id="86"/>
      <w:r w:rsidRPr="00504088">
        <w:rPr>
          <w:rFonts w:ascii="Arial" w:eastAsia="Times New Roman" w:hAnsi="Arial" w:cs="Arial"/>
          <w:b/>
          <w:bCs/>
          <w:kern w:val="0"/>
          <w:sz w:val="24"/>
          <w:szCs w:val="24"/>
          <w:lang w:eastAsia="sr-Latn-RS"/>
          <w14:ligatures w14:val="none"/>
        </w:rPr>
        <w:t xml:space="preserve">Član 53 </w:t>
      </w:r>
    </w:p>
    <w:p w14:paraId="36EFCB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promenu namene šume i šumskog zemljišta utvrđuje rešenjem ministarstvo u čijoj su nadležnosti poslovi šumarstva, na osnovu zahteva zainteresovanog lica. </w:t>
      </w:r>
    </w:p>
    <w:p w14:paraId="284BF2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do dana otpočinjanja krčenja šume, navedenog u rešenju. </w:t>
      </w:r>
    </w:p>
    <w:p w14:paraId="0495A7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Dan otpočinjanja krčenja šume je datum koji je korisnik, odnosno sopstvenik šuma i šumskog zemljišta kome je odobrena promena namene šuma i šumskog zemljišta, naveo u zahtevu za utvrđivanje naknade za promenu namene šume i šumskog zemljišta kao datum otpočinjanja krčenja šume. </w:t>
      </w:r>
    </w:p>
    <w:p w14:paraId="7C4C56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1799A18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7BD5671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7" w:name="clan_54"/>
      <w:bookmarkEnd w:id="87"/>
      <w:r w:rsidRPr="00504088">
        <w:rPr>
          <w:rFonts w:ascii="Arial" w:eastAsia="Times New Roman" w:hAnsi="Arial" w:cs="Arial"/>
          <w:b/>
          <w:bCs/>
          <w:kern w:val="0"/>
          <w:sz w:val="24"/>
          <w:szCs w:val="24"/>
          <w:lang w:eastAsia="sr-Latn-RS"/>
          <w14:ligatures w14:val="none"/>
        </w:rPr>
        <w:t xml:space="preserve">Član 54 </w:t>
      </w:r>
    </w:p>
    <w:p w14:paraId="44DFE0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promenu namene šuma i šumskog zemljišta ne plaća se: </w:t>
      </w:r>
    </w:p>
    <w:p w14:paraId="5BB55D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radi izgradnje objekata za zaštitu ljudi i materijalnih dobara od elementarnih nepogoda i odbrane zemlje, u skladu sa propisima koji uređuju izgradnju tih objekata; </w:t>
      </w:r>
    </w:p>
    <w:p w14:paraId="57D0FC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 postupku komasacije i arondacije poljoprivrednog zemljišta i šuma; </w:t>
      </w:r>
    </w:p>
    <w:p w14:paraId="07651E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4D4D54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za zemljište u svojini sopstvenika površine do 50 ari, koje se u službenoj evidenciji vodi kao šuma ili šumsko zemljište, a koristi se za poljoprivrednu proizvodnju, kome je odobrena promena namene rešenjem ministarstva u čijoj su nadležnosti poslovi šumarstva; </w:t>
      </w:r>
    </w:p>
    <w:p w14:paraId="2AB92E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prilikom izgradnje objekata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14:paraId="1D29976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5FA2E22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8" w:name="clan_55"/>
      <w:bookmarkEnd w:id="88"/>
      <w:r w:rsidRPr="00504088">
        <w:rPr>
          <w:rFonts w:ascii="Arial" w:eastAsia="Times New Roman" w:hAnsi="Arial" w:cs="Arial"/>
          <w:b/>
          <w:bCs/>
          <w:kern w:val="0"/>
          <w:sz w:val="24"/>
          <w:szCs w:val="24"/>
          <w:lang w:eastAsia="sr-Latn-RS"/>
          <w14:ligatures w14:val="none"/>
        </w:rPr>
        <w:t xml:space="preserve">Član 55 </w:t>
      </w:r>
    </w:p>
    <w:p w14:paraId="06C9C1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promenu namene šuma i šumskog zemljišta pripadaju budžetu Republike Srbije, osim prihoda ostvarenih od naknade za promenu namene šuma i šumskog zemljišta na teritoriji autonomne pokrajine koji pripadaju budžetu autonomne pokrajine. </w:t>
      </w:r>
    </w:p>
    <w:p w14:paraId="0521E5A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Naknade za korišćenje šuma i šumskog zemljišta </w:t>
      </w:r>
    </w:p>
    <w:p w14:paraId="007362B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89" w:name="clan_56"/>
      <w:bookmarkEnd w:id="89"/>
      <w:r w:rsidRPr="00504088">
        <w:rPr>
          <w:rFonts w:ascii="Arial" w:eastAsia="Times New Roman" w:hAnsi="Arial" w:cs="Arial"/>
          <w:b/>
          <w:bCs/>
          <w:kern w:val="0"/>
          <w:sz w:val="24"/>
          <w:szCs w:val="24"/>
          <w:lang w:eastAsia="sr-Latn-RS"/>
          <w14:ligatures w14:val="none"/>
        </w:rPr>
        <w:t xml:space="preserve">Član 56 </w:t>
      </w:r>
    </w:p>
    <w:p w14:paraId="659E47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šuma i šumskog zemljišta su: </w:t>
      </w:r>
    </w:p>
    <w:p w14:paraId="042E43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drveta; </w:t>
      </w:r>
    </w:p>
    <w:p w14:paraId="7DCE45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w:t>
      </w:r>
    </w:p>
    <w:p w14:paraId="6D4EFC2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90" w:name="str_34"/>
      <w:bookmarkEnd w:id="90"/>
      <w:r w:rsidRPr="00504088">
        <w:rPr>
          <w:rFonts w:ascii="Arial" w:eastAsia="Times New Roman" w:hAnsi="Arial" w:cs="Arial"/>
          <w:b/>
          <w:bCs/>
          <w:i/>
          <w:iCs/>
          <w:kern w:val="0"/>
          <w:sz w:val="24"/>
          <w:szCs w:val="24"/>
          <w:lang w:eastAsia="sr-Latn-RS"/>
          <w14:ligatures w14:val="none"/>
        </w:rPr>
        <w:t xml:space="preserve">Naknada za korišćenje drveta </w:t>
      </w:r>
    </w:p>
    <w:p w14:paraId="0A2D2EF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0270049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1" w:name="clan_57"/>
      <w:bookmarkEnd w:id="91"/>
      <w:r w:rsidRPr="00504088">
        <w:rPr>
          <w:rFonts w:ascii="Arial" w:eastAsia="Times New Roman" w:hAnsi="Arial" w:cs="Arial"/>
          <w:b/>
          <w:bCs/>
          <w:kern w:val="0"/>
          <w:sz w:val="24"/>
          <w:szCs w:val="24"/>
          <w:lang w:eastAsia="sr-Latn-RS"/>
          <w14:ligatures w14:val="none"/>
        </w:rPr>
        <w:lastRenderedPageBreak/>
        <w:t xml:space="preserve">Član 57 </w:t>
      </w:r>
    </w:p>
    <w:p w14:paraId="1E6BD6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drveta je korisnik, odnosno sopstvenik šuma i šumskog zemljišta. </w:t>
      </w:r>
    </w:p>
    <w:p w14:paraId="2A17F7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Korisnik šuma, odnosno sopstvenik šuma je lice u smislu zakona kojim se uređuju šume. </w:t>
      </w:r>
    </w:p>
    <w:p w14:paraId="7483B63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7BF2A7A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2" w:name="clan_58"/>
      <w:bookmarkEnd w:id="92"/>
      <w:r w:rsidRPr="00504088">
        <w:rPr>
          <w:rFonts w:ascii="Arial" w:eastAsia="Times New Roman" w:hAnsi="Arial" w:cs="Arial"/>
          <w:b/>
          <w:bCs/>
          <w:kern w:val="0"/>
          <w:sz w:val="24"/>
          <w:szCs w:val="24"/>
          <w:lang w:eastAsia="sr-Latn-RS"/>
          <w14:ligatures w14:val="none"/>
        </w:rPr>
        <w:t xml:space="preserve">Član 58 </w:t>
      </w:r>
    </w:p>
    <w:p w14:paraId="2715E6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za obračun naknade za korišćenje drveta je vrednost drvnih </w:t>
      </w:r>
      <w:proofErr w:type="spellStart"/>
      <w:r w:rsidRPr="00504088">
        <w:rPr>
          <w:rFonts w:ascii="Arial" w:eastAsia="Times New Roman" w:hAnsi="Arial" w:cs="Arial"/>
          <w:kern w:val="0"/>
          <w:lang w:eastAsia="sr-Latn-RS"/>
          <w14:ligatures w14:val="none"/>
        </w:rPr>
        <w:t>sortimenata</w:t>
      </w:r>
      <w:proofErr w:type="spellEnd"/>
      <w:r w:rsidRPr="00504088">
        <w:rPr>
          <w:rFonts w:ascii="Arial" w:eastAsia="Times New Roman" w:hAnsi="Arial" w:cs="Arial"/>
          <w:kern w:val="0"/>
          <w:lang w:eastAsia="sr-Latn-RS"/>
          <w14:ligatures w14:val="none"/>
        </w:rPr>
        <w:t xml:space="preserve">, prema cenovniku korisnika šuma na šumskom kamionskom putu, na koji saglasnost daje Vlada, odnosno nadležni organ autonomne pokrajine. </w:t>
      </w:r>
    </w:p>
    <w:p w14:paraId="0E3EE8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drvnih </w:t>
      </w:r>
      <w:proofErr w:type="spellStart"/>
      <w:r w:rsidRPr="00504088">
        <w:rPr>
          <w:rFonts w:ascii="Arial" w:eastAsia="Times New Roman" w:hAnsi="Arial" w:cs="Arial"/>
          <w:kern w:val="0"/>
          <w:lang w:eastAsia="sr-Latn-RS"/>
          <w14:ligatures w14:val="none"/>
        </w:rPr>
        <w:t>sortimenata</w:t>
      </w:r>
      <w:proofErr w:type="spellEnd"/>
      <w:r w:rsidRPr="00504088">
        <w:rPr>
          <w:rFonts w:ascii="Arial" w:eastAsia="Times New Roman" w:hAnsi="Arial" w:cs="Arial"/>
          <w:kern w:val="0"/>
          <w:lang w:eastAsia="sr-Latn-RS"/>
          <w14:ligatures w14:val="none"/>
        </w:rPr>
        <w:t xml:space="preserve"> za korisnike, odnosno sopstvenike šuma, osim fizičkih lica, obračunava se na osnovu količine posečenih drvnih </w:t>
      </w:r>
      <w:proofErr w:type="spellStart"/>
      <w:r w:rsidRPr="00504088">
        <w:rPr>
          <w:rFonts w:ascii="Arial" w:eastAsia="Times New Roman" w:hAnsi="Arial" w:cs="Arial"/>
          <w:kern w:val="0"/>
          <w:lang w:eastAsia="sr-Latn-RS"/>
          <w14:ligatures w14:val="none"/>
        </w:rPr>
        <w:t>sortimenata</w:t>
      </w:r>
      <w:proofErr w:type="spellEnd"/>
      <w:r w:rsidRPr="00504088">
        <w:rPr>
          <w:rFonts w:ascii="Arial" w:eastAsia="Times New Roman" w:hAnsi="Arial" w:cs="Arial"/>
          <w:kern w:val="0"/>
          <w:lang w:eastAsia="sr-Latn-RS"/>
          <w14:ligatures w14:val="none"/>
        </w:rPr>
        <w:t xml:space="preserve">. </w:t>
      </w:r>
    </w:p>
    <w:p w14:paraId="1E69F0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drvnih </w:t>
      </w:r>
      <w:proofErr w:type="spellStart"/>
      <w:r w:rsidRPr="00504088">
        <w:rPr>
          <w:rFonts w:ascii="Arial" w:eastAsia="Times New Roman" w:hAnsi="Arial" w:cs="Arial"/>
          <w:kern w:val="0"/>
          <w:lang w:eastAsia="sr-Latn-RS"/>
          <w14:ligatures w14:val="none"/>
        </w:rPr>
        <w:t>sortimenata</w:t>
      </w:r>
      <w:proofErr w:type="spellEnd"/>
      <w:r w:rsidRPr="00504088">
        <w:rPr>
          <w:rFonts w:ascii="Arial" w:eastAsia="Times New Roman" w:hAnsi="Arial" w:cs="Arial"/>
          <w:kern w:val="0"/>
          <w:lang w:eastAsia="sr-Latn-RS"/>
          <w14:ligatures w14:val="none"/>
        </w:rPr>
        <w:t xml:space="preserve"> za sopstvenike šuma - fizička lica obračunava se na osnovu količine </w:t>
      </w:r>
      <w:proofErr w:type="spellStart"/>
      <w:r w:rsidRPr="00504088">
        <w:rPr>
          <w:rFonts w:ascii="Arial" w:eastAsia="Times New Roman" w:hAnsi="Arial" w:cs="Arial"/>
          <w:kern w:val="0"/>
          <w:lang w:eastAsia="sr-Latn-RS"/>
          <w14:ligatures w14:val="none"/>
        </w:rPr>
        <w:t>doznačenih</w:t>
      </w:r>
      <w:proofErr w:type="spellEnd"/>
      <w:r w:rsidRPr="00504088">
        <w:rPr>
          <w:rFonts w:ascii="Arial" w:eastAsia="Times New Roman" w:hAnsi="Arial" w:cs="Arial"/>
          <w:kern w:val="0"/>
          <w:lang w:eastAsia="sr-Latn-RS"/>
          <w14:ligatures w14:val="none"/>
        </w:rPr>
        <w:t xml:space="preserve"> drvnih </w:t>
      </w:r>
      <w:proofErr w:type="spellStart"/>
      <w:r w:rsidRPr="00504088">
        <w:rPr>
          <w:rFonts w:ascii="Arial" w:eastAsia="Times New Roman" w:hAnsi="Arial" w:cs="Arial"/>
          <w:kern w:val="0"/>
          <w:lang w:eastAsia="sr-Latn-RS"/>
          <w14:ligatures w14:val="none"/>
        </w:rPr>
        <w:t>sortimenata</w:t>
      </w:r>
      <w:proofErr w:type="spellEnd"/>
      <w:r w:rsidRPr="00504088">
        <w:rPr>
          <w:rFonts w:ascii="Arial" w:eastAsia="Times New Roman" w:hAnsi="Arial" w:cs="Arial"/>
          <w:kern w:val="0"/>
          <w:lang w:eastAsia="sr-Latn-RS"/>
          <w14:ligatures w14:val="none"/>
        </w:rPr>
        <w:t xml:space="preserve">. </w:t>
      </w:r>
    </w:p>
    <w:p w14:paraId="6136B0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Šumski kamionski put je objekat (put, odnosno vlaka) izgrađen prvenstveno radi obavljanja poslova gazdovanja šumama. </w:t>
      </w:r>
    </w:p>
    <w:p w14:paraId="0A2EFE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Doznačeni drvni </w:t>
      </w:r>
      <w:proofErr w:type="spellStart"/>
      <w:r w:rsidRPr="00504088">
        <w:rPr>
          <w:rFonts w:ascii="Arial" w:eastAsia="Times New Roman" w:hAnsi="Arial" w:cs="Arial"/>
          <w:kern w:val="0"/>
          <w:lang w:eastAsia="sr-Latn-RS"/>
          <w14:ligatures w14:val="none"/>
        </w:rPr>
        <w:t>sortimenti</w:t>
      </w:r>
      <w:proofErr w:type="spellEnd"/>
      <w:r w:rsidRPr="00504088">
        <w:rPr>
          <w:rFonts w:ascii="Arial" w:eastAsia="Times New Roman" w:hAnsi="Arial" w:cs="Arial"/>
          <w:kern w:val="0"/>
          <w:lang w:eastAsia="sr-Latn-RS"/>
          <w14:ligatures w14:val="none"/>
        </w:rPr>
        <w:t xml:space="preserve">, predstavljaju količinu drveta posle izvršenog odabiranja, obeležavanja </w:t>
      </w:r>
      <w:proofErr w:type="spellStart"/>
      <w:r w:rsidRPr="00504088">
        <w:rPr>
          <w:rFonts w:ascii="Arial" w:eastAsia="Times New Roman" w:hAnsi="Arial" w:cs="Arial"/>
          <w:kern w:val="0"/>
          <w:lang w:eastAsia="sr-Latn-RS"/>
          <w14:ligatures w14:val="none"/>
        </w:rPr>
        <w:t>doznačnim</w:t>
      </w:r>
      <w:proofErr w:type="spellEnd"/>
      <w:r w:rsidRPr="00504088">
        <w:rPr>
          <w:rFonts w:ascii="Arial" w:eastAsia="Times New Roman" w:hAnsi="Arial" w:cs="Arial"/>
          <w:kern w:val="0"/>
          <w:lang w:eastAsia="sr-Latn-RS"/>
          <w14:ligatures w14:val="none"/>
        </w:rPr>
        <w:t xml:space="preserve"> žigom i evidentiranja stabala za seču od strane ovlašćenog lica, u smislu zakona kojim se uređuju šume. </w:t>
      </w:r>
    </w:p>
    <w:p w14:paraId="47DC718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6EFD370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3" w:name="clan_59"/>
      <w:bookmarkEnd w:id="93"/>
      <w:r w:rsidRPr="00504088">
        <w:rPr>
          <w:rFonts w:ascii="Arial" w:eastAsia="Times New Roman" w:hAnsi="Arial" w:cs="Arial"/>
          <w:b/>
          <w:bCs/>
          <w:kern w:val="0"/>
          <w:sz w:val="24"/>
          <w:szCs w:val="24"/>
          <w:lang w:eastAsia="sr-Latn-RS"/>
          <w14:ligatures w14:val="none"/>
        </w:rPr>
        <w:t xml:space="preserve">Član 59 </w:t>
      </w:r>
    </w:p>
    <w:p w14:paraId="03356E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drveta utvrđuje se primenom stope od 3% na osnovicu. </w:t>
      </w:r>
    </w:p>
    <w:p w14:paraId="33D90AF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88632E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4" w:name="clan_60"/>
      <w:bookmarkEnd w:id="94"/>
      <w:r w:rsidRPr="00504088">
        <w:rPr>
          <w:rFonts w:ascii="Arial" w:eastAsia="Times New Roman" w:hAnsi="Arial" w:cs="Arial"/>
          <w:b/>
          <w:bCs/>
          <w:kern w:val="0"/>
          <w:sz w:val="24"/>
          <w:szCs w:val="24"/>
          <w:lang w:eastAsia="sr-Latn-RS"/>
          <w14:ligatures w14:val="none"/>
        </w:rPr>
        <w:t xml:space="preserve">Član 60 </w:t>
      </w:r>
    </w:p>
    <w:p w14:paraId="3F5C51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drveta obračunava obveznik naknade za mesečni period, na propisanom obrascu, koji dostavlja ministarstvu u čijoj su nadležnosti poslovi šumarstva u roku od 15 dana po isteku meseca za koji se utvrđuje. </w:t>
      </w:r>
    </w:p>
    <w:p w14:paraId="539CD2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Obračunata obaveza iz stava 1. ovog člana plaća se do 15. u mesecu za prethodni mesec. </w:t>
      </w:r>
    </w:p>
    <w:p w14:paraId="424A46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je dužan da vodi evidenciju o drvnim </w:t>
      </w:r>
      <w:proofErr w:type="spellStart"/>
      <w:r w:rsidRPr="00504088">
        <w:rPr>
          <w:rFonts w:ascii="Arial" w:eastAsia="Times New Roman" w:hAnsi="Arial" w:cs="Arial"/>
          <w:kern w:val="0"/>
          <w:lang w:eastAsia="sr-Latn-RS"/>
          <w14:ligatures w14:val="none"/>
        </w:rPr>
        <w:t>sortimentima</w:t>
      </w:r>
      <w:proofErr w:type="spellEnd"/>
      <w:r w:rsidRPr="00504088">
        <w:rPr>
          <w:rFonts w:ascii="Arial" w:eastAsia="Times New Roman" w:hAnsi="Arial" w:cs="Arial"/>
          <w:kern w:val="0"/>
          <w:lang w:eastAsia="sr-Latn-RS"/>
          <w14:ligatures w14:val="none"/>
        </w:rPr>
        <w:t xml:space="preserve"> koje koristi. </w:t>
      </w:r>
    </w:p>
    <w:p w14:paraId="367DBE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šumarstva bliže propisuje sadržinu obrasca iz stava 1. ovog člana. </w:t>
      </w:r>
    </w:p>
    <w:p w14:paraId="110830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ako je sopstvenik šuma fizičko lice, obaveza plaćanja naknade utvrđuje se u postupku doznake (obeležavanja stabala za seču), na </w:t>
      </w:r>
      <w:proofErr w:type="spellStart"/>
      <w:r w:rsidRPr="00504088">
        <w:rPr>
          <w:rFonts w:ascii="Arial" w:eastAsia="Times New Roman" w:hAnsi="Arial" w:cs="Arial"/>
          <w:kern w:val="0"/>
          <w:lang w:eastAsia="sr-Latn-RS"/>
          <w14:ligatures w14:val="none"/>
        </w:rPr>
        <w:t>doznačnom</w:t>
      </w:r>
      <w:proofErr w:type="spellEnd"/>
      <w:r w:rsidRPr="00504088">
        <w:rPr>
          <w:rFonts w:ascii="Arial" w:eastAsia="Times New Roman" w:hAnsi="Arial" w:cs="Arial"/>
          <w:kern w:val="0"/>
          <w:lang w:eastAsia="sr-Latn-RS"/>
          <w14:ligatures w14:val="none"/>
        </w:rPr>
        <w:t xml:space="preserve"> </w:t>
      </w:r>
      <w:r w:rsidRPr="00504088">
        <w:rPr>
          <w:rFonts w:ascii="Arial" w:eastAsia="Times New Roman" w:hAnsi="Arial" w:cs="Arial"/>
          <w:kern w:val="0"/>
          <w:lang w:eastAsia="sr-Latn-RS"/>
          <w14:ligatures w14:val="none"/>
        </w:rPr>
        <w:lastRenderedPageBreak/>
        <w:t xml:space="preserve">listu, od strane lica koje ima ovlašćenje za obavljanje doznake u skladu sa zakonom kojim se uređuju šume. </w:t>
      </w:r>
    </w:p>
    <w:p w14:paraId="022C7B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Obaveza iz stava 5. ovog člana plaća se pre seče. </w:t>
      </w:r>
    </w:p>
    <w:p w14:paraId="7F951D7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Oslobođenje </w:t>
      </w:r>
    </w:p>
    <w:p w14:paraId="1698437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5" w:name="clan_61"/>
      <w:bookmarkEnd w:id="95"/>
      <w:r w:rsidRPr="00504088">
        <w:rPr>
          <w:rFonts w:ascii="Arial" w:eastAsia="Times New Roman" w:hAnsi="Arial" w:cs="Arial"/>
          <w:b/>
          <w:bCs/>
          <w:kern w:val="0"/>
          <w:sz w:val="24"/>
          <w:szCs w:val="24"/>
          <w:lang w:eastAsia="sr-Latn-RS"/>
          <w14:ligatures w14:val="none"/>
        </w:rPr>
        <w:t xml:space="preserve">Član 61 </w:t>
      </w:r>
    </w:p>
    <w:p w14:paraId="6A60DF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drveta ne plaća se za drvne </w:t>
      </w:r>
      <w:proofErr w:type="spellStart"/>
      <w:r w:rsidRPr="00504088">
        <w:rPr>
          <w:rFonts w:ascii="Arial" w:eastAsia="Times New Roman" w:hAnsi="Arial" w:cs="Arial"/>
          <w:kern w:val="0"/>
          <w:lang w:eastAsia="sr-Latn-RS"/>
          <w14:ligatures w14:val="none"/>
        </w:rPr>
        <w:t>sortimente</w:t>
      </w:r>
      <w:proofErr w:type="spellEnd"/>
      <w:r w:rsidRPr="00504088">
        <w:rPr>
          <w:rFonts w:ascii="Arial" w:eastAsia="Times New Roman" w:hAnsi="Arial" w:cs="Arial"/>
          <w:kern w:val="0"/>
          <w:lang w:eastAsia="sr-Latn-RS"/>
          <w14:ligatures w14:val="none"/>
        </w:rPr>
        <w:t xml:space="preserve"> sa površina na kojima se vrši sanacija štete u skladu sa sanacionim planom. </w:t>
      </w:r>
    </w:p>
    <w:p w14:paraId="216D34B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758AFF3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6" w:name="clan_62"/>
      <w:bookmarkEnd w:id="96"/>
      <w:r w:rsidRPr="00504088">
        <w:rPr>
          <w:rFonts w:ascii="Arial" w:eastAsia="Times New Roman" w:hAnsi="Arial" w:cs="Arial"/>
          <w:b/>
          <w:bCs/>
          <w:kern w:val="0"/>
          <w:sz w:val="24"/>
          <w:szCs w:val="24"/>
          <w:lang w:eastAsia="sr-Latn-RS"/>
          <w14:ligatures w14:val="none"/>
        </w:rPr>
        <w:t xml:space="preserve">Član 62 </w:t>
      </w:r>
    </w:p>
    <w:p w14:paraId="706D61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drveta u visini od 70% pripadaju budžetu Republike Srbije, a u visini od 30% pripadaju budžetu jedinice lokalne samouprave, osim prihoda ostvarenih na teritoriji autonomne pokrajine koji u visini od 70% pripadaju budžetu autonomne pokrajine, a u visini od 30% pripadaju budžetu jedinice lokalne samouprave, koja se nalazi na teritoriji autonomne pokrajine. </w:t>
      </w:r>
    </w:p>
    <w:p w14:paraId="2F4B15E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97" w:name="str_35"/>
      <w:bookmarkEnd w:id="97"/>
      <w:r w:rsidRPr="00504088">
        <w:rPr>
          <w:rFonts w:ascii="Arial" w:eastAsia="Times New Roman" w:hAnsi="Arial" w:cs="Arial"/>
          <w:b/>
          <w:bCs/>
          <w:i/>
          <w:iCs/>
          <w:kern w:val="0"/>
          <w:sz w:val="24"/>
          <w:szCs w:val="24"/>
          <w:lang w:eastAsia="sr-Latn-RS"/>
          <w14:ligatures w14:val="none"/>
        </w:rPr>
        <w:t xml:space="preserve">Naknada za korišćenje šumskog zemljišta u državnoj svojini u </w:t>
      </w:r>
      <w:proofErr w:type="spellStart"/>
      <w:r w:rsidRPr="00504088">
        <w:rPr>
          <w:rFonts w:ascii="Arial" w:eastAsia="Times New Roman" w:hAnsi="Arial" w:cs="Arial"/>
          <w:b/>
          <w:bCs/>
          <w:i/>
          <w:iCs/>
          <w:kern w:val="0"/>
          <w:sz w:val="24"/>
          <w:szCs w:val="24"/>
          <w:lang w:eastAsia="sr-Latn-RS"/>
          <w14:ligatures w14:val="none"/>
        </w:rPr>
        <w:t>nešumske</w:t>
      </w:r>
      <w:proofErr w:type="spellEnd"/>
      <w:r w:rsidRPr="00504088">
        <w:rPr>
          <w:rFonts w:ascii="Arial" w:eastAsia="Times New Roman" w:hAnsi="Arial" w:cs="Arial"/>
          <w:b/>
          <w:bCs/>
          <w:i/>
          <w:iCs/>
          <w:kern w:val="0"/>
          <w:sz w:val="24"/>
          <w:szCs w:val="24"/>
          <w:lang w:eastAsia="sr-Latn-RS"/>
          <w14:ligatures w14:val="none"/>
        </w:rPr>
        <w:t xml:space="preserve"> namene </w:t>
      </w:r>
    </w:p>
    <w:p w14:paraId="6E93359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07B244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8" w:name="clan_63"/>
      <w:bookmarkEnd w:id="98"/>
      <w:r w:rsidRPr="00504088">
        <w:rPr>
          <w:rFonts w:ascii="Arial" w:eastAsia="Times New Roman" w:hAnsi="Arial" w:cs="Arial"/>
          <w:b/>
          <w:bCs/>
          <w:kern w:val="0"/>
          <w:sz w:val="24"/>
          <w:szCs w:val="24"/>
          <w:lang w:eastAsia="sr-Latn-RS"/>
          <w14:ligatures w14:val="none"/>
        </w:rPr>
        <w:t xml:space="preserve">Član 63 </w:t>
      </w:r>
    </w:p>
    <w:p w14:paraId="2F2B12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je lice koje koristi šumsko zemljište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w:t>
      </w:r>
    </w:p>
    <w:p w14:paraId="227F20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podrazumeva se korišćenje šumskog zemljišta za namene koje nisu u funkciji gazdovanja šumama u skladu sa planskim dokumentima, a koje su razvrstane prema srodnosti korišćenja šumskog zemljišta, za: </w:t>
      </w:r>
    </w:p>
    <w:p w14:paraId="0208A0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geološka istraživanja, eksploataciju mineralnih sirovina i mineralne, polu-</w:t>
      </w:r>
      <w:proofErr w:type="spellStart"/>
      <w:r w:rsidRPr="00504088">
        <w:rPr>
          <w:rFonts w:ascii="Arial" w:eastAsia="Times New Roman" w:hAnsi="Arial" w:cs="Arial"/>
          <w:kern w:val="0"/>
          <w:lang w:eastAsia="sr-Latn-RS"/>
          <w14:ligatures w14:val="none"/>
        </w:rPr>
        <w:t>mineralizovane</w:t>
      </w:r>
      <w:proofErr w:type="spellEnd"/>
      <w:r w:rsidRPr="00504088">
        <w:rPr>
          <w:rFonts w:ascii="Arial" w:eastAsia="Times New Roman" w:hAnsi="Arial" w:cs="Arial"/>
          <w:kern w:val="0"/>
          <w:lang w:eastAsia="sr-Latn-RS"/>
          <w14:ligatures w14:val="none"/>
        </w:rPr>
        <w:t xml:space="preserve"> i izvorske vode; </w:t>
      </w:r>
    </w:p>
    <w:p w14:paraId="1FF18C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postavljene podzemne i nadzemne objekte i vodove komunalne i energetske infrastrukture, kao i postavljenu infrastrukturu za elektronske komunikacije; </w:t>
      </w:r>
    </w:p>
    <w:p w14:paraId="10AEED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postavljene objekte za obavljanje delatnosti, odnosno za drugi način korišćenja šumskog zemljišta u svrhu obavljanja delatnosti; </w:t>
      </w:r>
    </w:p>
    <w:p w14:paraId="21DEA1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 postavljene objekte i korišćenje zemljišta za sopstvene potrebe fizičkih lica (vikend kuće i okućnice koje nisu zidane i nemaju temelj);</w:t>
      </w:r>
    </w:p>
    <w:p w14:paraId="74DE54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roofErr w:type="spellStart"/>
      <w:r w:rsidRPr="00504088">
        <w:rPr>
          <w:rFonts w:ascii="Arial" w:eastAsia="Times New Roman" w:hAnsi="Arial" w:cs="Arial"/>
          <w:kern w:val="0"/>
          <w:lang w:eastAsia="sr-Latn-RS"/>
          <w14:ligatures w14:val="none"/>
        </w:rPr>
        <w:t>privez</w:t>
      </w:r>
      <w:proofErr w:type="spellEnd"/>
      <w:r w:rsidRPr="00504088">
        <w:rPr>
          <w:rFonts w:ascii="Arial" w:eastAsia="Times New Roman" w:hAnsi="Arial" w:cs="Arial"/>
          <w:kern w:val="0"/>
          <w:lang w:eastAsia="sr-Latn-RS"/>
          <w14:ligatures w14:val="none"/>
        </w:rPr>
        <w:t xml:space="preserve"> plovnih objekata; </w:t>
      </w:r>
    </w:p>
    <w:p w14:paraId="104A30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korišćenje šumskih puteva. </w:t>
      </w:r>
    </w:p>
    <w:p w14:paraId="092967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Obvezniku naknade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ne može se naplaćivati zakupnina za to šumsko zemljište u državnoj svojini. </w:t>
      </w:r>
    </w:p>
    <w:p w14:paraId="147C528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0772C1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99" w:name="clan_64"/>
      <w:bookmarkEnd w:id="99"/>
      <w:r w:rsidRPr="00504088">
        <w:rPr>
          <w:rFonts w:ascii="Arial" w:eastAsia="Times New Roman" w:hAnsi="Arial" w:cs="Arial"/>
          <w:b/>
          <w:bCs/>
          <w:kern w:val="0"/>
          <w:sz w:val="24"/>
          <w:szCs w:val="24"/>
          <w:lang w:eastAsia="sr-Latn-RS"/>
          <w14:ligatures w14:val="none"/>
        </w:rPr>
        <w:t xml:space="preserve">Član 64 </w:t>
      </w:r>
    </w:p>
    <w:p w14:paraId="76E210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je: </w:t>
      </w:r>
    </w:p>
    <w:p w14:paraId="59A271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površina zemljišta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za namene iz člana 63. stav 2.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2) i 4) ovog zakona; </w:t>
      </w:r>
    </w:p>
    <w:p w14:paraId="47F0E2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površina zemljišta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odnosno dužina izražena u m za namene iz člana 63. stav 2. tačka 3) ovog zakona; </w:t>
      </w:r>
    </w:p>
    <w:p w14:paraId="7F2D45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broj priveza za namene iz člana 63. stav 2. tačka 5) ovog zakona; </w:t>
      </w:r>
    </w:p>
    <w:p w14:paraId="06C592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 zapremina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masa izražena u tonama (t), odnosno broj vozila za namene iz člana 63. stav 2. tačka 6) ovog zakona. </w:t>
      </w:r>
    </w:p>
    <w:p w14:paraId="64A21AE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9EF38C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0" w:name="clan_65"/>
      <w:bookmarkEnd w:id="100"/>
      <w:r w:rsidRPr="00504088">
        <w:rPr>
          <w:rFonts w:ascii="Arial" w:eastAsia="Times New Roman" w:hAnsi="Arial" w:cs="Arial"/>
          <w:b/>
          <w:bCs/>
          <w:kern w:val="0"/>
          <w:sz w:val="24"/>
          <w:szCs w:val="24"/>
          <w:lang w:eastAsia="sr-Latn-RS"/>
          <w14:ligatures w14:val="none"/>
        </w:rPr>
        <w:t xml:space="preserve">Član 65 </w:t>
      </w:r>
    </w:p>
    <w:p w14:paraId="296320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Visine naknada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po pojedinačnoj nameni korišćenja, utvrđene su u Prilogu 3, u Tabelama 1. do 6. ovog zakona. </w:t>
      </w:r>
    </w:p>
    <w:p w14:paraId="5AEAB2D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78DBE24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1" w:name="clan_66"/>
      <w:bookmarkEnd w:id="101"/>
      <w:r w:rsidRPr="00504088">
        <w:rPr>
          <w:rFonts w:ascii="Arial" w:eastAsia="Times New Roman" w:hAnsi="Arial" w:cs="Arial"/>
          <w:b/>
          <w:bCs/>
          <w:kern w:val="0"/>
          <w:sz w:val="24"/>
          <w:szCs w:val="24"/>
          <w:lang w:eastAsia="sr-Latn-RS"/>
          <w14:ligatures w14:val="none"/>
        </w:rPr>
        <w:t xml:space="preserve">Član 66 </w:t>
      </w:r>
    </w:p>
    <w:p w14:paraId="2685C2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utvrđuje rešenjem korisnik šuma i šumskog zemljišta. </w:t>
      </w:r>
    </w:p>
    <w:p w14:paraId="747E90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namene iz člana 63. stav 2.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2), 4) i 5) ovog zakona utvrđuju se za kalendarsku godinu, a plaćanje se vrši akontaciono, u jednakim mesečnim ratama, do 15. u mesecu za prethodni mesec i konačno po isteku godine, ukoliko po isteku godine postoji razlika u odnosu na osnovicu naknade na osnovu koje je utvrđena akontacija u toku godine. </w:t>
      </w:r>
    </w:p>
    <w:p w14:paraId="36691E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iz stava 2. ovog člana u toku godine manji od iznosa utvrđenog u konačnom obračunu za tu kalendarsku godinu, razlika se plaća u roku od 15 dana od dana dostavljanja rešenja, a ako je iznos plaćenih akontacija iz stava 2. ovog člana u toku godine veći od iznosa obaveze utvrđene u konačnom obračunu naknade za tu kalendarsku godinu, više plaćeni iznos se koristi za plaćanje akontacija za naredni period. </w:t>
      </w:r>
    </w:p>
    <w:p w14:paraId="79D2AE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226EDC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donošenja rešenja o utvrđivanju naknade iz stava 2. ovog člana za tekuću godinu obveznik je dužan da akontaciju za tekuću godinu uveća ili umanji tako da se ukupno </w:t>
      </w:r>
      <w:r w:rsidRPr="00504088">
        <w:rPr>
          <w:rFonts w:ascii="Arial" w:eastAsia="Times New Roman" w:hAnsi="Arial" w:cs="Arial"/>
          <w:kern w:val="0"/>
          <w:lang w:eastAsia="sr-Latn-RS"/>
          <w14:ligatures w14:val="none"/>
        </w:rPr>
        <w:lastRenderedPageBreak/>
        <w:t xml:space="preserve">plaćene akontacije od početka tekuće godine dovedu na iznos kao da je uplata akontacija vršena u skladu sa rešenjem o utvrđivanju naknade iz stava 2. ovog člana za tekuću godinu. </w:t>
      </w:r>
    </w:p>
    <w:p w14:paraId="1205D4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Obveznicima koji prvi put započinju korišćenje zemljišta za namene iz člana 63. stav 2. ovog zakona, akontaciona obaveza se utvrđuje rešenjem u roku od 15 dana od dana zaključivanja ugovora o korišćenju zemljišta, srazmerno vremenu korišćenja a plaćanje utvrđene obaveze vrši se u roku od 15 dana po isteku meseca. </w:t>
      </w:r>
    </w:p>
    <w:p w14:paraId="04BB04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namene iz člana 63. stav 2. tačka 3) ovog zakona utvrđuju se za kalendarsku godinu, odnosno mesečni period, odnosno na dnevnom nivou u zavisnosti od pojedinačne namene korišćenja navedene u Prilogu 3. ovog zakona. </w:t>
      </w:r>
    </w:p>
    <w:p w14:paraId="15B5C2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iz člana 63. stav 2. tačka 6) ovog zakona za korišćenje šumskih saobraćajnica i šumskog zemljišta za održavanje trka i sličnih manifestacija, čija je visina određena na dnevnom nivou, utvrđuju se rešenjem i utvrđena naknada plaća pre otpočinjanja korišćenja. </w:t>
      </w:r>
    </w:p>
    <w:p w14:paraId="79043D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Korisnik šuma i šumskog zemljišta je dužan da vodi evidenciju o korišćenju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i utvrđenoj naknadi na propisanom obrascu, koji dostavlja ministarstvu u čijoj su nadležnosti poslovi šumarstva, odnosno nadležnom organu autonomne pokrajine u roku od 15 dana po isteku meseca. </w:t>
      </w:r>
    </w:p>
    <w:p w14:paraId="32B114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šumarstva bliže propisuje sadržinu obrasca iz stava 9. ovog člana. </w:t>
      </w:r>
    </w:p>
    <w:p w14:paraId="4E7AEE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poljoprivrede, vodoprivrede i šumarstva u roku od 15 dana od dana dostavljanja rešenja. </w:t>
      </w:r>
    </w:p>
    <w:p w14:paraId="5D1AB5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iz stava 11. ovog člana ne odlaže izvršenje rešenja. </w:t>
      </w:r>
    </w:p>
    <w:p w14:paraId="64B1D5C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15630AD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2" w:name="clan_67"/>
      <w:bookmarkEnd w:id="102"/>
      <w:r w:rsidRPr="00504088">
        <w:rPr>
          <w:rFonts w:ascii="Arial" w:eastAsia="Times New Roman" w:hAnsi="Arial" w:cs="Arial"/>
          <w:b/>
          <w:bCs/>
          <w:kern w:val="0"/>
          <w:sz w:val="24"/>
          <w:szCs w:val="24"/>
          <w:lang w:eastAsia="sr-Latn-RS"/>
          <w14:ligatures w14:val="none"/>
        </w:rPr>
        <w:t xml:space="preserve">Član 67 </w:t>
      </w:r>
    </w:p>
    <w:p w14:paraId="13A287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ne plaća se za korišćenje šumskog zemljišta u državnoj svojini za: </w:t>
      </w:r>
    </w:p>
    <w:p w14:paraId="5D2323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postavljanje i korišćenje privremenih objekata za pčelarstvo; </w:t>
      </w:r>
    </w:p>
    <w:p w14:paraId="282756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postavljanje i korišćenje objekata za prečišćavanje voda; </w:t>
      </w:r>
    </w:p>
    <w:p w14:paraId="0840A1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ispitivanje protivgradnih raketa; </w:t>
      </w:r>
    </w:p>
    <w:p w14:paraId="326DFB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postavljanje i korišćenje privremenih objekata za stočarsku i poljoprivrednu proizvodnju na zemljištu koje se nalazi iznad 500 m nadmorske visine; </w:t>
      </w:r>
    </w:p>
    <w:p w14:paraId="4051AB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postavljanje i korišćenje torova za stoku, </w:t>
      </w:r>
      <w:proofErr w:type="spellStart"/>
      <w:r w:rsidRPr="00504088">
        <w:rPr>
          <w:rFonts w:ascii="Arial" w:eastAsia="Times New Roman" w:hAnsi="Arial" w:cs="Arial"/>
          <w:kern w:val="0"/>
          <w:lang w:eastAsia="sr-Latn-RS"/>
          <w14:ligatures w14:val="none"/>
        </w:rPr>
        <w:t>pašarenje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žirenje</w:t>
      </w:r>
      <w:proofErr w:type="spellEnd"/>
      <w:r w:rsidRPr="00504088">
        <w:rPr>
          <w:rFonts w:ascii="Arial" w:eastAsia="Times New Roman" w:hAnsi="Arial" w:cs="Arial"/>
          <w:kern w:val="0"/>
          <w:lang w:eastAsia="sr-Latn-RS"/>
          <w14:ligatures w14:val="none"/>
        </w:rPr>
        <w:t xml:space="preserve">; </w:t>
      </w:r>
    </w:p>
    <w:p w14:paraId="1837CE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postavljanje i korišćenje </w:t>
      </w:r>
      <w:proofErr w:type="spellStart"/>
      <w:r w:rsidRPr="00504088">
        <w:rPr>
          <w:rFonts w:ascii="Arial" w:eastAsia="Times New Roman" w:hAnsi="Arial" w:cs="Arial"/>
          <w:kern w:val="0"/>
          <w:lang w:eastAsia="sr-Latn-RS"/>
          <w14:ligatures w14:val="none"/>
        </w:rPr>
        <w:t>reprocentara</w:t>
      </w:r>
      <w:proofErr w:type="spellEnd"/>
      <w:r w:rsidRPr="00504088">
        <w:rPr>
          <w:rFonts w:ascii="Arial" w:eastAsia="Times New Roman" w:hAnsi="Arial" w:cs="Arial"/>
          <w:kern w:val="0"/>
          <w:lang w:eastAsia="sr-Latn-RS"/>
          <w14:ligatures w14:val="none"/>
        </w:rPr>
        <w:t xml:space="preserve"> za uzgoj divljači; </w:t>
      </w:r>
    </w:p>
    <w:p w14:paraId="2FFCE3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13A02B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za fotografisanje retkih vrsta i snimanje zvučnih efekata. </w:t>
      </w:r>
    </w:p>
    <w:p w14:paraId="02B32C9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Pripadnost prihoda </w:t>
      </w:r>
    </w:p>
    <w:p w14:paraId="2EC2866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3" w:name="clan_68"/>
      <w:bookmarkEnd w:id="103"/>
      <w:r w:rsidRPr="00504088">
        <w:rPr>
          <w:rFonts w:ascii="Arial" w:eastAsia="Times New Roman" w:hAnsi="Arial" w:cs="Arial"/>
          <w:b/>
          <w:bCs/>
          <w:kern w:val="0"/>
          <w:sz w:val="24"/>
          <w:szCs w:val="24"/>
          <w:lang w:eastAsia="sr-Latn-RS"/>
          <w14:ligatures w14:val="none"/>
        </w:rPr>
        <w:t xml:space="preserve">Član 68 </w:t>
      </w:r>
    </w:p>
    <w:p w14:paraId="77AC01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iz člana 63.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do 5) ovog zakona u visini od 80% pripadaju i uplaćuju se na račun korisnika šuma i šumskog zemljišta a u visini od 20% budžetu Republike Srbije, odnosno budžetu autonomne pokrajine ako se šumsko zemljište nalazi na teritoriji autonomne pokrajine. </w:t>
      </w:r>
    </w:p>
    <w:p w14:paraId="1CB61C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iz člana 63. tačka 6) ovog zakona pripadaju i uplaćuju se na račun korisnika šuma i šumskog zemljišta. </w:t>
      </w:r>
    </w:p>
    <w:p w14:paraId="1176E01C"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104" w:name="str_36"/>
      <w:bookmarkEnd w:id="104"/>
      <w:r w:rsidRPr="00504088">
        <w:rPr>
          <w:rFonts w:ascii="Arial" w:eastAsia="Times New Roman" w:hAnsi="Arial" w:cs="Arial"/>
          <w:kern w:val="0"/>
          <w:sz w:val="31"/>
          <w:szCs w:val="31"/>
          <w:lang w:eastAsia="sr-Latn-RS"/>
          <w14:ligatures w14:val="none"/>
        </w:rPr>
        <w:t xml:space="preserve">VIII NAKNADA ZA KORIŠĆENJE LOVOSTAJEM ZAŠTIĆENIH VRSTA DIVLJAČI </w:t>
      </w:r>
    </w:p>
    <w:p w14:paraId="18803BA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05" w:name="str_37"/>
      <w:bookmarkEnd w:id="105"/>
      <w:r w:rsidRPr="00504088">
        <w:rPr>
          <w:rFonts w:ascii="Arial" w:eastAsia="Times New Roman" w:hAnsi="Arial" w:cs="Arial"/>
          <w:b/>
          <w:bCs/>
          <w:i/>
          <w:iCs/>
          <w:kern w:val="0"/>
          <w:sz w:val="24"/>
          <w:szCs w:val="24"/>
          <w:lang w:eastAsia="sr-Latn-RS"/>
          <w14:ligatures w14:val="none"/>
        </w:rPr>
        <w:t xml:space="preserve">Obveznik naknade </w:t>
      </w:r>
    </w:p>
    <w:p w14:paraId="0A7E742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6" w:name="clan_69"/>
      <w:bookmarkEnd w:id="106"/>
      <w:r w:rsidRPr="00504088">
        <w:rPr>
          <w:rFonts w:ascii="Arial" w:eastAsia="Times New Roman" w:hAnsi="Arial" w:cs="Arial"/>
          <w:b/>
          <w:bCs/>
          <w:kern w:val="0"/>
          <w:sz w:val="24"/>
          <w:szCs w:val="24"/>
          <w:lang w:eastAsia="sr-Latn-RS"/>
          <w14:ligatures w14:val="none"/>
        </w:rPr>
        <w:t xml:space="preserve">Član 69 </w:t>
      </w:r>
    </w:p>
    <w:p w14:paraId="303BC6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lovostajem zaštićenih vrsta divljači je korisnik lovišta. </w:t>
      </w:r>
    </w:p>
    <w:p w14:paraId="00449C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Lovostajem zaštićene vrste divljači su vrste divljači koje se zaštićuju zabranom lova u određenom periodu lovne godine u skladu sa propisima kojima se uređuju divljač i lovstvo. </w:t>
      </w:r>
    </w:p>
    <w:p w14:paraId="634311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Korisnik lovišta je pravno lice koje ispunjava uslove za sprovođenje lovnog gazdovanja, u smislu zakona kojim se uređuju divljač i lovstvo. </w:t>
      </w:r>
    </w:p>
    <w:p w14:paraId="1EF595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Lovna godina iz stava 2. ovog člana je period od 1. aprila tekuće godine do 31. marta sledeće godine. </w:t>
      </w:r>
    </w:p>
    <w:p w14:paraId="4E66EF4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07" w:name="str_38"/>
      <w:bookmarkEnd w:id="107"/>
      <w:r w:rsidRPr="00504088">
        <w:rPr>
          <w:rFonts w:ascii="Arial" w:eastAsia="Times New Roman" w:hAnsi="Arial" w:cs="Arial"/>
          <w:b/>
          <w:bCs/>
          <w:i/>
          <w:iCs/>
          <w:kern w:val="0"/>
          <w:sz w:val="24"/>
          <w:szCs w:val="24"/>
          <w:lang w:eastAsia="sr-Latn-RS"/>
          <w14:ligatures w14:val="none"/>
        </w:rPr>
        <w:t xml:space="preserve">Osnovica </w:t>
      </w:r>
    </w:p>
    <w:p w14:paraId="5DF72E6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08" w:name="clan_70"/>
      <w:bookmarkEnd w:id="108"/>
      <w:r w:rsidRPr="00504088">
        <w:rPr>
          <w:rFonts w:ascii="Arial" w:eastAsia="Times New Roman" w:hAnsi="Arial" w:cs="Arial"/>
          <w:b/>
          <w:bCs/>
          <w:kern w:val="0"/>
          <w:sz w:val="24"/>
          <w:szCs w:val="24"/>
          <w:lang w:eastAsia="sr-Latn-RS"/>
          <w14:ligatures w14:val="none"/>
        </w:rPr>
        <w:t xml:space="preserve">Član 70 </w:t>
      </w:r>
    </w:p>
    <w:p w14:paraId="6EBCA9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lovostajem zaštićenih vrsta divljači je vrednost planiranog odstrela lovostajem zaštićenih vrsta divljači, osim vrednosti planiranog odstrela fazana, za tekuću lovnu godinu utvrđena u skladu sa zakonom kojim se uređuju divljač i lovstvo. </w:t>
      </w:r>
    </w:p>
    <w:p w14:paraId="56C7D2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planiranog odstrela utvrđuje se prema cenovniku koji propisuje Vlada na predlog ministarstva u čijoj su nadležnosti poslovi lovstva. </w:t>
      </w:r>
    </w:p>
    <w:p w14:paraId="4AE0B7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planiranog odstrela iz stava 2. ovog člana utvrđuje se do kraja februara, za narednu lovnu godinu. </w:t>
      </w:r>
    </w:p>
    <w:p w14:paraId="29DA650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09" w:name="str_39"/>
      <w:bookmarkEnd w:id="109"/>
      <w:r w:rsidRPr="00504088">
        <w:rPr>
          <w:rFonts w:ascii="Arial" w:eastAsia="Times New Roman" w:hAnsi="Arial" w:cs="Arial"/>
          <w:b/>
          <w:bCs/>
          <w:i/>
          <w:iCs/>
          <w:kern w:val="0"/>
          <w:sz w:val="24"/>
          <w:szCs w:val="24"/>
          <w:lang w:eastAsia="sr-Latn-RS"/>
          <w14:ligatures w14:val="none"/>
        </w:rPr>
        <w:t xml:space="preserve">Visina naknade </w:t>
      </w:r>
    </w:p>
    <w:p w14:paraId="3A6397F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10" w:name="clan_71"/>
      <w:bookmarkEnd w:id="110"/>
      <w:r w:rsidRPr="00504088">
        <w:rPr>
          <w:rFonts w:ascii="Arial" w:eastAsia="Times New Roman" w:hAnsi="Arial" w:cs="Arial"/>
          <w:b/>
          <w:bCs/>
          <w:kern w:val="0"/>
          <w:sz w:val="24"/>
          <w:szCs w:val="24"/>
          <w:lang w:eastAsia="sr-Latn-RS"/>
          <w14:ligatures w14:val="none"/>
        </w:rPr>
        <w:t xml:space="preserve">Član 71 </w:t>
      </w:r>
    </w:p>
    <w:p w14:paraId="19C8A1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lovostajem zaštićenih vrsta divljači utvrđuje se primenom stope od 10% na osnovicu. </w:t>
      </w:r>
    </w:p>
    <w:p w14:paraId="40E70C7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11" w:name="str_40"/>
      <w:bookmarkEnd w:id="111"/>
      <w:r w:rsidRPr="00504088">
        <w:rPr>
          <w:rFonts w:ascii="Arial" w:eastAsia="Times New Roman" w:hAnsi="Arial" w:cs="Arial"/>
          <w:b/>
          <w:bCs/>
          <w:i/>
          <w:iCs/>
          <w:kern w:val="0"/>
          <w:sz w:val="24"/>
          <w:szCs w:val="24"/>
          <w:lang w:eastAsia="sr-Latn-RS"/>
          <w14:ligatures w14:val="none"/>
        </w:rPr>
        <w:lastRenderedPageBreak/>
        <w:t xml:space="preserve">Način utvrđivanja i plaćanja </w:t>
      </w:r>
    </w:p>
    <w:p w14:paraId="7AD576C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12" w:name="clan_72"/>
      <w:bookmarkEnd w:id="112"/>
      <w:r w:rsidRPr="00504088">
        <w:rPr>
          <w:rFonts w:ascii="Arial" w:eastAsia="Times New Roman" w:hAnsi="Arial" w:cs="Arial"/>
          <w:b/>
          <w:bCs/>
          <w:kern w:val="0"/>
          <w:sz w:val="24"/>
          <w:szCs w:val="24"/>
          <w:lang w:eastAsia="sr-Latn-RS"/>
          <w14:ligatures w14:val="none"/>
        </w:rPr>
        <w:t xml:space="preserve">Član 72 </w:t>
      </w:r>
    </w:p>
    <w:p w14:paraId="6A3AE3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dužan je da ministarstvu u čijoj su nadležnosti poslovi lovstva dostavi obračunatu naknadu za korišćenje lovostajem zaštićenih vrsta za narednu lovnu godinu, na propisanom obrascu, najkasnije do 1. aprila tekuće lovne godine. </w:t>
      </w:r>
    </w:p>
    <w:p w14:paraId="7028F2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u iznosu od 30% plaća se najkasnije do 15. aprila tekuće lovne godine, a iznos od 70% utvrđene obaveze plaća se najkasnije do 31. decembra tekuće lovne godine. </w:t>
      </w:r>
    </w:p>
    <w:p w14:paraId="6DEA61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iz stava 1. ovog člana propisuje ministar u čijoj su nadležnosti poslovi lovstva u skladu sa propisima kojima se uređuju divljač i lovstvo. </w:t>
      </w:r>
    </w:p>
    <w:p w14:paraId="53AD193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13" w:name="str_41"/>
      <w:bookmarkEnd w:id="113"/>
      <w:r w:rsidRPr="00504088">
        <w:rPr>
          <w:rFonts w:ascii="Arial" w:eastAsia="Times New Roman" w:hAnsi="Arial" w:cs="Arial"/>
          <w:b/>
          <w:bCs/>
          <w:i/>
          <w:iCs/>
          <w:kern w:val="0"/>
          <w:sz w:val="24"/>
          <w:szCs w:val="24"/>
          <w:lang w:eastAsia="sr-Latn-RS"/>
          <w14:ligatures w14:val="none"/>
        </w:rPr>
        <w:t xml:space="preserve">Pripadnost prihoda </w:t>
      </w:r>
    </w:p>
    <w:p w14:paraId="32AC44D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14" w:name="clan_73"/>
      <w:bookmarkEnd w:id="114"/>
      <w:r w:rsidRPr="00504088">
        <w:rPr>
          <w:rFonts w:ascii="Arial" w:eastAsia="Times New Roman" w:hAnsi="Arial" w:cs="Arial"/>
          <w:b/>
          <w:bCs/>
          <w:kern w:val="0"/>
          <w:sz w:val="24"/>
          <w:szCs w:val="24"/>
          <w:lang w:eastAsia="sr-Latn-RS"/>
          <w14:ligatures w14:val="none"/>
        </w:rPr>
        <w:t xml:space="preserve">Član 73 </w:t>
      </w:r>
    </w:p>
    <w:p w14:paraId="15D9D6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lovostajem zaštićenih vrsta divljači pripadaju budžetu Republike Srbije. </w:t>
      </w:r>
    </w:p>
    <w:p w14:paraId="61012A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su prihodi od naknade za korišćenje lovostajem zaštićenih vrsta divljači ostvareni na teritoriji autonomne pokrajine u visini od 30% pripadaju budžetu Republike Srbije, a u visini od 70% pripadaju budžetu autonomne pokrajine. </w:t>
      </w:r>
    </w:p>
    <w:p w14:paraId="04BF37F1"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115" w:name="str_42"/>
      <w:bookmarkEnd w:id="115"/>
      <w:r w:rsidRPr="00504088">
        <w:rPr>
          <w:rFonts w:ascii="Arial" w:eastAsia="Times New Roman" w:hAnsi="Arial" w:cs="Arial"/>
          <w:kern w:val="0"/>
          <w:sz w:val="31"/>
          <w:szCs w:val="31"/>
          <w:lang w:eastAsia="sr-Latn-RS"/>
          <w14:ligatures w14:val="none"/>
        </w:rPr>
        <w:t xml:space="preserve">IX NAKNADE ZA VODE </w:t>
      </w:r>
    </w:p>
    <w:p w14:paraId="36D1C5B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16" w:name="str_43"/>
      <w:bookmarkEnd w:id="116"/>
      <w:r w:rsidRPr="00504088">
        <w:rPr>
          <w:rFonts w:ascii="Arial" w:eastAsia="Times New Roman" w:hAnsi="Arial" w:cs="Arial"/>
          <w:b/>
          <w:bCs/>
          <w:i/>
          <w:iCs/>
          <w:kern w:val="0"/>
          <w:sz w:val="24"/>
          <w:szCs w:val="24"/>
          <w:lang w:eastAsia="sr-Latn-RS"/>
          <w14:ligatures w14:val="none"/>
        </w:rPr>
        <w:t xml:space="preserve">Vrste naknada </w:t>
      </w:r>
    </w:p>
    <w:p w14:paraId="289B851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17" w:name="clan_74"/>
      <w:bookmarkEnd w:id="117"/>
      <w:r w:rsidRPr="00504088">
        <w:rPr>
          <w:rFonts w:ascii="Arial" w:eastAsia="Times New Roman" w:hAnsi="Arial" w:cs="Arial"/>
          <w:b/>
          <w:bCs/>
          <w:kern w:val="0"/>
          <w:sz w:val="24"/>
          <w:szCs w:val="24"/>
          <w:lang w:eastAsia="sr-Latn-RS"/>
          <w14:ligatures w14:val="none"/>
        </w:rPr>
        <w:t xml:space="preserve">Član 74 </w:t>
      </w:r>
    </w:p>
    <w:p w14:paraId="714D2A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vode su: </w:t>
      </w:r>
    </w:p>
    <w:p w14:paraId="38665E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voda; </w:t>
      </w:r>
    </w:p>
    <w:p w14:paraId="4A4C06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izvađeni rečni nanos; </w:t>
      </w:r>
    </w:p>
    <w:p w14:paraId="619F07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odvodnjavanje; </w:t>
      </w:r>
    </w:p>
    <w:p w14:paraId="2CE997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naknada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w:t>
      </w:r>
    </w:p>
    <w:p w14:paraId="187755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naknada za ispuštene vode. </w:t>
      </w:r>
    </w:p>
    <w:p w14:paraId="351595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Pojmovi vode, rečni nanos, vodni objekti i sistemi i recipijent imaju značenje utvrđeno zakonom kojim se uređuju vode. </w:t>
      </w:r>
    </w:p>
    <w:p w14:paraId="1821042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18" w:name="str_44"/>
      <w:bookmarkEnd w:id="118"/>
      <w:r w:rsidRPr="00504088">
        <w:rPr>
          <w:rFonts w:ascii="Arial" w:eastAsia="Times New Roman" w:hAnsi="Arial" w:cs="Arial"/>
          <w:b/>
          <w:bCs/>
          <w:i/>
          <w:iCs/>
          <w:kern w:val="0"/>
          <w:sz w:val="24"/>
          <w:szCs w:val="24"/>
          <w:lang w:eastAsia="sr-Latn-RS"/>
          <w14:ligatures w14:val="none"/>
        </w:rPr>
        <w:t xml:space="preserve">Naknada za korišćenje voda </w:t>
      </w:r>
    </w:p>
    <w:p w14:paraId="45A96A3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0F5BB6B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19" w:name="clan_75"/>
      <w:bookmarkEnd w:id="119"/>
      <w:r w:rsidRPr="00504088">
        <w:rPr>
          <w:rFonts w:ascii="Arial" w:eastAsia="Times New Roman" w:hAnsi="Arial" w:cs="Arial"/>
          <w:b/>
          <w:bCs/>
          <w:kern w:val="0"/>
          <w:sz w:val="24"/>
          <w:szCs w:val="24"/>
          <w:lang w:eastAsia="sr-Latn-RS"/>
          <w14:ligatures w14:val="none"/>
        </w:rPr>
        <w:t xml:space="preserve">Član 75 </w:t>
      </w:r>
    </w:p>
    <w:p w14:paraId="4C7D46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Obveznik naknade za korišćenje voda je lice koje: </w:t>
      </w:r>
    </w:p>
    <w:p w14:paraId="7D17A2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vodu zahvaćenu iz površinskih i podzemnih voda koristi za piće, navodnjavanje, pogonske, tehnološke, komunalne i druge slične namene; </w:t>
      </w:r>
    </w:p>
    <w:p w14:paraId="0EB4B6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koristi termalne vode na području koje se ne smatra banjom, kao i lice koje koristi termalne vode na području koje se smatra banjom, a nije obveznik naknade za prirodni lekoviti faktor; </w:t>
      </w:r>
    </w:p>
    <w:p w14:paraId="45BB71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koristi vodu za uzgoj riba u ribnjacima; </w:t>
      </w:r>
    </w:p>
    <w:p w14:paraId="43094A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vrši snabdevanje vodom za piće sistemom javnog vodovoda; </w:t>
      </w:r>
    </w:p>
    <w:p w14:paraId="568A03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zahvata vodu radi flaširanja, odnosno zahvata vodu radi korišćenja u finalnom proizvodu; </w:t>
      </w:r>
    </w:p>
    <w:p w14:paraId="07B487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koristi vodu za proizvodnju električne energije za prodaju ili za sopstvene potrebe. </w:t>
      </w:r>
    </w:p>
    <w:p w14:paraId="33CEC3A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1E346E2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0" w:name="clan_76"/>
      <w:bookmarkEnd w:id="120"/>
      <w:r w:rsidRPr="00504088">
        <w:rPr>
          <w:rFonts w:ascii="Arial" w:eastAsia="Times New Roman" w:hAnsi="Arial" w:cs="Arial"/>
          <w:b/>
          <w:bCs/>
          <w:kern w:val="0"/>
          <w:sz w:val="24"/>
          <w:szCs w:val="24"/>
          <w:lang w:eastAsia="sr-Latn-RS"/>
          <w14:ligatures w14:val="none"/>
        </w:rPr>
        <w:t xml:space="preserve">Član 76 </w:t>
      </w:r>
    </w:p>
    <w:p w14:paraId="5C72A6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voda je: </w:t>
      </w:r>
    </w:p>
    <w:p w14:paraId="356AA8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namene iz člana 75.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1)-4) ovog zakona: </w:t>
      </w:r>
    </w:p>
    <w:p w14:paraId="57E1AAA1"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količina zahvaćene, odnosno isporučene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kada postoje uređaji za merenje količine zahvaćene, odnosno isporučene vode; </w:t>
      </w:r>
    </w:p>
    <w:p w14:paraId="075BCF96"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projektovani kapacitet zahvaćene vode na vodozahvatu izražen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kada ne postoje uređaji za merenje količine zahvaćene vode; </w:t>
      </w:r>
    </w:p>
    <w:p w14:paraId="683772F3"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površina poljoprivrednog zemljišta koje se navodnjava, izražena u hektarima (ha), kada ne postoji mogućnost merenja količine isporučene vode; </w:t>
      </w:r>
    </w:p>
    <w:p w14:paraId="3241BCBB"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površina </w:t>
      </w:r>
      <w:proofErr w:type="spellStart"/>
      <w:r w:rsidRPr="00504088">
        <w:rPr>
          <w:rFonts w:ascii="Arial" w:eastAsia="Times New Roman" w:hAnsi="Arial" w:cs="Arial"/>
          <w:kern w:val="0"/>
          <w:lang w:eastAsia="sr-Latn-RS"/>
          <w14:ligatures w14:val="none"/>
        </w:rPr>
        <w:t>toplovodnih</w:t>
      </w:r>
      <w:proofErr w:type="spellEnd"/>
      <w:r w:rsidRPr="00504088">
        <w:rPr>
          <w:rFonts w:ascii="Arial" w:eastAsia="Times New Roman" w:hAnsi="Arial" w:cs="Arial"/>
          <w:kern w:val="0"/>
          <w:lang w:eastAsia="sr-Latn-RS"/>
          <w14:ligatures w14:val="none"/>
        </w:rPr>
        <w:t xml:space="preserve"> ribnjaka i ribnjaka za sportski ribolov izražena u hektarima (ha), kada ne postoji mogućnost merenja količine zahvaćene, odnosno isporučene vode; </w:t>
      </w:r>
    </w:p>
    <w:p w14:paraId="1EF20D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namene iz člana 75. tačka 5) ovog zakona količina prodate flaširane vode izražena u litrima (l), odnosno količina vode u proizvodu izražena u litrima (l); </w:t>
      </w:r>
    </w:p>
    <w:p w14:paraId="46F711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za namene iz člana 75. tačka 6) ovog zakona količina proizvedene električne energije na pragu hidroelektrane ili termoelektrane izražena u kilovat časovima (</w:t>
      </w: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p w14:paraId="0F5829B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445942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1" w:name="clan_77"/>
      <w:bookmarkEnd w:id="121"/>
      <w:r w:rsidRPr="00504088">
        <w:rPr>
          <w:rFonts w:ascii="Arial" w:eastAsia="Times New Roman" w:hAnsi="Arial" w:cs="Arial"/>
          <w:b/>
          <w:bCs/>
          <w:kern w:val="0"/>
          <w:sz w:val="24"/>
          <w:szCs w:val="24"/>
          <w:lang w:eastAsia="sr-Latn-RS"/>
          <w14:ligatures w14:val="none"/>
        </w:rPr>
        <w:t xml:space="preserve">Član 77 </w:t>
      </w:r>
    </w:p>
    <w:p w14:paraId="3C5125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voda, prema kvalitetu vode i nameni, propisana je u Prilogu 4, Tabela 1. ovog zakona. </w:t>
      </w:r>
    </w:p>
    <w:p w14:paraId="1019C74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Način utvrđivanja i plaćanja </w:t>
      </w:r>
    </w:p>
    <w:p w14:paraId="47FF6FD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2" w:name="clan_78"/>
      <w:bookmarkEnd w:id="122"/>
      <w:r w:rsidRPr="00504088">
        <w:rPr>
          <w:rFonts w:ascii="Arial" w:eastAsia="Times New Roman" w:hAnsi="Arial" w:cs="Arial"/>
          <w:b/>
          <w:bCs/>
          <w:kern w:val="0"/>
          <w:sz w:val="24"/>
          <w:szCs w:val="24"/>
          <w:lang w:eastAsia="sr-Latn-RS"/>
          <w14:ligatures w14:val="none"/>
        </w:rPr>
        <w:t xml:space="preserve">Član 78 </w:t>
      </w:r>
    </w:p>
    <w:p w14:paraId="2D739F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voda utvrđuje ministarstvo u čijoj su nadležnosti poslovi vodoprivrede, odnosno nadležni organ autonomne pokrajine za teritoriju autonomne pokrajine rešenjem, za kalendarsku godinu. </w:t>
      </w:r>
    </w:p>
    <w:p w14:paraId="47C8EA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01C6FB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od iznosa konačnog obračuna naknade po isteku godine više plaćena naknada uračunava se kao akontacija za naredni period. </w:t>
      </w:r>
    </w:p>
    <w:p w14:paraId="49A508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5B4602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27CDAF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koje u toku godine otpočne prvi put da koristi vodu, dužno je da organu nadležnom za utvrđivanje naknade iz stava 1. ovog člana, u roku od 15 dana računajući od dana početka korišćenja vode dostavi na propisanom obrascu podatke od značaja za utvrđivanje mesečne akontacije naknade (podatke o procenjenoj količini zahvaćene, odnosno isporučene vode, odnosno prodate flaširane vode, površini ribnjaka, količini proizvedene električne energije, odnosno snazi postrojenja i druge podatke). </w:t>
      </w:r>
    </w:p>
    <w:p w14:paraId="18DEC5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35462B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je dužan da, organu nadležnom za utvrđivanje naknade iz stava 1. ovog člana, dostavi podatke o zahvaćenoj količini vode u prethodnoj godini, ukoliko ima uređaj za merenje, odnosno drugi podatak koji predstavlja osnovicu za utvrđivanje naknade za korišćenje voda, do 20. januara tekuće godine, na propisanom obrascu. </w:t>
      </w:r>
    </w:p>
    <w:p w14:paraId="5FFF6F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vodoprivrede bliže propisuje sadržinu i izgled obrazaca iz st. 6. i 8. ovog člana. </w:t>
      </w:r>
    </w:p>
    <w:p w14:paraId="6557A74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6EB8F12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3" w:name="clan_79"/>
      <w:bookmarkEnd w:id="123"/>
      <w:r w:rsidRPr="00504088">
        <w:rPr>
          <w:rFonts w:ascii="Arial" w:eastAsia="Times New Roman" w:hAnsi="Arial" w:cs="Arial"/>
          <w:b/>
          <w:bCs/>
          <w:kern w:val="0"/>
          <w:sz w:val="24"/>
          <w:szCs w:val="24"/>
          <w:lang w:eastAsia="sr-Latn-RS"/>
          <w14:ligatures w14:val="none"/>
        </w:rPr>
        <w:t xml:space="preserve">Član 79 </w:t>
      </w:r>
    </w:p>
    <w:p w14:paraId="480980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voda ne plaća se za opšte korišćenje voda. </w:t>
      </w:r>
    </w:p>
    <w:p w14:paraId="2F88F7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Opšte korišćenje voda iz stava 1. ovog člana podrazumeva korišćenje voda bez prethodnog tretmana, odnosno bez upotrebe posebnih uređaja (pumpe, natege i drugo) ili izgradnje </w:t>
      </w:r>
      <w:proofErr w:type="spellStart"/>
      <w:r w:rsidRPr="00504088">
        <w:rPr>
          <w:rFonts w:ascii="Arial" w:eastAsia="Times New Roman" w:hAnsi="Arial" w:cs="Arial"/>
          <w:kern w:val="0"/>
          <w:lang w:eastAsia="sr-Latn-RS"/>
          <w14:ligatures w14:val="none"/>
        </w:rPr>
        <w:lastRenderedPageBreak/>
        <w:t>vodnih</w:t>
      </w:r>
      <w:proofErr w:type="spellEnd"/>
      <w:r w:rsidRPr="00504088">
        <w:rPr>
          <w:rFonts w:ascii="Arial" w:eastAsia="Times New Roman" w:hAnsi="Arial" w:cs="Arial"/>
          <w:kern w:val="0"/>
          <w:lang w:eastAsia="sr-Latn-RS"/>
          <w14:ligatures w14:val="none"/>
        </w:rPr>
        <w:t xml:space="preserve"> objekata, i to za piće i sanitarno-higijenske potrebe, napajanje stoke u domaćinstvu, rekreaciju, uključujući i kupanje, gašenje požara i plovidbu. </w:t>
      </w:r>
    </w:p>
    <w:p w14:paraId="347D807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24" w:name="str_45"/>
      <w:bookmarkEnd w:id="124"/>
      <w:r w:rsidRPr="00504088">
        <w:rPr>
          <w:rFonts w:ascii="Arial" w:eastAsia="Times New Roman" w:hAnsi="Arial" w:cs="Arial"/>
          <w:b/>
          <w:bCs/>
          <w:i/>
          <w:iCs/>
          <w:kern w:val="0"/>
          <w:sz w:val="24"/>
          <w:szCs w:val="24"/>
          <w:lang w:eastAsia="sr-Latn-RS"/>
          <w14:ligatures w14:val="none"/>
        </w:rPr>
        <w:t xml:space="preserve">Naknada za izvađeni rečni nanos </w:t>
      </w:r>
    </w:p>
    <w:p w14:paraId="4DB5EFA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57B8C49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5" w:name="clan_80"/>
      <w:bookmarkEnd w:id="125"/>
      <w:r w:rsidRPr="00504088">
        <w:rPr>
          <w:rFonts w:ascii="Arial" w:eastAsia="Times New Roman" w:hAnsi="Arial" w:cs="Arial"/>
          <w:b/>
          <w:bCs/>
          <w:kern w:val="0"/>
          <w:sz w:val="24"/>
          <w:szCs w:val="24"/>
          <w:lang w:eastAsia="sr-Latn-RS"/>
          <w14:ligatures w14:val="none"/>
        </w:rPr>
        <w:t xml:space="preserve">Član 80 </w:t>
      </w:r>
    </w:p>
    <w:p w14:paraId="665BDC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izvađeni rečni nanos je pravno lice, odnosno preduzetnik koji vrši vađenje rečnog nanosa iz ležišta na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zemljištu i na područjima ugroženim erozijom. </w:t>
      </w:r>
    </w:p>
    <w:p w14:paraId="6D272B6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12B9403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6" w:name="clan_81"/>
      <w:bookmarkEnd w:id="126"/>
      <w:r w:rsidRPr="00504088">
        <w:rPr>
          <w:rFonts w:ascii="Arial" w:eastAsia="Times New Roman" w:hAnsi="Arial" w:cs="Arial"/>
          <w:b/>
          <w:bCs/>
          <w:kern w:val="0"/>
          <w:sz w:val="24"/>
          <w:szCs w:val="24"/>
          <w:lang w:eastAsia="sr-Latn-RS"/>
          <w14:ligatures w14:val="none"/>
        </w:rPr>
        <w:t xml:space="preserve">Član 81 </w:t>
      </w:r>
    </w:p>
    <w:p w14:paraId="67E1A5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izvađeni rečni nanos je količina izvađenog rečnog nanosa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56A61E3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DE18CD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7" w:name="clan_82"/>
      <w:bookmarkEnd w:id="127"/>
      <w:r w:rsidRPr="00504088">
        <w:rPr>
          <w:rFonts w:ascii="Arial" w:eastAsia="Times New Roman" w:hAnsi="Arial" w:cs="Arial"/>
          <w:b/>
          <w:bCs/>
          <w:kern w:val="0"/>
          <w:sz w:val="24"/>
          <w:szCs w:val="24"/>
          <w:lang w:eastAsia="sr-Latn-RS"/>
          <w14:ligatures w14:val="none"/>
        </w:rPr>
        <w:t xml:space="preserve">Član 82 </w:t>
      </w:r>
    </w:p>
    <w:p w14:paraId="10E475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za izvađeni rečni nanos, prema vrsti pozajmišta, po metru kubnom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propisana je u Prilogu 4, Tabela 2. ovog zakona. </w:t>
      </w:r>
    </w:p>
    <w:p w14:paraId="278F1DA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3870CEE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8" w:name="clan_83"/>
      <w:bookmarkEnd w:id="128"/>
      <w:r w:rsidRPr="00504088">
        <w:rPr>
          <w:rFonts w:ascii="Arial" w:eastAsia="Times New Roman" w:hAnsi="Arial" w:cs="Arial"/>
          <w:b/>
          <w:bCs/>
          <w:kern w:val="0"/>
          <w:sz w:val="24"/>
          <w:szCs w:val="24"/>
          <w:lang w:eastAsia="sr-Latn-RS"/>
          <w14:ligatures w14:val="none"/>
        </w:rPr>
        <w:t xml:space="preserve">Član 83 </w:t>
      </w:r>
    </w:p>
    <w:p w14:paraId="5ABF5C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izvađeni rečni nanos utvrđuje ministarstvo u čijoj su nadležnosti poslovi vodoprivrede, odnosno nadležni organ autonomne pokrajine za teritoriju autonomne pokrajine rešenjem za mesečni period. </w:t>
      </w:r>
    </w:p>
    <w:p w14:paraId="7A5409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Pravno lice, odnosno preduzetnik koji vrši vađenje rečnog nanosa dužan je da podatke o lokaciji, vrsti i količini izvađenog rečnog nanosa i načinu vađenja rečnog nanosa dostavlja ministarstvu u čijoj su nadležnosti poslovi vodoprivrede, a na teritoriji autonomne pokrajine nadležnom organu autonomne pokrajine i javnom vodoprivrednom preduzeću, na propisanom obrascu, najkasnije do 5. u mesecu za prethodni mesec. </w:t>
      </w:r>
    </w:p>
    <w:p w14:paraId="04FD88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rešenja. </w:t>
      </w:r>
    </w:p>
    <w:p w14:paraId="0D772D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301FCE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vodoprivrede bliže propisuje sadržinu i izgled obrasca iz stava 2. ovog člana. </w:t>
      </w:r>
    </w:p>
    <w:p w14:paraId="4F37E13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2DC6BEE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29" w:name="clan_84"/>
      <w:bookmarkEnd w:id="129"/>
      <w:r w:rsidRPr="00504088">
        <w:rPr>
          <w:rFonts w:ascii="Arial" w:eastAsia="Times New Roman" w:hAnsi="Arial" w:cs="Arial"/>
          <w:b/>
          <w:bCs/>
          <w:kern w:val="0"/>
          <w:sz w:val="24"/>
          <w:szCs w:val="24"/>
          <w:lang w:eastAsia="sr-Latn-RS"/>
          <w14:ligatures w14:val="none"/>
        </w:rPr>
        <w:t xml:space="preserve">Član 84 </w:t>
      </w:r>
    </w:p>
    <w:p w14:paraId="3C96CD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Naknada za izvađeni rečni nanos ne plaća se za količine izvađenog rečnog nanosa koji se koristi za izgradnju i održavanje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za uređenje vodotoka i zaštitu od štetnog dejstva voda, koje vrši javno vodoprivredno preduzeće, odnosno nadležni organ jedinice lokalne samouprave. </w:t>
      </w:r>
    </w:p>
    <w:p w14:paraId="005B834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30" w:name="str_46"/>
      <w:bookmarkEnd w:id="130"/>
      <w:r w:rsidRPr="00504088">
        <w:rPr>
          <w:rFonts w:ascii="Arial" w:eastAsia="Times New Roman" w:hAnsi="Arial" w:cs="Arial"/>
          <w:b/>
          <w:bCs/>
          <w:i/>
          <w:iCs/>
          <w:kern w:val="0"/>
          <w:sz w:val="24"/>
          <w:szCs w:val="24"/>
          <w:lang w:eastAsia="sr-Latn-RS"/>
          <w14:ligatures w14:val="none"/>
        </w:rPr>
        <w:t xml:space="preserve">Naknada za odvodnjavanje </w:t>
      </w:r>
    </w:p>
    <w:p w14:paraId="51C873A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1209388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1" w:name="clan_85"/>
      <w:bookmarkEnd w:id="131"/>
      <w:r w:rsidRPr="00504088">
        <w:rPr>
          <w:rFonts w:ascii="Arial" w:eastAsia="Times New Roman" w:hAnsi="Arial" w:cs="Arial"/>
          <w:b/>
          <w:bCs/>
          <w:kern w:val="0"/>
          <w:sz w:val="24"/>
          <w:szCs w:val="24"/>
          <w:lang w:eastAsia="sr-Latn-RS"/>
          <w14:ligatures w14:val="none"/>
        </w:rPr>
        <w:t xml:space="preserve">Član 85 </w:t>
      </w:r>
    </w:p>
    <w:p w14:paraId="06CAE5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odvodnjavanje je vlasnik, odnosno korisnik zemljišta i objekata na melioracionom području određenom u skladu sa zakonom kojim se uređuju vode, i to: </w:t>
      </w:r>
    </w:p>
    <w:p w14:paraId="30DF5B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w:t>
      </w:r>
    </w:p>
    <w:p w14:paraId="03B47F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objekta, odnosno prostora namenjenog za obavljanje delatnosti, izuzev ako je odvođenje voda uređeno sistemom atmosferske kanalizacije; </w:t>
      </w:r>
    </w:p>
    <w:p w14:paraId="3E9993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stambenog objekta, izuzev ako je odvođenje voda uređeno sistemom atmosferske kanalizacije; </w:t>
      </w:r>
    </w:p>
    <w:p w14:paraId="24B3F6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saobraćajne infrastrukture (javnih i </w:t>
      </w:r>
      <w:proofErr w:type="spellStart"/>
      <w:r w:rsidRPr="00504088">
        <w:rPr>
          <w:rFonts w:ascii="Arial" w:eastAsia="Times New Roman" w:hAnsi="Arial" w:cs="Arial"/>
          <w:kern w:val="0"/>
          <w:lang w:eastAsia="sr-Latn-RS"/>
          <w14:ligatures w14:val="none"/>
        </w:rPr>
        <w:t>nekategorisanih</w:t>
      </w:r>
      <w:proofErr w:type="spellEnd"/>
      <w:r w:rsidRPr="00504088">
        <w:rPr>
          <w:rFonts w:ascii="Arial" w:eastAsia="Times New Roman" w:hAnsi="Arial" w:cs="Arial"/>
          <w:kern w:val="0"/>
          <w:lang w:eastAsia="sr-Latn-RS"/>
          <w14:ligatures w14:val="none"/>
        </w:rPr>
        <w:t xml:space="preserve"> puteva, železničke infrastrukture, luka, pristaništa, aerodroma i drugo), izuzev ako je odvođenje voda uređeno sistemom atmosferske kanalizacije; </w:t>
      </w:r>
    </w:p>
    <w:p w14:paraId="270E8D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dobara u opštoj upotrebi (parkovi, trgovi, ulice i drugo), izuzev ako je odvođenje voda uređeno sistemom atmosferske kanalizacije. </w:t>
      </w:r>
    </w:p>
    <w:p w14:paraId="744CC3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Korisnikom iz stava 1. ovog člana smatra se: </w:t>
      </w:r>
    </w:p>
    <w:p w14:paraId="3FF913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zakupac, držalac i korisnik nepokretnosti u javnoj svojini po osnovu ugovora; </w:t>
      </w:r>
    </w:p>
    <w:p w14:paraId="517ABC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zakupac stambenog i drugog objekta, za period duži od jedne godine ili na neodređeno vreme; </w:t>
      </w:r>
    </w:p>
    <w:p w14:paraId="6C9A96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korisnik nepokretnosti u javnoj svojini, u skladu sa zakonom kojim se uređuje javna svojina (imalac prava korišćenja, javno preduzeće ili društvo kapitala kao korisnik nepokretnosti na osnovu posebnog zakona, osnivačkog akta ili ugovora), kao i upravljač javnog puta, odnosno upravljač železničke infrastrukture na osnovu posebnog zakona ili osnivačkog akta;</w:t>
      </w:r>
    </w:p>
    <w:p w14:paraId="017C75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imalac prava korišćenja građevinskog zemljišta, u skladu sa zakonom kojim se uređuje režim građevinskog zemljišta; </w:t>
      </w:r>
    </w:p>
    <w:p w14:paraId="1EAA04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držalac nepokretnosti u javnoj svojini, bez pravnog osnova. </w:t>
      </w:r>
    </w:p>
    <w:p w14:paraId="7B7E07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2) i 3) ovog člana, obveznik naknade za odvodnjavanje nije fizičko lice i preduzetnik - vlasnik, odnosno korisnik zemljišta i objekata na melioracionom području određenom u skladu sa zakonom kojim se uređuju vode, i to: </w:t>
      </w:r>
    </w:p>
    <w:p w14:paraId="2D056E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zemljišta upisanog u Registar poljoprivrednih gazdinstava u skladu sa zakonom kojim se uređuje poljoprivreda i ruralni razvoj (u daljem tekstu: Registar poljoprivrednih gazdinstava); </w:t>
      </w:r>
    </w:p>
    <w:p w14:paraId="445B07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objekta upisanog u Centralni registar objekata u skladu sa zakonom kojim se uređuje bezbednost hrane, ako je istovremeno upisan i u Registar poljoprivrednih gazdinstava; </w:t>
      </w:r>
    </w:p>
    <w:p w14:paraId="733D22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objekta upisanog u Registar objekata, odnosno Registar odobrenih objekata u skladu sa zakonom kojim se uređuje veterinarstvo ako je istovremeno upisan i u Registar poljoprivrednih gazdinstava.</w:t>
      </w:r>
    </w:p>
    <w:p w14:paraId="0B6C30D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09A8E6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2" w:name="clan_86"/>
      <w:bookmarkEnd w:id="132"/>
      <w:r w:rsidRPr="00504088">
        <w:rPr>
          <w:rFonts w:ascii="Arial" w:eastAsia="Times New Roman" w:hAnsi="Arial" w:cs="Arial"/>
          <w:b/>
          <w:bCs/>
          <w:kern w:val="0"/>
          <w:sz w:val="24"/>
          <w:szCs w:val="24"/>
          <w:lang w:eastAsia="sr-Latn-RS"/>
          <w14:ligatures w14:val="none"/>
        </w:rPr>
        <w:t xml:space="preserve">Član 86 </w:t>
      </w:r>
    </w:p>
    <w:p w14:paraId="54551D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odvodnjavanje je: </w:t>
      </w:r>
    </w:p>
    <w:p w14:paraId="604AE7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poljoprivredno zemljište, osim trstika i močvare - površina zemljišta izražena u hektarima (ha); </w:t>
      </w:r>
    </w:p>
    <w:p w14:paraId="34A8D6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w:t>
      </w: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šumsko zemljište - površina zemljišta izražena u hektarima (ha); </w:t>
      </w:r>
    </w:p>
    <w:p w14:paraId="4C4C6A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za građevinsko zemljište, osim zemljišta pod stambenim i objektom namenjenim za obavljanje delatnosti - površina građevinskog zemljišta izražena u hektarima (ha); </w:t>
      </w:r>
    </w:p>
    <w:p w14:paraId="2A9F5C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za objekte saobraćajne infrastrukture i druga dobra u opštoj upotrebi - površina zemljišta izražena u hektarima (ha) objekata saobraćajne infrastrukture i drugih dobara u opštoj upotrebi; </w:t>
      </w:r>
    </w:p>
    <w:p w14:paraId="3EACF2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za građevinsko zemljište pod stambenim objektom i objektom namenjenim za obavljanje delatnosti - površina zemljišta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tog zemljišta. </w:t>
      </w:r>
    </w:p>
    <w:p w14:paraId="0BE0A57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439B00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3" w:name="clan_87"/>
      <w:bookmarkEnd w:id="133"/>
      <w:r w:rsidRPr="00504088">
        <w:rPr>
          <w:rFonts w:ascii="Arial" w:eastAsia="Times New Roman" w:hAnsi="Arial" w:cs="Arial"/>
          <w:b/>
          <w:bCs/>
          <w:kern w:val="0"/>
          <w:sz w:val="24"/>
          <w:szCs w:val="24"/>
          <w:lang w:eastAsia="sr-Latn-RS"/>
          <w14:ligatures w14:val="none"/>
        </w:rPr>
        <w:t xml:space="preserve">Član 87 </w:t>
      </w:r>
    </w:p>
    <w:p w14:paraId="74240E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prema melioracionom području, klasi i kulturi poljoprivrednog zemljišta, osim trstika i močvare, propisana je u Prilogu 4, Tabelama 3. do 7. ovog zakona. </w:t>
      </w:r>
    </w:p>
    <w:p w14:paraId="2657041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7345AC1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4" w:name="clan_88"/>
      <w:bookmarkEnd w:id="134"/>
      <w:r w:rsidRPr="00504088">
        <w:rPr>
          <w:rFonts w:ascii="Arial" w:eastAsia="Times New Roman" w:hAnsi="Arial" w:cs="Arial"/>
          <w:b/>
          <w:bCs/>
          <w:kern w:val="0"/>
          <w:sz w:val="24"/>
          <w:szCs w:val="24"/>
          <w:lang w:eastAsia="sr-Latn-RS"/>
          <w14:ligatures w14:val="none"/>
        </w:rPr>
        <w:t xml:space="preserve">Član 88 </w:t>
      </w:r>
    </w:p>
    <w:p w14:paraId="52E6F8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odvodnjavanje utvrđuje javno vodoprivredno preduzeće u čijoj nadležnosti je upravljanje sistemima za odvodnjavanje u javnoj svojini rešenjem, na godišnjem nivou. </w:t>
      </w:r>
    </w:p>
    <w:p w14:paraId="01E07E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Poslove iz stava 1. ovog člana nadležno javno vodoprivredno preduzeće vrši kao poverene. </w:t>
      </w:r>
    </w:p>
    <w:p w14:paraId="1C520A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Nadležna služba za katastar nepokretnosti dužna je da javnom vodoprivrednom preduzeću iz stava 1. ovog člana, dostavlja, na njegov zahtev, bez naknade, ažurirane podatke o zemljištu i vlasnicima, odnosno korisnicima zemljišta i drugih nepokretnosti iz člana 85.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1-4) ovog zakona, radi utvrđivanja obaveze plaćanja naknade za odvodnjavanje. </w:t>
      </w:r>
    </w:p>
    <w:p w14:paraId="126E86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Ministarstvo u čijoj su nadležnosti poslovi poljoprivrede dužno je da na zahtev javnog vodoprivrednog preduzeća dostavlja podatke o licima, odnosno objektima upisanim u Registar poljoprivrednih gazdinstava, Centralni registar objekata i Registar objekata, odnosno Registar odobrenih objekata.</w:t>
      </w:r>
    </w:p>
    <w:p w14:paraId="353A10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Ministarstvo u čijoj je nadležnosti zaključivanje ugovora o zakupu poljoprivrednog zemljišta u javnoj svojini Republike Srbije i organ koji obavlja poslove utvrđivanja i obračunavanja poreza na imovinu u jedinici lokalne samouprave dužni su da nadležnom javnom vodoprivrednom preduzeću iz stava 1. ovog člana dostavljaju, na njegov zahtev, bez naknade, podatke o zakupljenom poljoprivrednom zemljištu, odnosno stambenom i poslovnom objektu, kao i podatke o vlasnicima, odnosno korisnicima tih nepokretnosti radi utvrđivanja obaveze plaćanja naknade za odvodnjavanje. </w:t>
      </w:r>
    </w:p>
    <w:p w14:paraId="0F8B7A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Pravno lice koje na teritoriji opštine/grada obavlja komunalnu delatnost prečišćavanja i odvođenja atmosferskih i otpadnih voda dužno je da, radi utvrđivanja obaveze plaćanja naknade za odvodnjavanje, javnom vodoprivrednom preduzeću iz stava 1. ovog člana dostavlja, na njegov zahtev, bez naknade, ažurirane podatke o katastarskim opštinama na kojima je odvođenje voda uređeno sistemom atmosferske kanalizacije. </w:t>
      </w:r>
    </w:p>
    <w:p w14:paraId="74E34B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Utvrđenu naknadu iz stava 1. ovog člana pravno lice plaća akontaciono, u jednakim mesečnim ratama, do 15. u mesecu za prethodni mesec, a fizičko lice u jednakim tromesečnim ratama, u roku od 45 dana od dana početka tromesečja. </w:t>
      </w:r>
    </w:p>
    <w:p w14:paraId="4EDB4D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utvrđivanja naknade iz stava 1. ovog člana za tekuću godinu, fizičko lice plaća akontaciju u visini tromesečne obaveze iz prethodne godine, a pravno lice u visini obaveze za poslednji mesec prethodne godine. </w:t>
      </w:r>
    </w:p>
    <w:p w14:paraId="4E4BE5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u toku godine manji od iznosa naknade utvrđene rešenjem za tekuću godinu, razlika se plaća u roku od 15 dana od dana prijema rešenja. </w:t>
      </w:r>
    </w:p>
    <w:p w14:paraId="50BC1C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obveznik </w:t>
      </w:r>
      <w:proofErr w:type="spellStart"/>
      <w:r w:rsidRPr="00504088">
        <w:rPr>
          <w:rFonts w:ascii="Arial" w:eastAsia="Times New Roman" w:hAnsi="Arial" w:cs="Arial"/>
          <w:kern w:val="0"/>
          <w:lang w:eastAsia="sr-Latn-RS"/>
          <w14:ligatures w14:val="none"/>
        </w:rPr>
        <w:t>akontativno</w:t>
      </w:r>
      <w:proofErr w:type="spellEnd"/>
      <w:r w:rsidRPr="00504088">
        <w:rPr>
          <w:rFonts w:ascii="Arial" w:eastAsia="Times New Roman" w:hAnsi="Arial" w:cs="Arial"/>
          <w:kern w:val="0"/>
          <w:lang w:eastAsia="sr-Latn-RS"/>
          <w14:ligatures w14:val="none"/>
        </w:rPr>
        <w:t xml:space="preserve"> platio više nego što je obavezan da plati prema obavezi utvrđenoj rešenjem za tekuću godinu više plaćena naknada se uračunava kao akontacija naknade za narednu godinu. </w:t>
      </w:r>
    </w:p>
    <w:p w14:paraId="5BA02B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vodoprivrede, a na teritoriji autonomne pokrajine organu nadležnom za poslove vodoprivrede autonomne pokrajine, u roku od 15 dana od dana dostavljanja rešenja. </w:t>
      </w:r>
    </w:p>
    <w:p w14:paraId="2AB99A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2D67ADA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7D7DEB7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5" w:name="clan_89"/>
      <w:bookmarkEnd w:id="135"/>
      <w:r w:rsidRPr="00504088">
        <w:rPr>
          <w:rFonts w:ascii="Arial" w:eastAsia="Times New Roman" w:hAnsi="Arial" w:cs="Arial"/>
          <w:b/>
          <w:bCs/>
          <w:kern w:val="0"/>
          <w:sz w:val="24"/>
          <w:szCs w:val="24"/>
          <w:lang w:eastAsia="sr-Latn-RS"/>
          <w14:ligatures w14:val="none"/>
        </w:rPr>
        <w:t xml:space="preserve">Član 89 </w:t>
      </w:r>
    </w:p>
    <w:p w14:paraId="62BFCB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ne plaća se za građevinsko zemljište pod poslovnim i stambenim objektima, ako se plaća naknada za odvodnjavanje za poslovni, odnosno stambeni objekat. </w:t>
      </w:r>
    </w:p>
    <w:p w14:paraId="72F413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proglašena vanredna situacija, Vlada na predlog ministarstva u čijoj su nadležnosti poslovi vodoprivrede može doneti akt kojim se obveznik iz člana 85. stav 1. tačka 1) ovog zakona oslobađa obaveze plaćanja naknade za odvodnjavanje. </w:t>
      </w:r>
    </w:p>
    <w:p w14:paraId="188D424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36" w:name="str_47"/>
      <w:bookmarkEnd w:id="136"/>
      <w:r w:rsidRPr="00504088">
        <w:rPr>
          <w:rFonts w:ascii="Arial" w:eastAsia="Times New Roman" w:hAnsi="Arial" w:cs="Arial"/>
          <w:b/>
          <w:bCs/>
          <w:i/>
          <w:iCs/>
          <w:kern w:val="0"/>
          <w:sz w:val="24"/>
          <w:szCs w:val="24"/>
          <w:lang w:eastAsia="sr-Latn-RS"/>
          <w14:ligatures w14:val="none"/>
        </w:rPr>
        <w:t xml:space="preserve">Naknada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i sistema u javnoj svojini </w:t>
      </w:r>
    </w:p>
    <w:p w14:paraId="7E339CD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Obveznik naknade </w:t>
      </w:r>
    </w:p>
    <w:p w14:paraId="1D14CD2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7" w:name="clan_90"/>
      <w:bookmarkEnd w:id="137"/>
      <w:r w:rsidRPr="00504088">
        <w:rPr>
          <w:rFonts w:ascii="Arial" w:eastAsia="Times New Roman" w:hAnsi="Arial" w:cs="Arial"/>
          <w:b/>
          <w:bCs/>
          <w:kern w:val="0"/>
          <w:sz w:val="24"/>
          <w:szCs w:val="24"/>
          <w:lang w:eastAsia="sr-Latn-RS"/>
          <w14:ligatures w14:val="none"/>
        </w:rPr>
        <w:t xml:space="preserve">Član 90 </w:t>
      </w:r>
    </w:p>
    <w:p w14:paraId="420F44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je: </w:t>
      </w:r>
    </w:p>
    <w:p w14:paraId="5EC311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vlasnik, odnosno korisnik poljoprivrednog i šumskog zemljišta, industrijskih i drugih objekata koje vodne objekte i sisteme u javnoj svojini koristi za navodnjavanje, snabdevanje vodom industrije, ribnjaka i drugih korisnika, kao i za druge potrebe; </w:t>
      </w:r>
    </w:p>
    <w:p w14:paraId="7C806E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lice koje vodne objekte i sisteme u javnoj svojini koristi za odvođenje otpadnih voda iz industrijskih i drugih objekata, kao i za druge namene. </w:t>
      </w:r>
    </w:p>
    <w:p w14:paraId="6613279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7E242C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8" w:name="clan_91"/>
      <w:bookmarkEnd w:id="138"/>
      <w:r w:rsidRPr="00504088">
        <w:rPr>
          <w:rFonts w:ascii="Arial" w:eastAsia="Times New Roman" w:hAnsi="Arial" w:cs="Arial"/>
          <w:b/>
          <w:bCs/>
          <w:kern w:val="0"/>
          <w:sz w:val="24"/>
          <w:szCs w:val="24"/>
          <w:lang w:eastAsia="sr-Latn-RS"/>
          <w14:ligatures w14:val="none"/>
        </w:rPr>
        <w:t xml:space="preserve">Član 91 </w:t>
      </w:r>
    </w:p>
    <w:p w14:paraId="0E291A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za navodnjavanje, snabdevanje vodom stanovništva, industrije, ribnjaka i drugih korisnika je: </w:t>
      </w:r>
    </w:p>
    <w:p w14:paraId="59D90F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 </w:t>
      </w:r>
    </w:p>
    <w:p w14:paraId="7745FC6C"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snabdevanje vodom stanovništva i industrije izražen u litrima u sekundi (l/s); </w:t>
      </w:r>
    </w:p>
    <w:p w14:paraId="52F1B3F1"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navodnjavanje i snabdevanje vodom ribnjaka i drugih korisnika izražen u hektarima (ha); </w:t>
      </w:r>
    </w:p>
    <w:p w14:paraId="1D9116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angažovani kapacitet: </w:t>
      </w:r>
    </w:p>
    <w:p w14:paraId="6213EA9D"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ako postoji uređaj za merenje količine isporučene vode izražen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311C7A67"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ako ne postoji uređaj za merenje količine isporučene vode za snabdevanje stanovništva i industrije maksimalna količina vode koju može zahvatiti svojim </w:t>
      </w:r>
      <w:proofErr w:type="spellStart"/>
      <w:r w:rsidRPr="00504088">
        <w:rPr>
          <w:rFonts w:ascii="Arial" w:eastAsia="Times New Roman" w:hAnsi="Arial" w:cs="Arial"/>
          <w:kern w:val="0"/>
          <w:lang w:eastAsia="sr-Latn-RS"/>
          <w14:ligatures w14:val="none"/>
        </w:rPr>
        <w:t>instalisanim</w:t>
      </w:r>
      <w:proofErr w:type="spellEnd"/>
      <w:r w:rsidRPr="00504088">
        <w:rPr>
          <w:rFonts w:ascii="Arial" w:eastAsia="Times New Roman" w:hAnsi="Arial" w:cs="Arial"/>
          <w:kern w:val="0"/>
          <w:lang w:eastAsia="sr-Latn-RS"/>
          <w14:ligatures w14:val="none"/>
        </w:rPr>
        <w:t xml:space="preserve"> kapacitetom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2C909471"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ako ne postoji uređaj za merenje količine isporučene vode za navodnjavanje i za snabdevanje vodom ribnjaka i drugih korisnika površina izražena u hektarima (ha). </w:t>
      </w:r>
    </w:p>
    <w:p w14:paraId="419B70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za uzgoj riba i za sportski ribolov u akumulacijama i kanalima je površina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ogledala izražena u hektarima (ha). </w:t>
      </w:r>
    </w:p>
    <w:p w14:paraId="033489A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se voda za namene iz stava 1. ovog člana isporučuje preko crpne stanice visokog pritiska osnovica naknade je </w:t>
      </w: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 te crpne stanice izražen u litrima u sekundi (l/s). </w:t>
      </w:r>
    </w:p>
    <w:p w14:paraId="119151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za odvođenje otpadnih voda iz industrijskih i drugih objekata je: </w:t>
      </w:r>
    </w:p>
    <w:p w14:paraId="0EEE0F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ako postoji uređaj za merenje količine ispuštene otpadne vode količina ispuštene otpadne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5DC277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 ako ne postoji uređaj za merenje količine ispuštene otpadne vode: </w:t>
      </w:r>
    </w:p>
    <w:p w14:paraId="0873FBF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količina zahvaćene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6494CC4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maksimalni </w:t>
      </w: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vodozahvatni</w:t>
      </w:r>
      <w:proofErr w:type="spellEnd"/>
      <w:r w:rsidRPr="00504088">
        <w:rPr>
          <w:rFonts w:ascii="Arial" w:eastAsia="Times New Roman" w:hAnsi="Arial" w:cs="Arial"/>
          <w:kern w:val="0"/>
          <w:lang w:eastAsia="sr-Latn-RS"/>
          <w14:ligatures w14:val="none"/>
        </w:rPr>
        <w:t xml:space="preserve"> kapacitet, ako ne postoji uređaj za merenje količine zahvaćene vode. </w:t>
      </w:r>
    </w:p>
    <w:p w14:paraId="3B6C979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FFFEAE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39" w:name="clan_92"/>
      <w:bookmarkEnd w:id="139"/>
      <w:r w:rsidRPr="00504088">
        <w:rPr>
          <w:rFonts w:ascii="Arial" w:eastAsia="Times New Roman" w:hAnsi="Arial" w:cs="Arial"/>
          <w:b/>
          <w:bCs/>
          <w:kern w:val="0"/>
          <w:sz w:val="24"/>
          <w:szCs w:val="24"/>
          <w:lang w:eastAsia="sr-Latn-RS"/>
          <w14:ligatures w14:val="none"/>
        </w:rPr>
        <w:t xml:space="preserve">Član 92 </w:t>
      </w:r>
    </w:p>
    <w:p w14:paraId="27E437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i to za korišćenje: </w:t>
      </w:r>
    </w:p>
    <w:p w14:paraId="7936D1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melioracionih sistema za snabdevanje vodom stanovništva, industrije i ribnjaka, uključujući i naknadu za korišćenje crpne stanice visokog pritiska za isporuku vode, propisana je u Prilogu 4, Tabelama 8. i 9. ovog zakona; </w:t>
      </w:r>
    </w:p>
    <w:p w14:paraId="470D87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melioracionih sistema za navodnjavanje, uključujući i naknadu za korišćenje crpne stanice visokog pritiska za isporuku vode, propisana je u Prilogu 4, Tabelama 10. i 11. ovog zakona; </w:t>
      </w:r>
    </w:p>
    <w:p w14:paraId="6D060E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(akumulacija i kanala) za uzgoj riba propisana je u Prilogu 4, Tabeli 12. ovog zakona; </w:t>
      </w:r>
    </w:p>
    <w:p w14:paraId="1C5E74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melioracionih sistema za odvođenje otpadnih voda propisana je u Prilogu 4, Tabeli 13. ovog zakona; </w:t>
      </w:r>
    </w:p>
    <w:p w14:paraId="6EBAD4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melioracionih sistema i drugih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za odvođenje otpadnih voda na teritoriji AP Vojvodina, propisana je u Prilogu 4, Tabelama 14. i 15. ovog zakona; </w:t>
      </w:r>
    </w:p>
    <w:p w14:paraId="1079A3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 za snabdevanje vodom industrije, ribnjaka i drugih korisnika i za navodnjavanje propisana je u Prilogu 4, Tabelama 16. i 17. ovog zakona; </w:t>
      </w:r>
    </w:p>
    <w:p w14:paraId="25835E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objekata regionalnih sistema za navodnjavanje i drugih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na teritoriji AP Vojvodine za snabdevanje vodom industrije, ribnjaka i drugih korisnika i za uzgoj riba propisana je u Prilogu 4, Tabelama 18, 19. i 20. ovog zakona. </w:t>
      </w:r>
    </w:p>
    <w:p w14:paraId="3BD74E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vodni objekti melioracionih sistema za snabdevanje vodom stanovništva, industrije i ribnjaka, vodni objekti melioracionih sistema za navodnjavanje i vodni objekti regionalnih sistema za navodnjavanje i drugi vodni objekti zahvataju vodu iz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 obveznik plaća i naknadu za korišćenje objekata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 u visini utvrđenoj ovim zakonom. </w:t>
      </w:r>
    </w:p>
    <w:p w14:paraId="4DDF37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se obvezniku naknade voda isporučuje preko crpne stanice visokog pritiska obveznik plaća i naknadu za korišćenje crpne stanice visokog pritiska, u visini utvrđenoj ovim zakonom. </w:t>
      </w:r>
    </w:p>
    <w:p w14:paraId="076B3A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vodoprivrede utvrđuje metodologiju za obračun naknada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za odvođenje otpadnih voda i za negativan uticaj neprečišćenih voda izraženih preko organskih materija i ukupnog azota i fosfora. </w:t>
      </w:r>
    </w:p>
    <w:p w14:paraId="37A1313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3DE909A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0" w:name="clan_93"/>
      <w:bookmarkEnd w:id="140"/>
      <w:r w:rsidRPr="00504088">
        <w:rPr>
          <w:rFonts w:ascii="Arial" w:eastAsia="Times New Roman" w:hAnsi="Arial" w:cs="Arial"/>
          <w:b/>
          <w:bCs/>
          <w:kern w:val="0"/>
          <w:sz w:val="24"/>
          <w:szCs w:val="24"/>
          <w:lang w:eastAsia="sr-Latn-RS"/>
          <w14:ligatures w14:val="none"/>
        </w:rPr>
        <w:lastRenderedPageBreak/>
        <w:t xml:space="preserve">Član 93 </w:t>
      </w:r>
    </w:p>
    <w:p w14:paraId="302438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 javnoj svojini utvrđuje rešenjem javno vodoprivredno preduzeće u čijoj su nadležnosti upravljanje tim vodnim objektima i sistemima, za kalendarsku godinu. </w:t>
      </w:r>
    </w:p>
    <w:p w14:paraId="788E5D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Poslove iz stava 1. ovog člana nadležno javno vodoprivredno preduzeće vrši kao poverene. </w:t>
      </w:r>
    </w:p>
    <w:p w14:paraId="08A862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3EDBD9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iz stava 3. ovog člana u toku godine manji od iznosa konačnog obračuna naknade po isteku godine, razlika se plaća u roku od 15 dana od dana prijema rešenja, a ako je iznos plaćenih akontacija iz stava 3. ovog člana u toku godine veći od iznosa konačnog obračuna naknade po isteku godine više plaćena naknada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uračunava se kao akontacija naknade za naredni period. </w:t>
      </w:r>
    </w:p>
    <w:p w14:paraId="13436D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naknade za prethodnu godinu u roku iz stava 3. ovog člana. </w:t>
      </w:r>
    </w:p>
    <w:p w14:paraId="1CDDE6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07EE48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koje u toku godine otpočne prvi put da koristi vodne objekte i vodne sisteme, dužno je da javnom vodoprivrednom preduzeću iz stava 1. ovog člana, u roku od 15 dana računajući od dana početka korišćenja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 i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sistema, dostavi na propisanom obrascu podatke od značaja za utvrđivanje mesečne akontacije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w:t>
      </w:r>
    </w:p>
    <w:p w14:paraId="5B6A15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je dužan da organu nadležnom za utvrđivanje naknade iz stava 1. ovog člana dostavi podatke o količini zahvaćene, odnosno ispuštene vode u prethodnoj godini, ukoliko ima uređaj za merenje, odnosno drugi podatak koji predstavlja osnovicu za utvrđivanje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do 20. januara tekuće godine, na propisanom obrascu. </w:t>
      </w:r>
    </w:p>
    <w:p w14:paraId="0FBCB7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vodoprivrede, a na teritoriji autonomne pokrajine organu nadležnom za poslove vodoprivrede autonomne pokrajine, u roku od 15 dana od dana dostavljanja rešenja. </w:t>
      </w:r>
    </w:p>
    <w:p w14:paraId="55DA44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3175AB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vodoprivrede bliže propisuje sadržinu i izgled obrasca iz st. 7. i 8. ovog člana. </w:t>
      </w:r>
    </w:p>
    <w:p w14:paraId="0A45944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41" w:name="str_48"/>
      <w:bookmarkEnd w:id="141"/>
      <w:r w:rsidRPr="00504088">
        <w:rPr>
          <w:rFonts w:ascii="Arial" w:eastAsia="Times New Roman" w:hAnsi="Arial" w:cs="Arial"/>
          <w:b/>
          <w:bCs/>
          <w:i/>
          <w:iCs/>
          <w:kern w:val="0"/>
          <w:sz w:val="24"/>
          <w:szCs w:val="24"/>
          <w:lang w:eastAsia="sr-Latn-RS"/>
          <w14:ligatures w14:val="none"/>
        </w:rPr>
        <w:t xml:space="preserve">Naknada za ispuštenu vodu </w:t>
      </w:r>
    </w:p>
    <w:p w14:paraId="2A5562D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8BED60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2" w:name="clan_94"/>
      <w:bookmarkEnd w:id="142"/>
      <w:r w:rsidRPr="00504088">
        <w:rPr>
          <w:rFonts w:ascii="Arial" w:eastAsia="Times New Roman" w:hAnsi="Arial" w:cs="Arial"/>
          <w:b/>
          <w:bCs/>
          <w:kern w:val="0"/>
          <w:sz w:val="24"/>
          <w:szCs w:val="24"/>
          <w:lang w:eastAsia="sr-Latn-RS"/>
          <w14:ligatures w14:val="none"/>
        </w:rPr>
        <w:lastRenderedPageBreak/>
        <w:t xml:space="preserve">Član 94 </w:t>
      </w:r>
    </w:p>
    <w:p w14:paraId="3C24F2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ispuštenu vodu je lice koje neposredno ili posredno: </w:t>
      </w:r>
    </w:p>
    <w:p w14:paraId="7069A8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ispušta otpadne vode u sopstvenu kanalizaciju, vodotok, kanal, jezero, akumulaciju i slično; </w:t>
      </w:r>
    </w:p>
    <w:p w14:paraId="2082ED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vrši sakupljanje, odvođenje i prečišćavanje otpadnih i atmosferskih voda sistemom javne kanalizacije; </w:t>
      </w:r>
    </w:p>
    <w:p w14:paraId="59EEAF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proizvodi električnu energiju u termoelektranama sa otvorenim - protočnim sistemom za hlađenje. </w:t>
      </w:r>
    </w:p>
    <w:p w14:paraId="34C7459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BC62D1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3" w:name="clan_95"/>
      <w:bookmarkEnd w:id="143"/>
      <w:r w:rsidRPr="00504088">
        <w:rPr>
          <w:rFonts w:ascii="Arial" w:eastAsia="Times New Roman" w:hAnsi="Arial" w:cs="Arial"/>
          <w:b/>
          <w:bCs/>
          <w:kern w:val="0"/>
          <w:sz w:val="24"/>
          <w:szCs w:val="24"/>
          <w:lang w:eastAsia="sr-Latn-RS"/>
          <w14:ligatures w14:val="none"/>
        </w:rPr>
        <w:t xml:space="preserve">Član 95 </w:t>
      </w:r>
    </w:p>
    <w:p w14:paraId="5CBCA6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ispuštenu vodu je količina ispuštene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4C569E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od stava 1. ovog člana, ako obveznik naknade za ispuštenu vodu iz člana 94. tačka 3) ovog zakona nema merne uređaje za merenje količine ispuštene vode, osnovica za obračun naknade je proizvedena električna energija izražena u kilovat-satima (</w:t>
      </w: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p w14:paraId="31FCDAD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C6419D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4" w:name="clan_96"/>
      <w:bookmarkEnd w:id="144"/>
      <w:r w:rsidRPr="00504088">
        <w:rPr>
          <w:rFonts w:ascii="Arial" w:eastAsia="Times New Roman" w:hAnsi="Arial" w:cs="Arial"/>
          <w:b/>
          <w:bCs/>
          <w:kern w:val="0"/>
          <w:sz w:val="24"/>
          <w:szCs w:val="24"/>
          <w:lang w:eastAsia="sr-Latn-RS"/>
          <w14:ligatures w14:val="none"/>
        </w:rPr>
        <w:t xml:space="preserve">Član 96 </w:t>
      </w:r>
    </w:p>
    <w:p w14:paraId="373FF5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ispuštenu vodu, u zavisnosti od vrste ispuštene otpadne vode u </w:t>
      </w:r>
      <w:proofErr w:type="spellStart"/>
      <w:r w:rsidRPr="00504088">
        <w:rPr>
          <w:rFonts w:ascii="Arial" w:eastAsia="Times New Roman" w:hAnsi="Arial" w:cs="Arial"/>
          <w:kern w:val="0"/>
          <w:lang w:eastAsia="sr-Latn-RS"/>
          <w14:ligatures w14:val="none"/>
        </w:rPr>
        <w:t>recepijent</w:t>
      </w:r>
      <w:proofErr w:type="spellEnd"/>
      <w:r w:rsidRPr="00504088">
        <w:rPr>
          <w:rFonts w:ascii="Arial" w:eastAsia="Times New Roman" w:hAnsi="Arial" w:cs="Arial"/>
          <w:kern w:val="0"/>
          <w:lang w:eastAsia="sr-Latn-RS"/>
          <w14:ligatures w14:val="none"/>
        </w:rPr>
        <w:t xml:space="preserve"> ili javnu kanalizaciju propisana je u Prilogu 4. Tabela 21. ovog zakona. </w:t>
      </w:r>
    </w:p>
    <w:p w14:paraId="2BB119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iz stava 1. ovog člana povećava se u slučaju da je recipijent zaštićena oblast, i to: </w:t>
      </w:r>
    </w:p>
    <w:p w14:paraId="44258D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50% kada je recipijent zona sanitarne zaštite izvorišta; </w:t>
      </w:r>
    </w:p>
    <w:p w14:paraId="6FAD57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25% kada je recipijent </w:t>
      </w:r>
      <w:proofErr w:type="spellStart"/>
      <w:r w:rsidRPr="00504088">
        <w:rPr>
          <w:rFonts w:ascii="Arial" w:eastAsia="Times New Roman" w:hAnsi="Arial" w:cs="Arial"/>
          <w:kern w:val="0"/>
          <w:lang w:eastAsia="sr-Latn-RS"/>
          <w14:ligatures w14:val="none"/>
        </w:rPr>
        <w:t>vodno</w:t>
      </w:r>
      <w:proofErr w:type="spellEnd"/>
      <w:r w:rsidRPr="00504088">
        <w:rPr>
          <w:rFonts w:ascii="Arial" w:eastAsia="Times New Roman" w:hAnsi="Arial" w:cs="Arial"/>
          <w:kern w:val="0"/>
          <w:lang w:eastAsia="sr-Latn-RS"/>
          <w14:ligatures w14:val="none"/>
        </w:rPr>
        <w:t xml:space="preserve"> telo namenjeno rekreaciji. </w:t>
      </w:r>
    </w:p>
    <w:p w14:paraId="6811B29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naknade </w:t>
      </w:r>
    </w:p>
    <w:p w14:paraId="09FE741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5" w:name="clan_97"/>
      <w:bookmarkEnd w:id="145"/>
      <w:r w:rsidRPr="00504088">
        <w:rPr>
          <w:rFonts w:ascii="Arial" w:eastAsia="Times New Roman" w:hAnsi="Arial" w:cs="Arial"/>
          <w:b/>
          <w:bCs/>
          <w:kern w:val="0"/>
          <w:sz w:val="24"/>
          <w:szCs w:val="24"/>
          <w:lang w:eastAsia="sr-Latn-RS"/>
          <w14:ligatures w14:val="none"/>
        </w:rPr>
        <w:t xml:space="preserve">Član 97 </w:t>
      </w:r>
    </w:p>
    <w:p w14:paraId="01B7CF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ispuštenu vodu utvrđuje ministarstvo u čijoj su nadležnosti poslovi vodoprivrede, odnosno nadležni organ autonomne pokrajine za teritoriju autonomne pokrajine rešenjem, za kalendarsku godinu. </w:t>
      </w:r>
    </w:p>
    <w:p w14:paraId="039F35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0DCA4E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od iznosa konačnog obračuna naknade po isteku godine više plaćena naknada uračunava se kao akontacija za naredni period. </w:t>
      </w:r>
    </w:p>
    <w:p w14:paraId="253890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061193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6B4E7C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koje u toku godine otpočne prvi put da ispušta vode, dužno je da organu nadležnom za utvrđivanje naknade iz stava 1. ovog člana, u roku od 15 dana računajući od dana početka ispuštanja vode dostavi na propisanom obrascu podatke od značaja za utvrđivanje mesečne akontacije naknade. </w:t>
      </w:r>
    </w:p>
    <w:p w14:paraId="3CFE03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77D09C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je dužan da organu nadležnom za utvrđivanje naknade iz stava 1. ovog člana dostavi podatke o ispuštenoj količini vode u prethodnoj godini, ukoliko ima uređaj za merenje, odnosno drugi podatak koji predstavlja osnovicu za utvrđivanje naknade za ispuštenu vodu, do 20. januara tekuće godine, na propisanom obrascu. </w:t>
      </w:r>
    </w:p>
    <w:p w14:paraId="191F0E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vodoprivrede bliže propisuje sadržinu i izgled obrazaca iz st. 6. i 8. ovog člana. </w:t>
      </w:r>
    </w:p>
    <w:p w14:paraId="57745A0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5AF291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6" w:name="clan_98"/>
      <w:bookmarkEnd w:id="146"/>
      <w:r w:rsidRPr="00504088">
        <w:rPr>
          <w:rFonts w:ascii="Arial" w:eastAsia="Times New Roman" w:hAnsi="Arial" w:cs="Arial"/>
          <w:b/>
          <w:bCs/>
          <w:kern w:val="0"/>
          <w:sz w:val="24"/>
          <w:szCs w:val="24"/>
          <w:lang w:eastAsia="sr-Latn-RS"/>
          <w14:ligatures w14:val="none"/>
        </w:rPr>
        <w:t xml:space="preserve">Član 98 </w:t>
      </w:r>
    </w:p>
    <w:p w14:paraId="4BC75F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vode iz člana 74. ovog zakona pripadaju budžetu Republike Srbije, a prihodi ostvareni od tih naknada na teritoriji autonomne pokrajine pripadaju budžetu autonomne pokrajine. </w:t>
      </w:r>
    </w:p>
    <w:p w14:paraId="3AA946B1"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147" w:name="str_49"/>
      <w:bookmarkEnd w:id="147"/>
      <w:r w:rsidRPr="00504088">
        <w:rPr>
          <w:rFonts w:ascii="Arial" w:eastAsia="Times New Roman" w:hAnsi="Arial" w:cs="Arial"/>
          <w:kern w:val="0"/>
          <w:sz w:val="31"/>
          <w:szCs w:val="31"/>
          <w:lang w:eastAsia="sr-Latn-RS"/>
          <w14:ligatures w14:val="none"/>
        </w:rPr>
        <w:t xml:space="preserve">X NAKNADE ZA ZAŠTITU ŽIVOTNE SREDINE </w:t>
      </w:r>
    </w:p>
    <w:p w14:paraId="0B09BD0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48" w:name="str_50"/>
      <w:bookmarkEnd w:id="148"/>
      <w:r w:rsidRPr="00504088">
        <w:rPr>
          <w:rFonts w:ascii="Arial" w:eastAsia="Times New Roman" w:hAnsi="Arial" w:cs="Arial"/>
          <w:b/>
          <w:bCs/>
          <w:i/>
          <w:iCs/>
          <w:kern w:val="0"/>
          <w:sz w:val="24"/>
          <w:szCs w:val="24"/>
          <w:lang w:eastAsia="sr-Latn-RS"/>
          <w14:ligatures w14:val="none"/>
        </w:rPr>
        <w:t xml:space="preserve">Vrste naknada </w:t>
      </w:r>
    </w:p>
    <w:p w14:paraId="0FA6AA3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49" w:name="clan_99"/>
      <w:bookmarkEnd w:id="149"/>
      <w:r w:rsidRPr="00504088">
        <w:rPr>
          <w:rFonts w:ascii="Arial" w:eastAsia="Times New Roman" w:hAnsi="Arial" w:cs="Arial"/>
          <w:b/>
          <w:bCs/>
          <w:kern w:val="0"/>
          <w:sz w:val="24"/>
          <w:szCs w:val="24"/>
          <w:lang w:eastAsia="sr-Latn-RS"/>
          <w14:ligatures w14:val="none"/>
        </w:rPr>
        <w:t xml:space="preserve">Član 99 </w:t>
      </w:r>
    </w:p>
    <w:p w14:paraId="07DDAC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zaštitu životne sredine su: </w:t>
      </w:r>
    </w:p>
    <w:p w14:paraId="5E1EF4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ribarskog područja; </w:t>
      </w:r>
    </w:p>
    <w:p w14:paraId="648645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zaštićenog područja; </w:t>
      </w:r>
    </w:p>
    <w:p w14:paraId="0E36A5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sakupljanje, korišćenje i promet vrsta divlje flore, faune i gljiva; </w:t>
      </w:r>
    </w:p>
    <w:p w14:paraId="617E46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naknade za zagađivanje životne sredine; </w:t>
      </w:r>
    </w:p>
    <w:p w14:paraId="44652F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5) naknada za zaštitu i unapređivanje životne sredine; </w:t>
      </w:r>
    </w:p>
    <w:p w14:paraId="78EB1F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naknada za proizvode koji posle upotrebe postaju posebni tokovi otpada; </w:t>
      </w:r>
    </w:p>
    <w:p w14:paraId="6F173F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naknada za ambalažu ili upakovan proizvod koji posle upotrebe postaje ambalažni otpad; </w:t>
      </w:r>
    </w:p>
    <w:p w14:paraId="69F9BE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naknada za zagađivanje voda. </w:t>
      </w:r>
    </w:p>
    <w:p w14:paraId="2D085E0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50" w:name="str_51"/>
      <w:bookmarkEnd w:id="150"/>
      <w:r w:rsidRPr="00504088">
        <w:rPr>
          <w:rFonts w:ascii="Arial" w:eastAsia="Times New Roman" w:hAnsi="Arial" w:cs="Arial"/>
          <w:b/>
          <w:bCs/>
          <w:i/>
          <w:iCs/>
          <w:kern w:val="0"/>
          <w:sz w:val="24"/>
          <w:szCs w:val="24"/>
          <w:lang w:eastAsia="sr-Latn-RS"/>
          <w14:ligatures w14:val="none"/>
        </w:rPr>
        <w:t xml:space="preserve">Naknada za korišćenje ribarskog područja </w:t>
      </w:r>
    </w:p>
    <w:p w14:paraId="350C42D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326D9F4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1" w:name="clan_100"/>
      <w:bookmarkEnd w:id="151"/>
      <w:r w:rsidRPr="00504088">
        <w:rPr>
          <w:rFonts w:ascii="Arial" w:eastAsia="Times New Roman" w:hAnsi="Arial" w:cs="Arial"/>
          <w:b/>
          <w:bCs/>
          <w:kern w:val="0"/>
          <w:sz w:val="24"/>
          <w:szCs w:val="24"/>
          <w:lang w:eastAsia="sr-Latn-RS"/>
          <w14:ligatures w14:val="none"/>
        </w:rPr>
        <w:t xml:space="preserve">Član 100 </w:t>
      </w:r>
    </w:p>
    <w:p w14:paraId="328356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ribarskog područja jeste korisnik ribarskog područja. </w:t>
      </w:r>
    </w:p>
    <w:p w14:paraId="7393CC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Pojmovi ribarsko područje i korisnik ribarskog područja imaju značenje utvrđeno zakonom kojim se uređuju zaštita i održivo korišćenje ribljeg fonda. </w:t>
      </w:r>
    </w:p>
    <w:p w14:paraId="082975F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399F64D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2" w:name="clan_101"/>
      <w:bookmarkEnd w:id="152"/>
      <w:r w:rsidRPr="00504088">
        <w:rPr>
          <w:rFonts w:ascii="Arial" w:eastAsia="Times New Roman" w:hAnsi="Arial" w:cs="Arial"/>
          <w:b/>
          <w:bCs/>
          <w:kern w:val="0"/>
          <w:sz w:val="24"/>
          <w:szCs w:val="24"/>
          <w:lang w:eastAsia="sr-Latn-RS"/>
          <w14:ligatures w14:val="none"/>
        </w:rPr>
        <w:t xml:space="preserve">Član 101 </w:t>
      </w:r>
    </w:p>
    <w:p w14:paraId="32ED4D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korišćenje ribarskog područja je vrednost izdatih dozvola za privredni ribolov, odnosno vrednost dozvola za rekreativni ribolov. </w:t>
      </w:r>
    </w:p>
    <w:p w14:paraId="54D056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dozvole za privredni ribolov utvrđuje korisnik ribarskog područja uz saglasnost ministarstva u čijoj su nadležnosti zaštita i održivo korišćenje ribljeg fonda. </w:t>
      </w:r>
    </w:p>
    <w:p w14:paraId="578C75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Vrednost dozvole za rekreativni ribolov određuje ministar u čijoj su nadležnosti poslovi zaštite i održivog korišćenja ribljeg fonda najkasnije do 1. septembra tekuće godine za narednu godinu. </w:t>
      </w:r>
    </w:p>
    <w:p w14:paraId="4283EC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pojmovima privredni ribolov i rekreativni ribolov podrazumeva se lov koji je definisan zakonom kojim se uređuju zaštita i održivo korišćenje ribljeg fonda. </w:t>
      </w:r>
    </w:p>
    <w:p w14:paraId="5A23AE4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25E2F17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3" w:name="clan_102"/>
      <w:bookmarkEnd w:id="153"/>
      <w:r w:rsidRPr="00504088">
        <w:rPr>
          <w:rFonts w:ascii="Arial" w:eastAsia="Times New Roman" w:hAnsi="Arial" w:cs="Arial"/>
          <w:b/>
          <w:bCs/>
          <w:kern w:val="0"/>
          <w:sz w:val="24"/>
          <w:szCs w:val="24"/>
          <w:lang w:eastAsia="sr-Latn-RS"/>
          <w14:ligatures w14:val="none"/>
        </w:rPr>
        <w:t xml:space="preserve">Član 102 </w:t>
      </w:r>
    </w:p>
    <w:p w14:paraId="0E56BA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ribarskog područja iznosi: </w:t>
      </w:r>
    </w:p>
    <w:p w14:paraId="304DD5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15% od vrednosti dozvole za privredni ribolov; </w:t>
      </w:r>
    </w:p>
    <w:p w14:paraId="34FB49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10% od vrednosti dozvole za rekreativni ribolov. </w:t>
      </w:r>
    </w:p>
    <w:p w14:paraId="274EDF3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17D6E31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4" w:name="clan_103"/>
      <w:bookmarkEnd w:id="154"/>
      <w:r w:rsidRPr="00504088">
        <w:rPr>
          <w:rFonts w:ascii="Arial" w:eastAsia="Times New Roman" w:hAnsi="Arial" w:cs="Arial"/>
          <w:b/>
          <w:bCs/>
          <w:kern w:val="0"/>
          <w:sz w:val="24"/>
          <w:szCs w:val="24"/>
          <w:lang w:eastAsia="sr-Latn-RS"/>
          <w14:ligatures w14:val="none"/>
        </w:rPr>
        <w:t xml:space="preserve">Član 103 </w:t>
      </w:r>
    </w:p>
    <w:p w14:paraId="29D342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Naknadu za korišćenje ribarskog područja utvrđuje obveznik naknade za tromesečni period, na propisanom obrascu, koji dostavlja nadležnom ministarstvu u roku od 15 dana po isteku tromesečnog perioda. </w:t>
      </w:r>
    </w:p>
    <w:p w14:paraId="28A24B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do 15. u mesecu za prethodno tromesečje. </w:t>
      </w:r>
    </w:p>
    <w:p w14:paraId="75373F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Kontrolu utvrđivanja i plaćanja obaveze iz st. 1. i 2. ovog člana vrši inspektor nadležan za poslove zaštite i održivog korišćenja ribljeg fonda, u skladu sa zakonom koji uređuje zaštitu i održivo korišćenje ribljeg fonda. </w:t>
      </w:r>
    </w:p>
    <w:p w14:paraId="639373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Korisnik ribarskog područja dužan je da vodi evidenciju o izdatim dozvolama za privredni, odnosno rekreativni ribolov, na osnovu koje vrši obračun naknade. </w:t>
      </w:r>
    </w:p>
    <w:p w14:paraId="2AC19A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bliže propisuje sadržinu obrasca iz stava 1. ovog člana. </w:t>
      </w:r>
    </w:p>
    <w:p w14:paraId="604AA39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A73BE1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5" w:name="clan_104"/>
      <w:bookmarkEnd w:id="155"/>
      <w:r w:rsidRPr="00504088">
        <w:rPr>
          <w:rFonts w:ascii="Arial" w:eastAsia="Times New Roman" w:hAnsi="Arial" w:cs="Arial"/>
          <w:b/>
          <w:bCs/>
          <w:kern w:val="0"/>
          <w:sz w:val="24"/>
          <w:szCs w:val="24"/>
          <w:lang w:eastAsia="sr-Latn-RS"/>
          <w14:ligatures w14:val="none"/>
        </w:rPr>
        <w:t xml:space="preserve">Član 104 </w:t>
      </w:r>
    </w:p>
    <w:p w14:paraId="35503C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ribarskog područja pripadaju budžetu Republike Srbije, a prihodi ostvareni na teritoriji autonomne pokrajine pripadaju budžetu autonomne pokrajine. </w:t>
      </w:r>
    </w:p>
    <w:p w14:paraId="621E1FF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Naknada za korišćenje zaštićenog područja </w:t>
      </w:r>
    </w:p>
    <w:p w14:paraId="38BDFA6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6" w:name="clan_105"/>
      <w:bookmarkEnd w:id="156"/>
      <w:r w:rsidRPr="00504088">
        <w:rPr>
          <w:rFonts w:ascii="Arial" w:eastAsia="Times New Roman" w:hAnsi="Arial" w:cs="Arial"/>
          <w:b/>
          <w:bCs/>
          <w:kern w:val="0"/>
          <w:sz w:val="24"/>
          <w:szCs w:val="24"/>
          <w:lang w:eastAsia="sr-Latn-RS"/>
          <w14:ligatures w14:val="none"/>
        </w:rPr>
        <w:t xml:space="preserve">Član 105 </w:t>
      </w:r>
    </w:p>
    <w:p w14:paraId="6B3B7A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zaštićenog područja plaća se za: </w:t>
      </w:r>
    </w:p>
    <w:p w14:paraId="63E159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obavljanje delatnosti u zaštićenom području (delatnost putničkih agencija, tur-operatora, usluge rezervacije i prateće aktivnosti; delatnosti restorana i pokretnih ugostiteljskih objekata; delatnost trgovine, zanatskih usluga; rudarstva; energetike; saobraćaja i dr.); </w:t>
      </w:r>
    </w:p>
    <w:p w14:paraId="5739AB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postavljanje vikendica i drugih nekomercijalnih objekata za odmor u zaštićenom području; </w:t>
      </w:r>
    </w:p>
    <w:p w14:paraId="5A8441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upotrebu vozila na motorni pogon na zaštićenom području; </w:t>
      </w:r>
    </w:p>
    <w:p w14:paraId="1ED415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održavanje turističkih, rekreativnih, sportskih i drugih manifestacija i aktivnosti; </w:t>
      </w:r>
    </w:p>
    <w:p w14:paraId="493DD7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korišćenje imena i znaka zaštićenog područja; </w:t>
      </w:r>
    </w:p>
    <w:p w14:paraId="648186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posetu zaštićenom području, njegovim delovima i objektima; </w:t>
      </w:r>
    </w:p>
    <w:p w14:paraId="581EE6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za zauzeće prostora za objekte koji svojim izgledom narušavaju svojstva zaštićenog područja, a koji su u vlasništvu pravnog lica, preduzetnika ili fizičkog lica. </w:t>
      </w:r>
    </w:p>
    <w:p w14:paraId="347ED5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zaštićenog područja iz stava 1. tačka 7) ovog člana plaća se ukoliko nije plaćena naknada iz stava 1. tačka 1), odnosno iz stava 1. tačka 2) ovog člana. </w:t>
      </w:r>
    </w:p>
    <w:p w14:paraId="00E3F1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Zaštićeno područje je područje koje je kao takvo definisano zakonom kojim se uređuje zaštita prirode. </w:t>
      </w:r>
    </w:p>
    <w:p w14:paraId="43B763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Obavljanje delatnosti iz stava 1. tačka 1) ovog člana mora biti dopušteno u skladu sa propisima kojim se uređuje zaštita prirode. </w:t>
      </w:r>
    </w:p>
    <w:p w14:paraId="6D7AA4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Vikendice i drugi nekomercijalni objekti su objekti koji služe za povremeni boravak lica. </w:t>
      </w:r>
    </w:p>
    <w:p w14:paraId="14FE045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FF8C2C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7" w:name="clan_106"/>
      <w:bookmarkEnd w:id="157"/>
      <w:r w:rsidRPr="00504088">
        <w:rPr>
          <w:rFonts w:ascii="Arial" w:eastAsia="Times New Roman" w:hAnsi="Arial" w:cs="Arial"/>
          <w:b/>
          <w:bCs/>
          <w:kern w:val="0"/>
          <w:sz w:val="24"/>
          <w:szCs w:val="24"/>
          <w:lang w:eastAsia="sr-Latn-RS"/>
          <w14:ligatures w14:val="none"/>
        </w:rPr>
        <w:t xml:space="preserve">Član 106 </w:t>
      </w:r>
    </w:p>
    <w:p w14:paraId="355582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zaštićenog područja je korisnik zaštićenog područja, odnosno lice koje obavlja poslove ili raspolaže nepokretnostima i drugim stvarima na zaštićenom području, posećuje zaštićeno područje radi odmora, sporta, rekreacije i sličnih potreba i na drugi način koristi zaštićeno područje. </w:t>
      </w:r>
    </w:p>
    <w:p w14:paraId="2C82B87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2DEB2E4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8" w:name="clan_107"/>
      <w:bookmarkEnd w:id="158"/>
      <w:r w:rsidRPr="00504088">
        <w:rPr>
          <w:rFonts w:ascii="Arial" w:eastAsia="Times New Roman" w:hAnsi="Arial" w:cs="Arial"/>
          <w:b/>
          <w:bCs/>
          <w:kern w:val="0"/>
          <w:sz w:val="24"/>
          <w:szCs w:val="24"/>
          <w:lang w:eastAsia="sr-Latn-RS"/>
          <w14:ligatures w14:val="none"/>
        </w:rPr>
        <w:t xml:space="preserve">Član 107 </w:t>
      </w:r>
    </w:p>
    <w:p w14:paraId="325B48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Najviši iznosi naknade za korišćenje zaštićenog područja po predmetima utvrđivanja te naknade, propisani su u Prilogu 5. ovog zakona. </w:t>
      </w:r>
    </w:p>
    <w:p w14:paraId="72F7BB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Visinu naknade za korišćenje zaštićenog područja svojim aktom utvrđuje upravljač zaštićenog područja za predmete utvrđivanja naknade koje naplaćuju na području kojim upravljaju, najviše do iznosa propisanih u Prilogu 5. ovog zakona. </w:t>
      </w:r>
    </w:p>
    <w:p w14:paraId="24E3AEA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4DB0E63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59" w:name="clan_108"/>
      <w:bookmarkEnd w:id="159"/>
      <w:r w:rsidRPr="00504088">
        <w:rPr>
          <w:rFonts w:ascii="Arial" w:eastAsia="Times New Roman" w:hAnsi="Arial" w:cs="Arial"/>
          <w:b/>
          <w:bCs/>
          <w:kern w:val="0"/>
          <w:sz w:val="24"/>
          <w:szCs w:val="24"/>
          <w:lang w:eastAsia="sr-Latn-RS"/>
          <w14:ligatures w14:val="none"/>
        </w:rPr>
        <w:t xml:space="preserve">Član 108 </w:t>
      </w:r>
    </w:p>
    <w:p w14:paraId="167C64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korišćenje zaštićenog područja vrši upravljač zaštićenog područja rešenjem za kalendarsku godinu, odnosno srazmerno periodu korišćenja, kada je period korišćenja kraći od kalendarske godine. </w:t>
      </w:r>
    </w:p>
    <w:p w14:paraId="3D24CB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za kalendarsku godinu, plaća se tromesečno, u roku od 15 dana po isteku tromesečja. </w:t>
      </w:r>
    </w:p>
    <w:p w14:paraId="47ADAE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za period korišćenja kraći od kalendarske godine, plaća se mesečno, u roku od 15 dana po isteku meseca. </w:t>
      </w:r>
    </w:p>
    <w:p w14:paraId="6D0107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 1. do 3. ovog člana, naknade za korišćenje zaštićenog područja koje se plaćaju dnevno, obveznik naknade plaća ovlašćenom licu upravljača zaštićenog područja, prilikom ulaska u zaštićeno područje, na osnovu izdatog odgovarajućeg računa, odnosno ulaznice na ulaznim mestima, odnosno informativnim punktovima, informativnim centrima ili na drugi način. </w:t>
      </w:r>
    </w:p>
    <w:p w14:paraId="5B90BC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koji otpočinje obavljanje delatnosti u zaštićenom području utvrđuje se akontaciona obaveza, u roku od 15 dana od dana početka obavljanja delatnosti, a plaćanje se vrši u roku iz stava 2. ovog člana. </w:t>
      </w:r>
    </w:p>
    <w:p w14:paraId="5A8987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 rešenje iz stava 1. ovog člana može se izjaviti žalba ministarstvu u čijoj su nadležnosti poslovi zaštite životne sredine (kada je zaštićeno područje proglašeno aktom Vlade), odnosno organu u čijoj su nadležnosti poslovi zaštite životne sredine autonomne pokrajine (kada je zaštićeno područje proglašeno aktom Vlade a nalazi se na teritoriji autonomne </w:t>
      </w:r>
      <w:r w:rsidRPr="00504088">
        <w:rPr>
          <w:rFonts w:ascii="Arial" w:eastAsia="Times New Roman" w:hAnsi="Arial" w:cs="Arial"/>
          <w:kern w:val="0"/>
          <w:lang w:eastAsia="sr-Latn-RS"/>
          <w14:ligatures w14:val="none"/>
        </w:rPr>
        <w:lastRenderedPageBreak/>
        <w:t xml:space="preserve">pokrajine, odnosno kada je proglašeno aktom nadležnog organa autonomne pokrajine), odnosno organu u čijoj su nadležnosti poslovi zaštite životne sredine jedinice lokalne samouprave (kada je zaštićeno područje proglašeno aktom jedinice lokalne samouprave). </w:t>
      </w:r>
    </w:p>
    <w:p w14:paraId="691652A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Oslobođenja i olakšice</w:t>
      </w:r>
    </w:p>
    <w:p w14:paraId="186DB78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0" w:name="clan_109"/>
      <w:bookmarkEnd w:id="160"/>
      <w:r w:rsidRPr="00504088">
        <w:rPr>
          <w:rFonts w:ascii="Arial" w:eastAsia="Times New Roman" w:hAnsi="Arial" w:cs="Arial"/>
          <w:b/>
          <w:bCs/>
          <w:kern w:val="0"/>
          <w:sz w:val="24"/>
          <w:szCs w:val="24"/>
          <w:lang w:eastAsia="sr-Latn-RS"/>
          <w14:ligatures w14:val="none"/>
        </w:rPr>
        <w:t xml:space="preserve">Član 109 </w:t>
      </w:r>
    </w:p>
    <w:p w14:paraId="442738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zaštićenog područja oslobađaju se: </w:t>
      </w:r>
    </w:p>
    <w:p w14:paraId="2FAB5F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fizička lica koja imaju prebivalište u zaštićenom području, i to: za ulazak, korišćenje motornog vozila i za korišćenje nepokretnosti u zaštićenom području u kojoj imaju prebivalište; </w:t>
      </w:r>
    </w:p>
    <w:p w14:paraId="5C8BA3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fizička lica koja su zaposlena na prostoru zaštićenog područja, koja obavljaju poslove ili vrše službene radnje u zaštićenom području, i to: za ulazak i korišćenje motornog vozila; </w:t>
      </w:r>
    </w:p>
    <w:p w14:paraId="740933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deca predškolskog uzrasta za posetu zaštićenom području; </w:t>
      </w:r>
    </w:p>
    <w:p w14:paraId="1FF7C1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fizička lica sa invaliditetom i posebnim potrebama za ulazak/posetu i korišćenje motornog vozila u zaštićenom području; </w:t>
      </w:r>
    </w:p>
    <w:p w14:paraId="7EB6E9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penzioneri sa najnižim iznosom penzije u smislu zakona kojim se uređuje penzijsko i invalidsko osiguranje uz podnošenje dokaza - poslednjeg primljenog čeka od penzije za ulazak i korišćenje motornog vozila; </w:t>
      </w:r>
    </w:p>
    <w:p w14:paraId="4A34D0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korisnici kod kojih su, usled elementarne nepogode ili drugih razloga, nastupile okolnosti koje bitno otežavaju uslove rada i poslovanja za vreme trajanja tih okolnosti; </w:t>
      </w:r>
    </w:p>
    <w:p w14:paraId="6736E1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obveznici za postavljanje i korišćenje privremenih objekata za pčelarstvo; </w:t>
      </w:r>
    </w:p>
    <w:p w14:paraId="3F6880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korisnici stvari u javnoj svojini koji obavljaju aktivnosti od opšteg interesa koji za obavljanje tih aktivnosti koriste nepokretnosti posebne namene koje su u posebnom režimu u skladu sa zakonom. </w:t>
      </w:r>
    </w:p>
    <w:p w14:paraId="271AF3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Obveznici naknade čije aktivnosti su utvrđene programom upravljanja zaštićenim područjem i neposredno doprinose unapređenju stanja, prezentaciji i promociji vrednosti zaštićenog područja mogu da ostvare pravo na olakšicu samo za te aktivnosti na osnovu podnetog zahteva i pod uslovom da ispunjavaju propisane kriterijume. </w:t>
      </w:r>
    </w:p>
    <w:p w14:paraId="4FE963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Pravo na olakšicu iz stava 2. ovog člana, za period za koji se obračunava naknada, utvrđuje rešenjem upravljač zaštićenog područja. </w:t>
      </w:r>
    </w:p>
    <w:p w14:paraId="47A496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 rešenje iz stava 3. ovog člana može se izjaviti žalba ministarstvu u čijoj su nadležnosti poslovi zaštite životne sredine (kada je zaštićeno područje proglašeno aktom Vlade), odnosno organu u čijoj su nadležnosti poslovi zaštite životne sredine autonomne pokrajine (kada je zaštićeno područje proglašeno aktom Vlade a nalazi se na teritoriji autonomne pokrajine, odnosno kada je proglašeno aktom nadležnog organa autonomne pokrajine), odnosno organu u čijoj su nadležnosti poslovi zaštite životne sredine jedinice lokalne samouprave (kada je zaštićeno područje proglašeno aktom jedinice lokalne samouprave). </w:t>
      </w:r>
    </w:p>
    <w:p w14:paraId="102671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Aktivnosti koje neposredno doprinose unapređenju stanja, prezentaciji i promociji vrednosti zaštićenog područja, kriterijume za ostvarivanje prava na olakšicu, i bliži postupak </w:t>
      </w:r>
      <w:r w:rsidRPr="00504088">
        <w:rPr>
          <w:rFonts w:ascii="Arial" w:eastAsia="Times New Roman" w:hAnsi="Arial" w:cs="Arial"/>
          <w:kern w:val="0"/>
          <w:lang w:eastAsia="sr-Latn-RS"/>
          <w14:ligatures w14:val="none"/>
        </w:rPr>
        <w:lastRenderedPageBreak/>
        <w:t>ostvarivanja prava na olakšicu, uključujući rokove za podnošenje zahteva, kao i rok za odlučivanje po podnetom zahtevu, propisuje ministar u čijoj su nadležnosti poslovi zaštite životne sredine.</w:t>
      </w:r>
    </w:p>
    <w:p w14:paraId="2DCB9CD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774DE3B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1" w:name="clan_110"/>
      <w:bookmarkEnd w:id="161"/>
      <w:r w:rsidRPr="00504088">
        <w:rPr>
          <w:rFonts w:ascii="Arial" w:eastAsia="Times New Roman" w:hAnsi="Arial" w:cs="Arial"/>
          <w:b/>
          <w:bCs/>
          <w:kern w:val="0"/>
          <w:sz w:val="24"/>
          <w:szCs w:val="24"/>
          <w:lang w:eastAsia="sr-Latn-RS"/>
          <w14:ligatures w14:val="none"/>
        </w:rPr>
        <w:t xml:space="preserve">Član 110 </w:t>
      </w:r>
    </w:p>
    <w:p w14:paraId="0226A3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zaštićenog područja pripadaju upravljaču i uplaćuju se na račun upravljača tog područja. </w:t>
      </w:r>
    </w:p>
    <w:p w14:paraId="1F5B374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62" w:name="str_52"/>
      <w:bookmarkEnd w:id="162"/>
      <w:r w:rsidRPr="00504088">
        <w:rPr>
          <w:rFonts w:ascii="Arial" w:eastAsia="Times New Roman" w:hAnsi="Arial" w:cs="Arial"/>
          <w:b/>
          <w:bCs/>
          <w:i/>
          <w:iCs/>
          <w:kern w:val="0"/>
          <w:sz w:val="24"/>
          <w:szCs w:val="24"/>
          <w:lang w:eastAsia="sr-Latn-RS"/>
          <w14:ligatures w14:val="none"/>
        </w:rPr>
        <w:t xml:space="preserve">Naknada za sakupljanje, korišćenje i promet zaštićenih vrsta divlje flore, faune i gljiva </w:t>
      </w:r>
    </w:p>
    <w:p w14:paraId="09634C4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4170EDF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3" w:name="clan_111"/>
      <w:bookmarkEnd w:id="163"/>
      <w:r w:rsidRPr="00504088">
        <w:rPr>
          <w:rFonts w:ascii="Arial" w:eastAsia="Times New Roman" w:hAnsi="Arial" w:cs="Arial"/>
          <w:b/>
          <w:bCs/>
          <w:kern w:val="0"/>
          <w:sz w:val="24"/>
          <w:szCs w:val="24"/>
          <w:lang w:eastAsia="sr-Latn-RS"/>
          <w14:ligatures w14:val="none"/>
        </w:rPr>
        <w:t xml:space="preserve">Član 111 </w:t>
      </w:r>
    </w:p>
    <w:p w14:paraId="246712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sakupljanje, korišćenje i promet zaštićenih vrsta divlje flore, faune i gljiva je lice koje vrši sakupljanje, korišćenje i promet zaštićenih vrsta divlje flore, faune i gljiva. </w:t>
      </w:r>
    </w:p>
    <w:p w14:paraId="214526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Pojmovi zaštićene vrste divlje flore, faune i gljiva upotrebljavaju se u smislu zakona kojim se uređuje zaštita prirode. </w:t>
      </w:r>
    </w:p>
    <w:p w14:paraId="74DB70E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1871D5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4" w:name="clan_112"/>
      <w:bookmarkEnd w:id="164"/>
      <w:r w:rsidRPr="00504088">
        <w:rPr>
          <w:rFonts w:ascii="Arial" w:eastAsia="Times New Roman" w:hAnsi="Arial" w:cs="Arial"/>
          <w:b/>
          <w:bCs/>
          <w:kern w:val="0"/>
          <w:sz w:val="24"/>
          <w:szCs w:val="24"/>
          <w:lang w:eastAsia="sr-Latn-RS"/>
          <w14:ligatures w14:val="none"/>
        </w:rPr>
        <w:t xml:space="preserve">Član 112 </w:t>
      </w:r>
    </w:p>
    <w:p w14:paraId="577D81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sakupljanje, korišćenje i promet zaštićenih vrsta divlje flore, faune i gljiva je jedinična vrednost odobrenih zaštićenih vrsta divlje flore i gljiva za sakupljanje po kilogramu (kg), odnosno vrednost odobrene divlje faune za sakupljanje po jedinki (komad). </w:t>
      </w:r>
    </w:p>
    <w:p w14:paraId="04CF7F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Jedinična vrednost zaštićenih vrsta divlje flore, faune i gljiva je cena koju utvrđuje ministarstvo u čijoj su nadležnosti poslovi zaštite životne sredine po prethodno pribavljenom mišljenju ministarstva u čijoj su nadležnosti poslovi trgovine, a pre objavljivanja konkursa za izdavanje dozvole za sakupljanje iz prirode zaštićenih vrsta divlje flore, faune i gljiva u komercijalne svrhe. </w:t>
      </w:r>
    </w:p>
    <w:p w14:paraId="2757063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5095E1C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5" w:name="clan_113"/>
      <w:bookmarkEnd w:id="165"/>
      <w:r w:rsidRPr="00504088">
        <w:rPr>
          <w:rFonts w:ascii="Arial" w:eastAsia="Times New Roman" w:hAnsi="Arial" w:cs="Arial"/>
          <w:b/>
          <w:bCs/>
          <w:kern w:val="0"/>
          <w:sz w:val="24"/>
          <w:szCs w:val="24"/>
          <w:lang w:eastAsia="sr-Latn-RS"/>
          <w14:ligatures w14:val="none"/>
        </w:rPr>
        <w:t xml:space="preserve">Član 113 </w:t>
      </w:r>
    </w:p>
    <w:p w14:paraId="2103E7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sakupljanje, korišćenje i promet zaštićenih vrsta divlje flore, faune i gljiva utvrđuje se primenom stope od 10% na osnovicu. </w:t>
      </w:r>
    </w:p>
    <w:p w14:paraId="2DD934B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00C86A0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6" w:name="clan_114"/>
      <w:bookmarkEnd w:id="166"/>
      <w:r w:rsidRPr="00504088">
        <w:rPr>
          <w:rFonts w:ascii="Arial" w:eastAsia="Times New Roman" w:hAnsi="Arial" w:cs="Arial"/>
          <w:b/>
          <w:bCs/>
          <w:kern w:val="0"/>
          <w:sz w:val="24"/>
          <w:szCs w:val="24"/>
          <w:lang w:eastAsia="sr-Latn-RS"/>
          <w14:ligatures w14:val="none"/>
        </w:rPr>
        <w:t xml:space="preserve">Član 114 </w:t>
      </w:r>
    </w:p>
    <w:p w14:paraId="2397AF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obveznik naknade, na osnovu obaveštenja ministarstva u čijoj su nadležnosti poslovi zaštite životne sredine o odobrenim količinama divlje flore i gljiva, odnosno odobrenim jedinkama divlje faune za sakupljanje, kao i vrednosti istih, na </w:t>
      </w:r>
      <w:r w:rsidRPr="00504088">
        <w:rPr>
          <w:rFonts w:ascii="Arial" w:eastAsia="Times New Roman" w:hAnsi="Arial" w:cs="Arial"/>
          <w:kern w:val="0"/>
          <w:lang w:eastAsia="sr-Latn-RS"/>
          <w14:ligatures w14:val="none"/>
        </w:rPr>
        <w:lastRenderedPageBreak/>
        <w:t xml:space="preserve">propisanom obrascu, koji dostavlja ministarstvu u čijoj su nadležnosti poslovi zaštite životne sredine uz zahtev za izdavanje dozvole za sakupljanje, korišćenje i promet zaštićenih vrsta divlje flore, faune i gljiva. </w:t>
      </w:r>
    </w:p>
    <w:p w14:paraId="0D35E8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obaveštenja o odobrenoj količini zaštićenih vrsta divlje flore i gljiva, odnosno obaveštenja o odobrenim jedinkama divlje faune za sakupljanje, i dokaz o izvršenoj uplati dostavlja ministarstvu u čijoj su nadležnosti poslovi zaštite životne sredine uz zahtev za izdavanje dozvole za sakupljanje, korišćenje i promet zaštićenih vrsta divlje flore, faune i gljiva. </w:t>
      </w:r>
    </w:p>
    <w:p w14:paraId="681E77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bliže propisuje sadržinu obrasca iz stava 1. ovog člana. </w:t>
      </w:r>
    </w:p>
    <w:p w14:paraId="73CA2D6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E3DFFA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7" w:name="clan_115"/>
      <w:bookmarkEnd w:id="167"/>
      <w:r w:rsidRPr="00504088">
        <w:rPr>
          <w:rFonts w:ascii="Arial" w:eastAsia="Times New Roman" w:hAnsi="Arial" w:cs="Arial"/>
          <w:b/>
          <w:bCs/>
          <w:kern w:val="0"/>
          <w:sz w:val="24"/>
          <w:szCs w:val="24"/>
          <w:lang w:eastAsia="sr-Latn-RS"/>
          <w14:ligatures w14:val="none"/>
        </w:rPr>
        <w:t xml:space="preserve">Član 115 </w:t>
      </w:r>
    </w:p>
    <w:p w14:paraId="1B8554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sakupljanje, korišćenje i promet zaštićenih vrsta divlje flore, faune i gljiva pripadaju budžetu Republike Srbije. </w:t>
      </w:r>
    </w:p>
    <w:p w14:paraId="6511349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68" w:name="str_53"/>
      <w:bookmarkEnd w:id="168"/>
      <w:r w:rsidRPr="00504088">
        <w:rPr>
          <w:rFonts w:ascii="Arial" w:eastAsia="Times New Roman" w:hAnsi="Arial" w:cs="Arial"/>
          <w:b/>
          <w:bCs/>
          <w:i/>
          <w:iCs/>
          <w:kern w:val="0"/>
          <w:sz w:val="24"/>
          <w:szCs w:val="24"/>
          <w:lang w:eastAsia="sr-Latn-RS"/>
          <w14:ligatures w14:val="none"/>
        </w:rPr>
        <w:t xml:space="preserve">Naknade za zagađivanje životne sredine </w:t>
      </w:r>
    </w:p>
    <w:p w14:paraId="601BAC2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Vrste naknada </w:t>
      </w:r>
    </w:p>
    <w:p w14:paraId="20A8DE9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69" w:name="clan_116"/>
      <w:bookmarkEnd w:id="169"/>
      <w:r w:rsidRPr="00504088">
        <w:rPr>
          <w:rFonts w:ascii="Arial" w:eastAsia="Times New Roman" w:hAnsi="Arial" w:cs="Arial"/>
          <w:b/>
          <w:bCs/>
          <w:kern w:val="0"/>
          <w:sz w:val="24"/>
          <w:szCs w:val="24"/>
          <w:lang w:eastAsia="sr-Latn-RS"/>
          <w14:ligatures w14:val="none"/>
        </w:rPr>
        <w:t xml:space="preserve">Član 116 </w:t>
      </w:r>
    </w:p>
    <w:p w14:paraId="097103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zagađivanje životne sredine su: </w:t>
      </w:r>
    </w:p>
    <w:p w14:paraId="4FA316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naknada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praškaste materije i proizvedeni ili odloženi otpad; </w:t>
      </w:r>
    </w:p>
    <w:p w14:paraId="3EAC1F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supstance koje oštećuju ozonski omotač; </w:t>
      </w:r>
    </w:p>
    <w:p w14:paraId="6C4395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plastične kese. </w:t>
      </w:r>
    </w:p>
    <w:p w14:paraId="77BA07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Pojmovi emisija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emisija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praškaste materije i supstance koje oštećuju ozonski omotač upotrebljavaju se u smislu zakona kojim se uređuje zaštita životne sredine. </w:t>
      </w:r>
    </w:p>
    <w:p w14:paraId="36B8529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70" w:name="str_54"/>
      <w:bookmarkEnd w:id="170"/>
      <w:r w:rsidRPr="00504088">
        <w:rPr>
          <w:rFonts w:ascii="Arial" w:eastAsia="Times New Roman" w:hAnsi="Arial" w:cs="Arial"/>
          <w:b/>
          <w:bCs/>
          <w:i/>
          <w:iCs/>
          <w:kern w:val="0"/>
          <w:sz w:val="24"/>
          <w:szCs w:val="24"/>
          <w:lang w:eastAsia="sr-Latn-RS"/>
          <w14:ligatures w14:val="none"/>
        </w:rPr>
        <w:t>Naknada za emisije SO</w:t>
      </w:r>
      <w:r w:rsidRPr="00504088">
        <w:rPr>
          <w:rFonts w:ascii="Arial" w:eastAsia="Times New Roman" w:hAnsi="Arial" w:cs="Arial"/>
          <w:b/>
          <w:bCs/>
          <w:i/>
          <w:iCs/>
          <w:kern w:val="0"/>
          <w:sz w:val="15"/>
          <w:szCs w:val="15"/>
          <w:vertAlign w:val="subscript"/>
          <w:lang w:eastAsia="sr-Latn-RS"/>
          <w14:ligatures w14:val="none"/>
        </w:rPr>
        <w:t>2</w:t>
      </w:r>
      <w:r w:rsidRPr="00504088">
        <w:rPr>
          <w:rFonts w:ascii="Arial" w:eastAsia="Times New Roman" w:hAnsi="Arial" w:cs="Arial"/>
          <w:b/>
          <w:bCs/>
          <w:i/>
          <w:iCs/>
          <w:kern w:val="0"/>
          <w:sz w:val="24"/>
          <w:szCs w:val="24"/>
          <w:lang w:eastAsia="sr-Latn-RS"/>
          <w14:ligatures w14:val="none"/>
        </w:rPr>
        <w:t>, NO</w:t>
      </w:r>
      <w:r w:rsidRPr="00504088">
        <w:rPr>
          <w:rFonts w:ascii="Arial" w:eastAsia="Times New Roman" w:hAnsi="Arial" w:cs="Arial"/>
          <w:b/>
          <w:bCs/>
          <w:i/>
          <w:iCs/>
          <w:kern w:val="0"/>
          <w:sz w:val="15"/>
          <w:szCs w:val="15"/>
          <w:vertAlign w:val="subscript"/>
          <w:lang w:eastAsia="sr-Latn-RS"/>
          <w14:ligatures w14:val="none"/>
        </w:rPr>
        <w:t>2</w:t>
      </w:r>
      <w:r w:rsidRPr="00504088">
        <w:rPr>
          <w:rFonts w:ascii="Arial" w:eastAsia="Times New Roman" w:hAnsi="Arial" w:cs="Arial"/>
          <w:b/>
          <w:bCs/>
          <w:i/>
          <w:iCs/>
          <w:kern w:val="0"/>
          <w:sz w:val="24"/>
          <w:szCs w:val="24"/>
          <w:lang w:eastAsia="sr-Latn-RS"/>
          <w14:ligatures w14:val="none"/>
        </w:rPr>
        <w:t xml:space="preserve">, praškaste materije i proizvedeni ili odloženi otpad </w:t>
      </w:r>
    </w:p>
    <w:p w14:paraId="58448D4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58EC6EE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1" w:name="clan_117"/>
      <w:bookmarkEnd w:id="171"/>
      <w:r w:rsidRPr="00504088">
        <w:rPr>
          <w:rFonts w:ascii="Arial" w:eastAsia="Times New Roman" w:hAnsi="Arial" w:cs="Arial"/>
          <w:b/>
          <w:bCs/>
          <w:kern w:val="0"/>
          <w:sz w:val="24"/>
          <w:szCs w:val="24"/>
          <w:lang w:eastAsia="sr-Latn-RS"/>
          <w14:ligatures w14:val="none"/>
        </w:rPr>
        <w:t xml:space="preserve">Član 117 </w:t>
      </w:r>
    </w:p>
    <w:p w14:paraId="016852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Obveznik naknade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praškaste materije i proizvedeni ili odloženi otpad je: </w:t>
      </w:r>
    </w:p>
    <w:p w14:paraId="1A29B2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lice koje uzrokuje zagađivanje životne sredine emisijama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odnosno praškastim materijama iz postrojenja, pojedinačnih izvora emisija, za koje se izdaje integrisana dozvola, odnosno praškastim materijama iz asfaltnih baza; </w:t>
      </w:r>
    </w:p>
    <w:p w14:paraId="4CB98A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proizvođač, odnosno </w:t>
      </w:r>
      <w:proofErr w:type="spellStart"/>
      <w:r w:rsidRPr="00504088">
        <w:rPr>
          <w:rFonts w:ascii="Arial" w:eastAsia="Times New Roman" w:hAnsi="Arial" w:cs="Arial"/>
          <w:kern w:val="0"/>
          <w:lang w:eastAsia="sr-Latn-RS"/>
          <w14:ligatures w14:val="none"/>
        </w:rPr>
        <w:t>odlagač</w:t>
      </w:r>
      <w:proofErr w:type="spellEnd"/>
      <w:r w:rsidRPr="00504088">
        <w:rPr>
          <w:rFonts w:ascii="Arial" w:eastAsia="Times New Roman" w:hAnsi="Arial" w:cs="Arial"/>
          <w:kern w:val="0"/>
          <w:lang w:eastAsia="sr-Latn-RS"/>
          <w14:ligatures w14:val="none"/>
        </w:rPr>
        <w:t xml:space="preserve"> opasnog otpada za postrojenja za koja se izdaje integrisana dozvola; </w:t>
      </w:r>
    </w:p>
    <w:p w14:paraId="050B86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3) javna komunalna preduzeća, pravna lica i preduzetnici, koja upravljaju komunalnim otpadom. </w:t>
      </w:r>
    </w:p>
    <w:p w14:paraId="262D1F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Pojedinačni izvori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praškastih materija, u smislu ovog zakona, jesu tehnološki procesi, industrijski pogoni, uređaji i objekti iz kojih se ispuštaju u vazduh: </w:t>
      </w:r>
    </w:p>
    <w:p w14:paraId="2C2338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u količini većoj od 100 kg godišnje; </w:t>
      </w:r>
    </w:p>
    <w:p w14:paraId="5E3C99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u količini većoj od 30 kg godišnje; </w:t>
      </w:r>
    </w:p>
    <w:p w14:paraId="55D83E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praškaste materije u količini većoj od 10 kg godišnje. </w:t>
      </w:r>
    </w:p>
    <w:p w14:paraId="63EF01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2. tačka 3) ovog člana, za asfaltne baze primenjuje se emisioni faktor, odnosno masa emitovanih zagađujućih materija određuje se prema masi proizvedenog produkta, tako da za asfaltne baze iznosi 0,01% praškastih materija u odnosu na ukupnu godišnju proizvodnju. </w:t>
      </w:r>
    </w:p>
    <w:p w14:paraId="631054A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48CB1C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2" w:name="clan_118"/>
      <w:bookmarkEnd w:id="172"/>
      <w:r w:rsidRPr="00504088">
        <w:rPr>
          <w:rFonts w:ascii="Arial" w:eastAsia="Times New Roman" w:hAnsi="Arial" w:cs="Arial"/>
          <w:b/>
          <w:bCs/>
          <w:kern w:val="0"/>
          <w:sz w:val="24"/>
          <w:szCs w:val="24"/>
          <w:lang w:eastAsia="sr-Latn-RS"/>
          <w14:ligatures w14:val="none"/>
        </w:rPr>
        <w:t xml:space="preserve">Član 118 </w:t>
      </w:r>
    </w:p>
    <w:p w14:paraId="248C3B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praškaste materije i proizvedeni ili odloženi otpad je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praškaste materije količina emisije izražena u tonama (t), odnosno za proizvedeni ili odloženi otpad količina proizvedenog ili odloženog opasnog otpada izražena u tonama (t). </w:t>
      </w:r>
    </w:p>
    <w:p w14:paraId="32D5E63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52EDC33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3" w:name="clan_119"/>
      <w:bookmarkEnd w:id="173"/>
      <w:r w:rsidRPr="00504088">
        <w:rPr>
          <w:rFonts w:ascii="Arial" w:eastAsia="Times New Roman" w:hAnsi="Arial" w:cs="Arial"/>
          <w:b/>
          <w:bCs/>
          <w:kern w:val="0"/>
          <w:sz w:val="24"/>
          <w:szCs w:val="24"/>
          <w:lang w:eastAsia="sr-Latn-RS"/>
          <w14:ligatures w14:val="none"/>
        </w:rPr>
        <w:t xml:space="preserve">Član 119 </w:t>
      </w:r>
    </w:p>
    <w:p w14:paraId="066608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za zagađivanje životne sredine emisijama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emisijama praškastih materija (iz postrojenja za koje se izdaje integrisana dozvola, odnosno iz asfaltnih baza) i za proizvedeni ili odloženi otpad, propisana je u Prilogu 6, Tabela 1. ovog zakona. </w:t>
      </w:r>
    </w:p>
    <w:p w14:paraId="1357EDE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F4E583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4" w:name="clan_120"/>
      <w:bookmarkEnd w:id="174"/>
      <w:r w:rsidRPr="00504088">
        <w:rPr>
          <w:rFonts w:ascii="Arial" w:eastAsia="Times New Roman" w:hAnsi="Arial" w:cs="Arial"/>
          <w:b/>
          <w:bCs/>
          <w:kern w:val="0"/>
          <w:sz w:val="24"/>
          <w:szCs w:val="24"/>
          <w:lang w:eastAsia="sr-Latn-RS"/>
          <w14:ligatures w14:val="none"/>
        </w:rPr>
        <w:t xml:space="preserve">Član 120 </w:t>
      </w:r>
    </w:p>
    <w:p w14:paraId="6B99F5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Utvrđivanje naknade za emisije pojedinačnih izvora zagađivanja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praškastim materijama, i proizvedenim ili odloženim otpadom obvezniku naknade vrši ministarstvo u čijoj su nadležnosti poslovi zaštite životne sredine rešenjem za kalendarsku godinu, na osnovu izveštaja agencije za zaštitu životne sredine. </w:t>
      </w:r>
    </w:p>
    <w:p w14:paraId="0C7723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51A316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Konačan obračun naknade vrši se na osnovu podataka o godišnjim količinama emisija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praškastih materija odnosno otpada, u prethodnom obračunskom periodu i visine naknade za jednu tonu emisije i korektivnih podsticajnih koeficijenata. </w:t>
      </w:r>
    </w:p>
    <w:p w14:paraId="78A11F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praškaste materije obračunava se prema izrazu: </w:t>
      </w:r>
    </w:p>
    <w:p w14:paraId="5837F2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N = N</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x 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k</w:t>
      </w:r>
      <w:proofErr w:type="spellEnd"/>
      <w:r w:rsidRPr="00504088">
        <w:rPr>
          <w:rFonts w:ascii="Arial" w:eastAsia="Times New Roman" w:hAnsi="Arial" w:cs="Arial"/>
          <w:kern w:val="0"/>
          <w:lang w:eastAsia="sr-Latn-RS"/>
          <w14:ligatures w14:val="none"/>
        </w:rPr>
        <w:t xml:space="preserve">, gde je: </w:t>
      </w:r>
    </w:p>
    <w:p w14:paraId="754CB7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 - iznos naknade za emisiju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u dinarima ili iznos naknade za emisiju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u dinarima ili iznos naknade za emisiju praškastih materija u dinarima; </w:t>
      </w:r>
    </w:p>
    <w:p w14:paraId="1B177C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 naknada za jednu tonu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ili naknada za jednu tonu emisije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ili naknada za jednu tonu emisije praškastih materija; </w:t>
      </w:r>
    </w:p>
    <w:p w14:paraId="6F22B4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 - količina emisije u tonama u kalendarskoj godini; </w:t>
      </w:r>
    </w:p>
    <w:p w14:paraId="217DF8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k</w:t>
      </w:r>
      <w:proofErr w:type="spellEnd"/>
      <w:r w:rsidRPr="00504088">
        <w:rPr>
          <w:rFonts w:ascii="Arial" w:eastAsia="Times New Roman" w:hAnsi="Arial" w:cs="Arial"/>
          <w:kern w:val="0"/>
          <w:lang w:eastAsia="sr-Latn-RS"/>
          <w14:ligatures w14:val="none"/>
        </w:rPr>
        <w:t xml:space="preserve"> - korektivni podsticajni koeficijent koji zavisi od količine i porekla emisije. </w:t>
      </w:r>
    </w:p>
    <w:p w14:paraId="78C582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praškastih materija izračunava se prema izrazu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k</w:t>
      </w:r>
      <w:proofErr w:type="spellEnd"/>
      <w:r w:rsidRPr="00504088">
        <w:rPr>
          <w:rFonts w:ascii="Arial" w:eastAsia="Times New Roman" w:hAnsi="Arial" w:cs="Arial"/>
          <w:kern w:val="0"/>
          <w:lang w:eastAsia="sr-Latn-RS"/>
          <w14:ligatures w14:val="none"/>
        </w:rPr>
        <w:t xml:space="preserve"> = k</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x k</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x k</w:t>
      </w:r>
      <w:r w:rsidRPr="00504088">
        <w:rPr>
          <w:rFonts w:ascii="Arial" w:eastAsia="Times New Roman" w:hAnsi="Arial" w:cs="Arial"/>
          <w:kern w:val="0"/>
          <w:sz w:val="15"/>
          <w:szCs w:val="15"/>
          <w:vertAlign w:val="subscript"/>
          <w:lang w:eastAsia="sr-Latn-RS"/>
          <w14:ligatures w14:val="none"/>
        </w:rPr>
        <w:t>3</w:t>
      </w:r>
      <w:r w:rsidRPr="00504088">
        <w:rPr>
          <w:rFonts w:ascii="Arial" w:eastAsia="Times New Roman" w:hAnsi="Arial" w:cs="Arial"/>
          <w:kern w:val="0"/>
          <w:lang w:eastAsia="sr-Latn-RS"/>
          <w14:ligatures w14:val="none"/>
        </w:rPr>
        <w:t xml:space="preserve"> u kojem je: </w:t>
      </w:r>
    </w:p>
    <w:p w14:paraId="4C1E41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 korektivni podsticajni koeficijent prema godišnjoj količini emisije; </w:t>
      </w:r>
    </w:p>
    <w:p w14:paraId="3FB421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 korektivni podsticajni koeficijent prema poreklu emisije; </w:t>
      </w:r>
    </w:p>
    <w:p w14:paraId="7C7793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3</w:t>
      </w:r>
      <w:r w:rsidRPr="00504088">
        <w:rPr>
          <w:rFonts w:ascii="Arial" w:eastAsia="Times New Roman" w:hAnsi="Arial" w:cs="Arial"/>
          <w:kern w:val="0"/>
          <w:lang w:eastAsia="sr-Latn-RS"/>
          <w14:ligatures w14:val="none"/>
        </w:rPr>
        <w:t xml:space="preserve"> - korektivni podsticajni koeficijent prema propisanim graničnim vrednostima emisije. </w:t>
      </w:r>
    </w:p>
    <w:p w14:paraId="12659C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k</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utvrđuje se prema godišnjoj količini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iznosi za: </w:t>
      </w:r>
    </w:p>
    <w:p w14:paraId="5F4172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količinu emisije jednaku ili veću od 500 tona godišnje - 1,00; </w:t>
      </w:r>
    </w:p>
    <w:p w14:paraId="6CC453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količinu emisije jednaku ili veću od 100, a manju od 500 tona godišnje - 0,83; </w:t>
      </w:r>
    </w:p>
    <w:p w14:paraId="42D283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količinu emisije veću od 0,1, a manju od 100 tona godišnje - 0,67. </w:t>
      </w:r>
    </w:p>
    <w:p w14:paraId="211832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k</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utvrđuje se prema godišnjoj količini emisije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iznosi za: </w:t>
      </w:r>
    </w:p>
    <w:p w14:paraId="385869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količinu emisije jednaku ili veću od 500 tona godišnje - 1,00; </w:t>
      </w:r>
    </w:p>
    <w:p w14:paraId="32E451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količinu emisije jednaku ili veću od 50, a manju od 500 tona godišnje - 0,83; </w:t>
      </w:r>
    </w:p>
    <w:p w14:paraId="7C1C97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količinu emisije veću od 0,03, a manju od 50 tona godišnje - 0,67. </w:t>
      </w:r>
    </w:p>
    <w:p w14:paraId="6FFE5F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k</w:t>
      </w:r>
      <w:r w:rsidRPr="00504088">
        <w:rPr>
          <w:rFonts w:ascii="Arial" w:eastAsia="Times New Roman" w:hAnsi="Arial" w:cs="Arial"/>
          <w:kern w:val="0"/>
          <w:sz w:val="15"/>
          <w:szCs w:val="15"/>
          <w:vertAlign w:val="subscript"/>
          <w:lang w:eastAsia="sr-Latn-RS"/>
          <w14:ligatures w14:val="none"/>
        </w:rPr>
        <w:t>1</w:t>
      </w:r>
      <w:r w:rsidRPr="00504088">
        <w:rPr>
          <w:rFonts w:ascii="Arial" w:eastAsia="Times New Roman" w:hAnsi="Arial" w:cs="Arial"/>
          <w:kern w:val="0"/>
          <w:lang w:eastAsia="sr-Latn-RS"/>
          <w14:ligatures w14:val="none"/>
        </w:rPr>
        <w:t xml:space="preserve"> utvrđuje se prema godišnjoj količini emisije praškastih materija i iznosi za: </w:t>
      </w:r>
    </w:p>
    <w:p w14:paraId="0C9924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količinu emisije jednaku ili veću od 500 tona godišnje - 1,00; </w:t>
      </w:r>
    </w:p>
    <w:p w14:paraId="6A2B13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količinu emisije jednaku ili veću od 10, a manju od 500 tona godišnje - 0,83; </w:t>
      </w:r>
    </w:p>
    <w:p w14:paraId="11A2BE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količinu emisije veću od 0,01, a manju od 10 tona godišnje - 0,67. </w:t>
      </w:r>
    </w:p>
    <w:p w14:paraId="2B73A6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k</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utvrđuje se prema poreklu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ili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ili praškastih materija i iznosi za: </w:t>
      </w:r>
    </w:p>
    <w:p w14:paraId="0EB9AB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emisije usled sagorevanja goriva - 1,0; </w:t>
      </w:r>
    </w:p>
    <w:p w14:paraId="03EC10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 emisije iz tehnološkog procesa - 1,0. </w:t>
      </w:r>
    </w:p>
    <w:p w14:paraId="124836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Korektivni podsticajni koeficijent k</w:t>
      </w:r>
      <w:r w:rsidRPr="00504088">
        <w:rPr>
          <w:rFonts w:ascii="Arial" w:eastAsia="Times New Roman" w:hAnsi="Arial" w:cs="Arial"/>
          <w:kern w:val="0"/>
          <w:sz w:val="15"/>
          <w:szCs w:val="15"/>
          <w:vertAlign w:val="subscript"/>
          <w:lang w:eastAsia="sr-Latn-RS"/>
          <w14:ligatures w14:val="none"/>
        </w:rPr>
        <w:t>3</w:t>
      </w:r>
      <w:r w:rsidRPr="00504088">
        <w:rPr>
          <w:rFonts w:ascii="Arial" w:eastAsia="Times New Roman" w:hAnsi="Arial" w:cs="Arial"/>
          <w:kern w:val="0"/>
          <w:lang w:eastAsia="sr-Latn-RS"/>
          <w14:ligatures w14:val="none"/>
        </w:rPr>
        <w:t xml:space="preserve"> utvrđuje se prema propisanim graničnim vrednostima emisije i iznosi za: </w:t>
      </w:r>
    </w:p>
    <w:p w14:paraId="775076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vrednosti emisija utvrđene kontinualnim merenjem koje tokom kalendarske godine ne prelaze propisane granične vrednosti emisije i propisane uslove - 0,8; </w:t>
      </w:r>
    </w:p>
    <w:p w14:paraId="64D79F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vrednosti emisije utvrđene kontinualnim merenjem koje tokom kalendarske godine prelaze propisane granične vrednosti emisije, odnosno propisane uslove i za vrednosti emisije koje nisu utvrđene kontinualnim merenjem - 1,0. </w:t>
      </w:r>
    </w:p>
    <w:p w14:paraId="3F21D7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 obračunavanje naknade za praškaste materije koje su emitovane iz asfaltnih baza, odnosno za proizvedeni ili odloženi otpad ne primenjuje se korektivni podsticajni koeficijent. </w:t>
      </w:r>
    </w:p>
    <w:p w14:paraId="105BB9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29F1D38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5" w:name="clan_121"/>
      <w:bookmarkEnd w:id="175"/>
      <w:r w:rsidRPr="00504088">
        <w:rPr>
          <w:rFonts w:ascii="Arial" w:eastAsia="Times New Roman" w:hAnsi="Arial" w:cs="Arial"/>
          <w:b/>
          <w:bCs/>
          <w:kern w:val="0"/>
          <w:sz w:val="24"/>
          <w:szCs w:val="24"/>
          <w:lang w:eastAsia="sr-Latn-RS"/>
          <w14:ligatures w14:val="none"/>
        </w:rPr>
        <w:t xml:space="preserve">Član 121 </w:t>
      </w:r>
    </w:p>
    <w:p w14:paraId="3D4D38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naknada iz člana 120. stav 1. ovog zakona se plaća akontaciono, na osnovu obaveze koja je utvrđena za prethodnu godinu: </w:t>
      </w:r>
    </w:p>
    <w:p w14:paraId="567727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 roku od 15 dana po isteku tromesečja kada je iznos utvrđene obaveze jednak ili veći od 1.000.000 dinara, a manji od 12.000.000 dinara; </w:t>
      </w:r>
    </w:p>
    <w:p w14:paraId="3444F7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 roku od 15 dana od isteka meseca, kada je iznos utvrđene obaveze jednak ili veći od 12.000.000 dinara. </w:t>
      </w:r>
    </w:p>
    <w:p w14:paraId="54DFD7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utvrđena naknada iz člana 120. stav 1. ovog zakona se plaća u roku od 15 dana od dana dostavljanja rešenja u slučaju kada je iznos utvrđene obaveze manji od 1.000.000 dinara. </w:t>
      </w:r>
    </w:p>
    <w:p w14:paraId="2A6700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veći od iznosa koji se utvrdi konačnim obračunom naknade za obračunski period, više plaćen iznos naknade na osnovu akontacionih uplata obveznik koristi za izmirenje obaveza za naredni period ili se po podnetom zahtevu obveznika vrši povraćaj više </w:t>
      </w:r>
      <w:proofErr w:type="spellStart"/>
      <w:r w:rsidRPr="00504088">
        <w:rPr>
          <w:rFonts w:ascii="Arial" w:eastAsia="Times New Roman" w:hAnsi="Arial" w:cs="Arial"/>
          <w:kern w:val="0"/>
          <w:lang w:eastAsia="sr-Latn-RS"/>
          <w14:ligatures w14:val="none"/>
        </w:rPr>
        <w:t>uplaćenog</w:t>
      </w:r>
      <w:proofErr w:type="spellEnd"/>
      <w:r w:rsidRPr="00504088">
        <w:rPr>
          <w:rFonts w:ascii="Arial" w:eastAsia="Times New Roman" w:hAnsi="Arial" w:cs="Arial"/>
          <w:kern w:val="0"/>
          <w:lang w:eastAsia="sr-Latn-RS"/>
          <w14:ligatures w14:val="none"/>
        </w:rPr>
        <w:t xml:space="preserve"> iznosa u slučaju kada nije obveznik naknade u narednom periodu. </w:t>
      </w:r>
    </w:p>
    <w:p w14:paraId="4C7BF8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obveznik naknade po osnovu akontacija uplatio manji iznos od iznosa koji se utvrdi konačnim obračunom naknade za period za koji je akontacija plaćena, dužan je da utvrđenu razliku plati u roku od 15 dana od dana dostavljanja rešenja. </w:t>
      </w:r>
    </w:p>
    <w:p w14:paraId="4B05C1D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6" w:name="clan_122"/>
      <w:bookmarkEnd w:id="176"/>
      <w:r w:rsidRPr="00504088">
        <w:rPr>
          <w:rFonts w:ascii="Arial" w:eastAsia="Times New Roman" w:hAnsi="Arial" w:cs="Arial"/>
          <w:b/>
          <w:bCs/>
          <w:kern w:val="0"/>
          <w:sz w:val="24"/>
          <w:szCs w:val="24"/>
          <w:lang w:eastAsia="sr-Latn-RS"/>
          <w14:ligatures w14:val="none"/>
        </w:rPr>
        <w:t xml:space="preserve">Član 122 </w:t>
      </w:r>
    </w:p>
    <w:p w14:paraId="36EB4E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Obveznik je dužan da dostavi Agenciji za zaštitu životne sredine godišnji izveštaj o količinama emisija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praškastih materija i otpada u Nacionalni registar izvora zagađivanja do 31. marta tekuće godine za prethodnu godinu, unosom podataka u informacioni sistem Nacionalnog registra izvora zagađivanja. </w:t>
      </w:r>
    </w:p>
    <w:p w14:paraId="7C249B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obveznika naknade koji nije dostavio podatke u Nacionalni registar izvora zagađivanja u roku iz stava 1. ovog člana, ministarstvo u čijoj su nadležnosti poslovi zaštite životne sredine će obračunati naknadu na osnovu izveštaja republičkog inspektora za zaštitu životne sredine o količini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praškastih materija, odnosno količine otpada. </w:t>
      </w:r>
    </w:p>
    <w:p w14:paraId="2377F3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Način dostavljanja podataka o godišnjim količinama emisija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praškastih materija i otpada u Nacionalni registar izvora zagađivanja, kao i obrasce na kojima se dostavljaju podaci o godišnjim količinama emisija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praškastih materija i otpada u Nacionalni registar izvora zagađivanja, bliže uređuje ministar u čijoj su nadležnosti poslovi zaštite životne sredine. </w:t>
      </w:r>
    </w:p>
    <w:p w14:paraId="4BCC5FC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7" w:name="clan_123"/>
      <w:bookmarkEnd w:id="177"/>
      <w:r w:rsidRPr="00504088">
        <w:rPr>
          <w:rFonts w:ascii="Arial" w:eastAsia="Times New Roman" w:hAnsi="Arial" w:cs="Arial"/>
          <w:b/>
          <w:bCs/>
          <w:kern w:val="0"/>
          <w:sz w:val="24"/>
          <w:szCs w:val="24"/>
          <w:lang w:eastAsia="sr-Latn-RS"/>
          <w14:ligatures w14:val="none"/>
        </w:rPr>
        <w:t xml:space="preserve">Član 123 </w:t>
      </w:r>
    </w:p>
    <w:p w14:paraId="7A845C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naknada za zagađivanje životne sredine dužan je da prijavi ministarstvu u čijoj su nadležnosti poslovi životne sredine podatke o: </w:t>
      </w:r>
    </w:p>
    <w:p w14:paraId="42EB94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promeni vlasništva, zakupa ili drugog prava na pojedinačnom izvoru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praškastih materija, odnosno deponije; </w:t>
      </w:r>
    </w:p>
    <w:p w14:paraId="62A25E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početku rada novog pojedinačnog izvora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odnosno praškastih materija; </w:t>
      </w:r>
    </w:p>
    <w:p w14:paraId="0A0A37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datumu trajnog zatvaranja postojećeg pojedinačnog izvora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odnosno praškastih materija. </w:t>
      </w:r>
    </w:p>
    <w:p w14:paraId="4506BC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Prijavu podataka iz stava 1. ovog člana obveznik je dužan da dostavi u roku od 30 dana od dana nastanka promene. </w:t>
      </w:r>
    </w:p>
    <w:p w14:paraId="2E7257E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Olakšice </w:t>
      </w:r>
    </w:p>
    <w:p w14:paraId="73A3C7E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78" w:name="clan_124"/>
      <w:bookmarkEnd w:id="178"/>
      <w:r w:rsidRPr="00504088">
        <w:rPr>
          <w:rFonts w:ascii="Arial" w:eastAsia="Times New Roman" w:hAnsi="Arial" w:cs="Arial"/>
          <w:b/>
          <w:bCs/>
          <w:kern w:val="0"/>
          <w:sz w:val="24"/>
          <w:szCs w:val="24"/>
          <w:lang w:eastAsia="sr-Latn-RS"/>
          <w14:ligatures w14:val="none"/>
        </w:rPr>
        <w:t xml:space="preserve">Član 124 </w:t>
      </w:r>
    </w:p>
    <w:p w14:paraId="6D39F5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zagađivanje životne sredine ima pravo na povraćaj, odnosno smanjenje dela utvrđene i plaćene naknade za zagađivanje životne sredine od postrojenja za koja se izdaje integrisana dozvola, u skladu sa propisima koji uređuju zaštitu životne sredine, ako su ispunjeni sledeći uslovi: </w:t>
      </w:r>
    </w:p>
    <w:p w14:paraId="6389AC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ako integrisanu dozvolu pribavi pre roka utvrđenog programom usklađivanja rada pojedinih grana sa zahtevima za izdavanje integrisane dozvole; </w:t>
      </w:r>
    </w:p>
    <w:p w14:paraId="33B7B3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ako sredstva za koja se vrši povraćaj, odnosno smanjuje naknada koristi za realizaciju programa prilagođavanja rada postojećeg postrojenja propisanim uslovima; </w:t>
      </w:r>
    </w:p>
    <w:p w14:paraId="2977C7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ako se na osnovu izveštaja inspekcije o merenju emisije utvrdi da je smanjeno zagađivanje životne sredine ispod propisanih graničnih vrednosti, odnosno smanjena količina proizvedenog ili odloženog otpada. </w:t>
      </w:r>
    </w:p>
    <w:p w14:paraId="732128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Povraćaj dela naknade koju je obveznik platio u prethodnom obračunskom periodu vrši se ako: </w:t>
      </w:r>
    </w:p>
    <w:p w14:paraId="5A12C2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opasan otpad izvozi radi tretmana, odnosno odlaganja u inostranstvo; </w:t>
      </w:r>
    </w:p>
    <w:p w14:paraId="1CCABC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otpad predaje na tretman, odnosno odlaganje u postrojenja za upravljanje otpadom. </w:t>
      </w:r>
    </w:p>
    <w:p w14:paraId="28B806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Povraćaj dela naknade iz stava 2. ovog člana utvrđuje se najviše do visine godišnje naknade koju je obveznik platio u prethodnom obračunskom periodu i koja se procentualno umanjuje, srazmerno količini izvezenog otpada, odnosno količini otpada koji je predat na tretman odnosno odlaganje, u odnosu na ukupno proizvedenu količinu otpada. </w:t>
      </w:r>
    </w:p>
    <w:p w14:paraId="36DDC3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Obveznik naknade ima pravo na smanjenje utvrđene i plaćene naknade za 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i praškastih materija od obračunate naknade za naredni obračunski period srazmerno procentualnom smanjenju zagađivanja životne sredine ispod propisane granične vrednosti u prethodnom obračunskom periodu. </w:t>
      </w:r>
    </w:p>
    <w:p w14:paraId="749280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odlučuje svake godine o pravu na povraćaj, odnosno smanjenje naknade u periodu važenja integrisane dozvole, odnosno za koji je izvršena njena revizija. </w:t>
      </w:r>
    </w:p>
    <w:p w14:paraId="334C46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Povraćaj, odnosno smanjenje naknade vrši se na zahtev obveznika. </w:t>
      </w:r>
    </w:p>
    <w:p w14:paraId="10336B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Zahtev za povraćaj, odnosno smanjenje plaćene naknade podnosi se u roku od 15 dana od dana dostavljanja rešenja. </w:t>
      </w:r>
    </w:p>
    <w:p w14:paraId="1FB0A7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Uz zahtev iz stava 7. ovog člana obveznik podnosi sledeću dokumentaciju: </w:t>
      </w:r>
    </w:p>
    <w:p w14:paraId="57069B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dokaz o izvršenoj uplati naknade; </w:t>
      </w:r>
    </w:p>
    <w:p w14:paraId="3381E9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ispravu kojom se potvrđuje da je otpad izvezen, predat na tretman, odnosno odlaganje u postrojenja za upravljanje otpadom; </w:t>
      </w:r>
    </w:p>
    <w:p w14:paraId="19E36F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godišnji program korišćenja sredstava za koji se vrši povraćaj, odnosno smanjenje naknade. </w:t>
      </w:r>
    </w:p>
    <w:p w14:paraId="452D06F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79" w:name="str_55"/>
      <w:bookmarkEnd w:id="179"/>
      <w:r w:rsidRPr="00504088">
        <w:rPr>
          <w:rFonts w:ascii="Arial" w:eastAsia="Times New Roman" w:hAnsi="Arial" w:cs="Arial"/>
          <w:b/>
          <w:bCs/>
          <w:i/>
          <w:iCs/>
          <w:kern w:val="0"/>
          <w:sz w:val="24"/>
          <w:szCs w:val="24"/>
          <w:lang w:eastAsia="sr-Latn-RS"/>
          <w14:ligatures w14:val="none"/>
        </w:rPr>
        <w:t xml:space="preserve">Naknada za supstance koje oštećuju ozonski omotač </w:t>
      </w:r>
    </w:p>
    <w:p w14:paraId="6B71D22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08971B0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0" w:name="clan_125"/>
      <w:bookmarkEnd w:id="180"/>
      <w:r w:rsidRPr="00504088">
        <w:rPr>
          <w:rFonts w:ascii="Arial" w:eastAsia="Times New Roman" w:hAnsi="Arial" w:cs="Arial"/>
          <w:b/>
          <w:bCs/>
          <w:kern w:val="0"/>
          <w:sz w:val="24"/>
          <w:szCs w:val="24"/>
          <w:lang w:eastAsia="sr-Latn-RS"/>
          <w14:ligatures w14:val="none"/>
        </w:rPr>
        <w:t xml:space="preserve">Član 125 </w:t>
      </w:r>
    </w:p>
    <w:p w14:paraId="27F38E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zagađivanje životne sredine supstancama koje oštećuju ozonski omotač je lice koje uvozi supstance koje oštećuju ozonski omotač. </w:t>
      </w:r>
    </w:p>
    <w:p w14:paraId="45B8BEC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B7BE6B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1" w:name="clan_126"/>
      <w:bookmarkEnd w:id="181"/>
      <w:r w:rsidRPr="00504088">
        <w:rPr>
          <w:rFonts w:ascii="Arial" w:eastAsia="Times New Roman" w:hAnsi="Arial" w:cs="Arial"/>
          <w:b/>
          <w:bCs/>
          <w:kern w:val="0"/>
          <w:sz w:val="24"/>
          <w:szCs w:val="24"/>
          <w:lang w:eastAsia="sr-Latn-RS"/>
          <w14:ligatures w14:val="none"/>
        </w:rPr>
        <w:t xml:space="preserve">Član 126 </w:t>
      </w:r>
    </w:p>
    <w:p w14:paraId="3B4F79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supstance koje oštećuju ozonski omotač je količina uvezene supstance izražena u kilogramima (kg). </w:t>
      </w:r>
    </w:p>
    <w:p w14:paraId="72EAE2D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80C349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2" w:name="clan_127"/>
      <w:bookmarkEnd w:id="182"/>
      <w:r w:rsidRPr="00504088">
        <w:rPr>
          <w:rFonts w:ascii="Arial" w:eastAsia="Times New Roman" w:hAnsi="Arial" w:cs="Arial"/>
          <w:b/>
          <w:bCs/>
          <w:kern w:val="0"/>
          <w:sz w:val="24"/>
          <w:szCs w:val="24"/>
          <w:lang w:eastAsia="sr-Latn-RS"/>
          <w14:ligatures w14:val="none"/>
        </w:rPr>
        <w:t xml:space="preserve">Član 127 </w:t>
      </w:r>
    </w:p>
    <w:p w14:paraId="474AFF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zagađivanje životne sredine supstancama koje oštećuju ozonski omotač, propisana je u Prilogu 6, Tabela 1. ovog zakona. </w:t>
      </w:r>
    </w:p>
    <w:p w14:paraId="233E0E8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1EC0CDC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3" w:name="clan_128"/>
      <w:bookmarkEnd w:id="183"/>
      <w:r w:rsidRPr="00504088">
        <w:rPr>
          <w:rFonts w:ascii="Arial" w:eastAsia="Times New Roman" w:hAnsi="Arial" w:cs="Arial"/>
          <w:b/>
          <w:bCs/>
          <w:kern w:val="0"/>
          <w:sz w:val="24"/>
          <w:szCs w:val="24"/>
          <w:lang w:eastAsia="sr-Latn-RS"/>
          <w14:ligatures w14:val="none"/>
        </w:rPr>
        <w:t xml:space="preserve">Član 128 </w:t>
      </w:r>
    </w:p>
    <w:p w14:paraId="65A318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Utvrđivanje naknade za supstance koje oštećuju ozonski omotač vrši ministarstvo u čijoj su nadležnosti poslovi zaštite životne sredine rešenjem, najkasnije u roku od 30 dana od dana dostavljanja jedinstvene carinske isprave. </w:t>
      </w:r>
    </w:p>
    <w:p w14:paraId="3CF450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rešenja. </w:t>
      </w:r>
    </w:p>
    <w:p w14:paraId="03C5BA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iz stava 1. ovog člana vrši se na osnovu izdate dozvole za uvoz i podataka iz jedinstvene carinske isprave o uvezenoj količini supstanci koje oštećuju ozonski omotač. </w:t>
      </w:r>
    </w:p>
    <w:p w14:paraId="539D33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Jedinstvenu carinsku ispravu obveznik naknade dužan je da dostavi ministarstvu u čijoj su nadležnosti poslovi zaštite životne sredine najkasnije u roku od osam dana od dana uvoza supstanci koje oštećuju ozonski omotač. </w:t>
      </w:r>
    </w:p>
    <w:p w14:paraId="50C9CE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6910A81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84" w:name="str_56"/>
      <w:bookmarkEnd w:id="184"/>
      <w:r w:rsidRPr="00504088">
        <w:rPr>
          <w:rFonts w:ascii="Arial" w:eastAsia="Times New Roman" w:hAnsi="Arial" w:cs="Arial"/>
          <w:b/>
          <w:bCs/>
          <w:i/>
          <w:iCs/>
          <w:kern w:val="0"/>
          <w:sz w:val="24"/>
          <w:szCs w:val="24"/>
          <w:lang w:eastAsia="sr-Latn-RS"/>
          <w14:ligatures w14:val="none"/>
        </w:rPr>
        <w:t xml:space="preserve">Naknada za plastične kese </w:t>
      </w:r>
    </w:p>
    <w:p w14:paraId="3F0DEEC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148DE90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5" w:name="clan_129"/>
      <w:bookmarkEnd w:id="185"/>
      <w:r w:rsidRPr="00504088">
        <w:rPr>
          <w:rFonts w:ascii="Arial" w:eastAsia="Times New Roman" w:hAnsi="Arial" w:cs="Arial"/>
          <w:b/>
          <w:bCs/>
          <w:kern w:val="0"/>
          <w:sz w:val="24"/>
          <w:szCs w:val="24"/>
          <w:lang w:eastAsia="sr-Latn-RS"/>
          <w14:ligatures w14:val="none"/>
        </w:rPr>
        <w:t xml:space="preserve">Član 129 </w:t>
      </w:r>
    </w:p>
    <w:p w14:paraId="2331E6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zagađivanje životne sredine plastičnim kesama je proizvođač, odnosno uvoznik plastičnih kesa, osim </w:t>
      </w:r>
      <w:proofErr w:type="spellStart"/>
      <w:r w:rsidRPr="00504088">
        <w:rPr>
          <w:rFonts w:ascii="Arial" w:eastAsia="Times New Roman" w:hAnsi="Arial" w:cs="Arial"/>
          <w:kern w:val="0"/>
          <w:lang w:eastAsia="sr-Latn-RS"/>
          <w14:ligatures w14:val="none"/>
        </w:rPr>
        <w:t>kompostabilnih</w:t>
      </w:r>
      <w:proofErr w:type="spellEnd"/>
      <w:r w:rsidRPr="00504088">
        <w:rPr>
          <w:rFonts w:ascii="Arial" w:eastAsia="Times New Roman" w:hAnsi="Arial" w:cs="Arial"/>
          <w:kern w:val="0"/>
          <w:lang w:eastAsia="sr-Latn-RS"/>
          <w14:ligatures w14:val="none"/>
        </w:rPr>
        <w:t xml:space="preserve"> kesa po standardu SRPS EN 13432:2005. </w:t>
      </w:r>
    </w:p>
    <w:p w14:paraId="4C6742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Plastične kese, u smislu ovog zakona, su ambalaža izrađena od plastičnog materijala, sa ručkom ili bez ručke dostupne u maloprodajnom objektu koje su namenjene za nošenje robe ili proizvoda.</w:t>
      </w:r>
    </w:p>
    <w:p w14:paraId="307DBBC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6298CB4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6" w:name="clan_130"/>
      <w:bookmarkEnd w:id="186"/>
      <w:r w:rsidRPr="00504088">
        <w:rPr>
          <w:rFonts w:ascii="Arial" w:eastAsia="Times New Roman" w:hAnsi="Arial" w:cs="Arial"/>
          <w:b/>
          <w:bCs/>
          <w:kern w:val="0"/>
          <w:sz w:val="24"/>
          <w:szCs w:val="24"/>
          <w:lang w:eastAsia="sr-Latn-RS"/>
          <w14:ligatures w14:val="none"/>
        </w:rPr>
        <w:t>Član 130</w:t>
      </w:r>
    </w:p>
    <w:p w14:paraId="1ABB5F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plastične kese je količina proizvedenih, odnosno uvezenih plastičnih kesa na tržištu Republike Srbije, izraženih u tonama (t). </w:t>
      </w:r>
    </w:p>
    <w:p w14:paraId="215607D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C78C0C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7" w:name="clan_131"/>
      <w:bookmarkEnd w:id="187"/>
      <w:r w:rsidRPr="00504088">
        <w:rPr>
          <w:rFonts w:ascii="Arial" w:eastAsia="Times New Roman" w:hAnsi="Arial" w:cs="Arial"/>
          <w:b/>
          <w:bCs/>
          <w:kern w:val="0"/>
          <w:sz w:val="24"/>
          <w:szCs w:val="24"/>
          <w:lang w:eastAsia="sr-Latn-RS"/>
          <w14:ligatures w14:val="none"/>
        </w:rPr>
        <w:t xml:space="preserve">Član 131 </w:t>
      </w:r>
    </w:p>
    <w:p w14:paraId="3F88E9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zagađivanje životne sredine proizvedenim, odnosno uvezenim plastičnim kesama propisana je u Prilogu 6, Tabela 1. ovog zakona. </w:t>
      </w:r>
    </w:p>
    <w:p w14:paraId="02808D1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18B181F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8" w:name="clan_132"/>
      <w:bookmarkEnd w:id="188"/>
      <w:r w:rsidRPr="00504088">
        <w:rPr>
          <w:rFonts w:ascii="Arial" w:eastAsia="Times New Roman" w:hAnsi="Arial" w:cs="Arial"/>
          <w:b/>
          <w:bCs/>
          <w:kern w:val="0"/>
          <w:sz w:val="24"/>
          <w:szCs w:val="24"/>
          <w:lang w:eastAsia="sr-Latn-RS"/>
          <w14:ligatures w14:val="none"/>
        </w:rPr>
        <w:t xml:space="preserve">Član 132 </w:t>
      </w:r>
    </w:p>
    <w:p w14:paraId="6CD406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plastične kese vrši ministarstvo u čijoj su nadležnosti poslovi zaštite životne sredine rešenjem za kalendarsku godinu na osnovu izveštaja Agencije za zaštitu životne sredine. </w:t>
      </w:r>
    </w:p>
    <w:p w14:paraId="1D0658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Agencija za zaštitu životne sredine dužna je da godišnji izveštaj iz stava 1. ovog člana dostavi ministarstvu u čijoj su nadležnosti poslovi zaštite životne sredine do 30. aprila tekuće godine za prethodnu godinu. </w:t>
      </w:r>
    </w:p>
    <w:p w14:paraId="178AE5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rešenja. </w:t>
      </w:r>
    </w:p>
    <w:p w14:paraId="4688D9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plastične kese vrši se za period kraći od kalendarske godine u slučaju prestanka poslovanja, statusne promene koja dovodi do prestanka rada obveznika ili promene delatnosti obveznika, konačnog tretmana ukupne količine opasnog otpada, kao i potpune obustave proizvodnje opasnog otpada. </w:t>
      </w:r>
    </w:p>
    <w:p w14:paraId="0B1E57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je dužan da dostavi Agenciji za zaštitu životne sredine godišnji izveštaj o količinama plastičnih kesa stavljenim na tržište Republike Srbije unosom podataka u nacionalni registar izvora zagađivanja životne sredine do 31. marta tekuće godine za prethodnu godinu. </w:t>
      </w:r>
    </w:p>
    <w:p w14:paraId="260DF9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naknade ne dostavi godišnji izveštaj u Nacionalni registar izvora zagađivanja u propisanom roku, ministarstvo u čijoj su nadležnosti poslovi zaštite životne sredine utvrđuje naknadu na osnovu izveštaja republičkog inspektora za zaštitu životne sredine o količini plastičnih kesa stavljenih na tržište Republike Srbije. </w:t>
      </w:r>
    </w:p>
    <w:p w14:paraId="013B90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6521D1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dnevne evidencije o proizvedenim, uvezenim i izvezenim plastičnim kesama, kao i obrazac na kome se dostavlja godišnji izveštaj o količinama plastičnih kesa stavljenim na tržište Republike Srbije i način njegovog dostavljanja, uređuje ministar u čijoj su nadležnosti poslovi zaštite životne sredine. </w:t>
      </w:r>
    </w:p>
    <w:p w14:paraId="5D7DD53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3F68BB6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89" w:name="clan_133"/>
      <w:bookmarkEnd w:id="189"/>
      <w:r w:rsidRPr="00504088">
        <w:rPr>
          <w:rFonts w:ascii="Arial" w:eastAsia="Times New Roman" w:hAnsi="Arial" w:cs="Arial"/>
          <w:b/>
          <w:bCs/>
          <w:kern w:val="0"/>
          <w:sz w:val="24"/>
          <w:szCs w:val="24"/>
          <w:lang w:eastAsia="sr-Latn-RS"/>
          <w14:ligatures w14:val="none"/>
        </w:rPr>
        <w:t xml:space="preserve">Član 133 </w:t>
      </w:r>
    </w:p>
    <w:p w14:paraId="2FEA28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116. ovog zakona u visini od 60% pripadaju budžetu Republike Srbije, a u visini od 40% pripadaju budžetu jedinice lokalne samouprave na čijoj teritoriji se nalazi zagađivač. </w:t>
      </w:r>
    </w:p>
    <w:p w14:paraId="452FC8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prihodi ostvareni od naknade za zagađivanje životne sredine u područjima od posebnog državnog interesa u visini od 80% pripadaju budžetu Republike Srbije, a u visini od 20% pripadaju budžetu jedinice lokalne samouprave na čijoj teritoriji se nalazi zagađivač. </w:t>
      </w:r>
    </w:p>
    <w:p w14:paraId="551EA71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90" w:name="str_57"/>
      <w:bookmarkEnd w:id="190"/>
      <w:r w:rsidRPr="00504088">
        <w:rPr>
          <w:rFonts w:ascii="Arial" w:eastAsia="Times New Roman" w:hAnsi="Arial" w:cs="Arial"/>
          <w:b/>
          <w:bCs/>
          <w:i/>
          <w:iCs/>
          <w:kern w:val="0"/>
          <w:sz w:val="24"/>
          <w:szCs w:val="24"/>
          <w:lang w:eastAsia="sr-Latn-RS"/>
          <w14:ligatures w14:val="none"/>
        </w:rPr>
        <w:t xml:space="preserve">Naknada za zaštitu i unapređivanje životne sredine </w:t>
      </w:r>
    </w:p>
    <w:p w14:paraId="13FDAB5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05A253F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1" w:name="clan_134"/>
      <w:bookmarkEnd w:id="191"/>
      <w:r w:rsidRPr="00504088">
        <w:rPr>
          <w:rFonts w:ascii="Arial" w:eastAsia="Times New Roman" w:hAnsi="Arial" w:cs="Arial"/>
          <w:b/>
          <w:bCs/>
          <w:kern w:val="0"/>
          <w:sz w:val="24"/>
          <w:szCs w:val="24"/>
          <w:lang w:eastAsia="sr-Latn-RS"/>
          <w14:ligatures w14:val="none"/>
        </w:rPr>
        <w:t xml:space="preserve">Član 134 </w:t>
      </w:r>
    </w:p>
    <w:p w14:paraId="3F7AEE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zaštitu i unapređivanje životne sredine je: </w:t>
      </w:r>
    </w:p>
    <w:p w14:paraId="6A1447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pravno lice, preduzetnik i ogranak stranog pravnog lica koje obavlja određene aktivnosti koje utiču na životnu sredinu; </w:t>
      </w:r>
    </w:p>
    <w:p w14:paraId="26F5AF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2) vlasnik teretnih vozila, odnosno lica koja obavljaju transport nafte i naftnih derivata, odnosno sirovina, proizvoda i poluproizvoda hemijskih i drugih opasnih materija iz industrije ili za industriju, odnosno transport sirovina, proizvoda i poluproizvoda hemijskih i drugih opasnih materija namenjenih daljoj prodaji iz skladišta, na teritoriji jedinice lokalne samouprave sa statusom ugrožene životne sredine na području od značaja za Republiku Srbiju.</w:t>
      </w:r>
    </w:p>
    <w:p w14:paraId="3A5DD1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Bliže kriterijume za određivanje aktivnosti koje utiču na životnu sredinu (u daljem tekstu: aktivnosti) prema stepenu negativnog uticaja na životnu sredinu koji nastaje obavljanjem aktivnosti, kao i iznose naknada za određene aktivnosti iz stava 1. tačka 1) ovog člana u okviru iznosa propisanih u Prilogu 6, Tabela 2. ovog zakona, uslove za oslobađanje od plaćanja naknade ili njeno umanjenje, utvrđuje Vlada na predlog ministarstva u čijoj su nadležnosti poslovi zaštite životne sredine. </w:t>
      </w:r>
    </w:p>
    <w:p w14:paraId="3C363F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obavljanjem aktivnosti podrazumeva se obavljanje delatnosti pravnog lica, preduzetnika i ogranka stranog pravnog lica u sedištu i izdvojenim poslovnim jedinicama. </w:t>
      </w:r>
    </w:p>
    <w:p w14:paraId="082CBD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izdvojenom poslovnom jedinicom, u smislu ovog zakona, podrazumevaju se poslovni prostor i poslovne prostorije izvan sedišta u kojima obveznik obavlja delatnost, kao i zemljište i prostorije na zemljištu koje služe za obavljanje delatnosti. </w:t>
      </w:r>
    </w:p>
    <w:p w14:paraId="37745C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Izdvojenom poslovnom jedinicom se smatra i obavljanje delatnosti na gradilištu u neprekidnom trajanju dužem od 12 meseci. </w:t>
      </w:r>
    </w:p>
    <w:p w14:paraId="061ADE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stepenom negativnog uticaja koji nastaje obavljanjem aktivnosti smatra se neposredan, kao i posredan uticaj delatnosti koju obavlja obveznik naknade na zagađivanje životne sredine (vode, vazduha, zemljišta, šuma, geoloških resursa, biljnog i životinjskog sveta) kojima se unose zagađujuće materije ili energija u životnu sredinu (stvaranje buke, vibracije, </w:t>
      </w:r>
      <w:proofErr w:type="spellStart"/>
      <w:r w:rsidRPr="00504088">
        <w:rPr>
          <w:rFonts w:ascii="Arial" w:eastAsia="Times New Roman" w:hAnsi="Arial" w:cs="Arial"/>
          <w:kern w:val="0"/>
          <w:lang w:eastAsia="sr-Latn-RS"/>
          <w14:ligatures w14:val="none"/>
        </w:rPr>
        <w:t>jonizujućeg</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nejonizujućeg</w:t>
      </w:r>
      <w:proofErr w:type="spellEnd"/>
      <w:r w:rsidRPr="00504088">
        <w:rPr>
          <w:rFonts w:ascii="Arial" w:eastAsia="Times New Roman" w:hAnsi="Arial" w:cs="Arial"/>
          <w:kern w:val="0"/>
          <w:lang w:eastAsia="sr-Latn-RS"/>
          <w14:ligatures w14:val="none"/>
        </w:rPr>
        <w:t xml:space="preserve"> zračenja), koji ima ili može imati štetne posledice na kvalitet životne sredine i zdravlje ljudi.</w:t>
      </w:r>
    </w:p>
    <w:p w14:paraId="4FE8F71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375CC24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2" w:name="clan_135"/>
      <w:bookmarkEnd w:id="192"/>
      <w:r w:rsidRPr="00504088">
        <w:rPr>
          <w:rFonts w:ascii="Arial" w:eastAsia="Times New Roman" w:hAnsi="Arial" w:cs="Arial"/>
          <w:b/>
          <w:bCs/>
          <w:kern w:val="0"/>
          <w:sz w:val="24"/>
          <w:szCs w:val="24"/>
          <w:lang w:eastAsia="sr-Latn-RS"/>
          <w14:ligatures w14:val="none"/>
        </w:rPr>
        <w:t xml:space="preserve">Član 135 </w:t>
      </w:r>
    </w:p>
    <w:p w14:paraId="7C9677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zaštitu i unapređivanje životne sredine za obavljanje aktivnosti je stepen negativnog uticaja na životnu sredinu koje nastaje obavljanjem aktivnosti. </w:t>
      </w:r>
    </w:p>
    <w:p w14:paraId="3382F6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zaštitu i unapređivanje životne sredine za transport nafte i naftnih derivata, odnosno sirovina, proizvoda i poluproizvoda hemijskih i drugih opasnih materija iz industrije ili za industriju, odnosno transport sirovina, proizvoda i poluproizvoda hemijskih i drugih opasnih materija namenjenih daljoj prodaji iz skladišta, na teritoriji jedinice lokalne samouprave sa statusom ugrožene životne sredine na području od značaja za Republiku Srbiju je količina tereta, odnosno nosivost transportnog sredstva ukoliko ne postoje podaci o količini tereta prilikom transporta izražena u tonama (t).</w:t>
      </w:r>
    </w:p>
    <w:p w14:paraId="4228BA0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2F75BCA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3" w:name="clan_136"/>
      <w:bookmarkEnd w:id="193"/>
      <w:r w:rsidRPr="00504088">
        <w:rPr>
          <w:rFonts w:ascii="Arial" w:eastAsia="Times New Roman" w:hAnsi="Arial" w:cs="Arial"/>
          <w:b/>
          <w:bCs/>
          <w:kern w:val="0"/>
          <w:sz w:val="24"/>
          <w:szCs w:val="24"/>
          <w:lang w:eastAsia="sr-Latn-RS"/>
          <w14:ligatures w14:val="none"/>
        </w:rPr>
        <w:t xml:space="preserve">Član 136 </w:t>
      </w:r>
    </w:p>
    <w:p w14:paraId="52D2C3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Maksimalna visina naknade za zaštitu i unapređivanje životne sredine propisana je u Prilogu 6, Tabela 2. ovog zakona. </w:t>
      </w:r>
    </w:p>
    <w:p w14:paraId="7AA13E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Visina naknade iz člana 134. stav 1. tačka 1) ovog zakona propisuje se aktom Vlade, a visinu naknade za zaštitu i unapređivanje životne sredine iz člana 134. stav 1. tačka 2) ovog zakona svojim aktom utvrđuje jedinica lokalne samouprave.</w:t>
      </w:r>
    </w:p>
    <w:p w14:paraId="16DC8E3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6496DF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4" w:name="clan_137"/>
      <w:bookmarkEnd w:id="194"/>
      <w:r w:rsidRPr="00504088">
        <w:rPr>
          <w:rFonts w:ascii="Arial" w:eastAsia="Times New Roman" w:hAnsi="Arial" w:cs="Arial"/>
          <w:b/>
          <w:bCs/>
          <w:kern w:val="0"/>
          <w:sz w:val="24"/>
          <w:szCs w:val="24"/>
          <w:lang w:eastAsia="sr-Latn-RS"/>
          <w14:ligatures w14:val="none"/>
        </w:rPr>
        <w:t xml:space="preserve">Član 137 </w:t>
      </w:r>
    </w:p>
    <w:p w14:paraId="6A0B57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zaštitu i unapređivanje životne sredine obvezniku iz člana 134. stav 1. tačka 1) ovog zakona vrši organ jedinice lokalne samouprave u čijoj su nadležnosti utvrđivanje, kontrola i naplata javnih prihoda (u daljem tekstu: nadležni organ JLS), rešenjem za kalendarsku godinu, srazmerno periodu obavljanja aktivnosti na teritoriji jedinice lokalne samouprave, odnosno gradske opštine u gradu čijim posebnim aktima je to uređeno. </w:t>
      </w:r>
    </w:p>
    <w:p w14:paraId="5023A0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pravnom licu, odnosno preduzetniku i ogranku stranog pravnog lica naknada se ne utvrđuje za kalendarsku godinu u kojoj je osnovano, odnosno registrovano. </w:t>
      </w:r>
    </w:p>
    <w:p w14:paraId="01CDF8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Nadležni organ JLS može naknadu za zaštitu i unapređivanje životne sredine utvrditi na osnovu prijave, bilansa, poslovnih knjiga i evidencija, računovodstvenih iskaza, poslovne dokumentacije i drugih isprava kojima raspolaže jedinica lokalne samouprave, prikupljene od obveznika ili trećih lica, kao i svakog drugog dokaznog sredstva kojim se činjenice mogu utvrditi. </w:t>
      </w:r>
    </w:p>
    <w:p w14:paraId="55C6C3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i plaćanje naknade iz člana 134. stav 1. tačka 2) ovog zakona vrši obveznik, na osnovu visine naknade propisane aktom jedinice lokalne samouprave, pre preuzimanja ili isporuke robe. </w:t>
      </w:r>
    </w:p>
    <w:p w14:paraId="453D34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se plaća tromesečno, u iznosu utvrđenom rešenjem, srazmerno broju dana u tromesečju za koje se naknada plaća u odnosu na obavezu utvrđenu za kalendarsku godinu, u roku od 15 dana od dana isteka tromesečja, na propisani uplatni račun javnih prihoda. </w:t>
      </w:r>
    </w:p>
    <w:p w14:paraId="581544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dospelosti obaveze po rešenju o utvrđivanju naknade iz stava 1. ovog člana, obveznik naknade plaća akontaciono u visini obaveze za poslednje tromesečje prethodne godine. </w:t>
      </w:r>
    </w:p>
    <w:p w14:paraId="42FCA4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Pozitivnu razliku između naknade iz stava 1. ovog člana utvrđene rešenjem nadležnog organa i akontaciono plaćene naknade za tromesečje za koje je obaveza naknade dospela, obveznik je dužan da plati u roku od 15 dana od dana dostavljanja prvostepenog rešenja o utvrđivanju naknade. </w:t>
      </w:r>
    </w:p>
    <w:p w14:paraId="7149D3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obveznik akontaciono platio više naknade iz stava 1. ovog člana, nego što je bio dužan da plati prema obavezi utvrđenoj rešenjem, više plaćena naknada koristi se za namirenje naknade za naredno tromesečje ili se vraća obvezniku na njegov zahtev. </w:t>
      </w:r>
    </w:p>
    <w:p w14:paraId="384605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se po </w:t>
      </w:r>
      <w:proofErr w:type="spellStart"/>
      <w:r w:rsidRPr="00504088">
        <w:rPr>
          <w:rFonts w:ascii="Arial" w:eastAsia="Times New Roman" w:hAnsi="Arial" w:cs="Arial"/>
          <w:kern w:val="0"/>
          <w:lang w:eastAsia="sr-Latn-RS"/>
          <w14:ligatures w14:val="none"/>
        </w:rPr>
        <w:t>proteku</w:t>
      </w:r>
      <w:proofErr w:type="spellEnd"/>
      <w:r w:rsidRPr="00504088">
        <w:rPr>
          <w:rFonts w:ascii="Arial" w:eastAsia="Times New Roman" w:hAnsi="Arial" w:cs="Arial"/>
          <w:kern w:val="0"/>
          <w:lang w:eastAsia="sr-Latn-RS"/>
          <w14:ligatures w14:val="none"/>
        </w:rPr>
        <w:t xml:space="preserve"> kalendarske godine obvezniku utvrdi naknada iz stava 1. ovog člana za tu godinu, utvrđena naknada se plaća u roku od 15 dana od dana dostavljanja rešenja. </w:t>
      </w:r>
    </w:p>
    <w:p w14:paraId="714AA6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finansija, preko nadležnog organa jedinice lokalne samouprave. </w:t>
      </w:r>
    </w:p>
    <w:p w14:paraId="57D1F6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2CE3BC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Ukupan iznos naknade koju obveznik iz člana 134. stav 1. tačka 1) ovog zakona plaća ne može biti veći od 0,4% ukupnog prihoda u prethodnoj godini. </w:t>
      </w:r>
    </w:p>
    <w:p w14:paraId="37C9E9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paušalno oporezovanog preduzetnika pod ukupnim prihodom smatra se paušalno utvrđen prihod rešenjem poreskog organa za prethodnu godinu.</w:t>
      </w:r>
    </w:p>
    <w:p w14:paraId="5806232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5" w:name="clan_138"/>
      <w:bookmarkEnd w:id="195"/>
      <w:r w:rsidRPr="00504088">
        <w:rPr>
          <w:rFonts w:ascii="Arial" w:eastAsia="Times New Roman" w:hAnsi="Arial" w:cs="Arial"/>
          <w:b/>
          <w:bCs/>
          <w:kern w:val="0"/>
          <w:sz w:val="24"/>
          <w:szCs w:val="24"/>
          <w:lang w:eastAsia="sr-Latn-RS"/>
          <w14:ligatures w14:val="none"/>
        </w:rPr>
        <w:t xml:space="preserve">Član 138 </w:t>
      </w:r>
    </w:p>
    <w:p w14:paraId="7E7E6B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zaštitu i unapređivanje životne sredine iz člana 134. stav 1. tačka 1) ovog zakona, dužan je da podnese prijavu sa podacima od značaja za utvrđivanje naknade nadležnom organu JLS na čijoj teritoriji obveznik naknade obavlja aktivnost do 30. aprila. </w:t>
      </w:r>
    </w:p>
    <w:p w14:paraId="52EFD8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zaštitu i unapređivanje životne sredine iz člana 134. stav 1. tačka 2) ovog zakona za preuzimanja, odnosno isporuke robe u toku meseca podnosi prijavu nadležnom organu JLS, odnosno gradske uprave do 15. u narednom mesecu. </w:t>
      </w:r>
    </w:p>
    <w:p w14:paraId="566125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koji je počeo da obavlja delatnost, obveznik koji je registrovao privremeni prekid ili prestao da obavlja delatnost dužan je da organu nadležnom za utvrđivanje naknade iz stava 1. ovog člana, u roku od 15 dana od dana registrovanja promene, dostavi na propisanom obrascu podatke od značaja za utvrđivanje naknade. </w:t>
      </w:r>
    </w:p>
    <w:p w14:paraId="67E4DA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Izgled, sadržinu i način dostavljanja prijava iz st. 1, 2. i 3. ovog člana bliže uređuje ministar u čijoj su nadležnosti poslovi zaštite životne sredine.</w:t>
      </w:r>
    </w:p>
    <w:p w14:paraId="51A12FE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2FB7CB9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6" w:name="clan_138a"/>
      <w:bookmarkEnd w:id="196"/>
      <w:r w:rsidRPr="00504088">
        <w:rPr>
          <w:rFonts w:ascii="Arial" w:eastAsia="Times New Roman" w:hAnsi="Arial" w:cs="Arial"/>
          <w:b/>
          <w:bCs/>
          <w:kern w:val="0"/>
          <w:sz w:val="24"/>
          <w:szCs w:val="24"/>
          <w:lang w:eastAsia="sr-Latn-RS"/>
          <w14:ligatures w14:val="none"/>
        </w:rPr>
        <w:t xml:space="preserve">Član 138a </w:t>
      </w:r>
    </w:p>
    <w:p w14:paraId="390976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zaštitu i unapređivanje životne sredine ne plaća: </w:t>
      </w:r>
    </w:p>
    <w:p w14:paraId="3B0B84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direktni i indirektni korisnik budžetskih sredstava, stambene zajednice i organizacije obaveznog socijalnog osiguranja; </w:t>
      </w:r>
    </w:p>
    <w:p w14:paraId="43EB80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preduzetnik za vreme prekida obavljanja delatnosti koje registruje u skladu sa zakonom o registraciji; </w:t>
      </w:r>
    </w:p>
    <w:p w14:paraId="3CB85B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udruženje - nedobitna organizacija, crkva i verska zajednica, koje se finansira isključivo od članarina, članskih doprinosa, donacija, dotacija, subvencija i sl.; </w:t>
      </w:r>
    </w:p>
    <w:p w14:paraId="0791F4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upravljač nacionalnog parka, javno preduzeće koje gazduje šumama i šumskim zemljištem. </w:t>
      </w:r>
    </w:p>
    <w:p w14:paraId="05647A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Lica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1) i 4) ovog člana nemaju obavezu podnošenja prijave iz člana 138. stav 1. ovog zakona, uključujući i lica iz stava 1. tačka 3) ovog člana u slučaju kada se finansiraju isključivo od donacija, dotacija, subvencija, članarina, članskih doprinosa, i sl.</w:t>
      </w:r>
    </w:p>
    <w:p w14:paraId="7AC7B7C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5AE32F8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7" w:name="clan_139"/>
      <w:bookmarkEnd w:id="197"/>
      <w:r w:rsidRPr="00504088">
        <w:rPr>
          <w:rFonts w:ascii="Arial" w:eastAsia="Times New Roman" w:hAnsi="Arial" w:cs="Arial"/>
          <w:b/>
          <w:bCs/>
          <w:kern w:val="0"/>
          <w:sz w:val="24"/>
          <w:szCs w:val="24"/>
          <w:lang w:eastAsia="sr-Latn-RS"/>
          <w14:ligatures w14:val="none"/>
        </w:rPr>
        <w:t xml:space="preserve">Član 139 </w:t>
      </w:r>
    </w:p>
    <w:p w14:paraId="58A42C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zaštitu i unapređivanje životne sredine pripadaju budžetu jedinice lokalne samouprave. </w:t>
      </w:r>
    </w:p>
    <w:p w14:paraId="2D5118B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198" w:name="str_58"/>
      <w:bookmarkEnd w:id="198"/>
      <w:r w:rsidRPr="00504088">
        <w:rPr>
          <w:rFonts w:ascii="Arial" w:eastAsia="Times New Roman" w:hAnsi="Arial" w:cs="Arial"/>
          <w:b/>
          <w:bCs/>
          <w:i/>
          <w:iCs/>
          <w:kern w:val="0"/>
          <w:sz w:val="24"/>
          <w:szCs w:val="24"/>
          <w:lang w:eastAsia="sr-Latn-RS"/>
          <w14:ligatures w14:val="none"/>
        </w:rPr>
        <w:lastRenderedPageBreak/>
        <w:t xml:space="preserve">Naknada za proizvode koji posle upotrebe postaju posebni tokovi otpada </w:t>
      </w:r>
    </w:p>
    <w:p w14:paraId="1B2E2AD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552DD4A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199" w:name="clan_140"/>
      <w:bookmarkEnd w:id="199"/>
      <w:r w:rsidRPr="00504088">
        <w:rPr>
          <w:rFonts w:ascii="Arial" w:eastAsia="Times New Roman" w:hAnsi="Arial" w:cs="Arial"/>
          <w:b/>
          <w:bCs/>
          <w:kern w:val="0"/>
          <w:sz w:val="24"/>
          <w:szCs w:val="24"/>
          <w:lang w:eastAsia="sr-Latn-RS"/>
          <w14:ligatures w14:val="none"/>
        </w:rPr>
        <w:t xml:space="preserve">Član 140 </w:t>
      </w:r>
    </w:p>
    <w:p w14:paraId="5A4378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proizvode koji posle upotrebe postaju posebni tokovi otpada je proizvođač, odnosno uvoznik tih proizvoda koji te proizvode stavlja na tržište u Republici Srbiji ili ih koristi kao krajnji potrošač. </w:t>
      </w:r>
    </w:p>
    <w:p w14:paraId="696B5B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od stava 1. ovog člana fizičko lice koje proizvode koji posle upotrebe postaju posebni tokovi otpada uvozi za sopstvene potrebe nije obveznik naknade, osim kada uvozi proizvode iz stava 3. tačka 5) ovog člana.</w:t>
      </w:r>
    </w:p>
    <w:p w14:paraId="56A7A6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Proizvodi koji posle upotrebe postaju posebni tokovi otpada su: </w:t>
      </w:r>
    </w:p>
    <w:p w14:paraId="78B7DD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gume - spoljni pneumatici i to: </w:t>
      </w:r>
    </w:p>
    <w:p w14:paraId="40B35A0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uvezene, proizvedene ili </w:t>
      </w:r>
      <w:proofErr w:type="spellStart"/>
      <w:r w:rsidRPr="00504088">
        <w:rPr>
          <w:rFonts w:ascii="Arial" w:eastAsia="Times New Roman" w:hAnsi="Arial" w:cs="Arial"/>
          <w:kern w:val="0"/>
          <w:lang w:eastAsia="sr-Latn-RS"/>
          <w14:ligatures w14:val="none"/>
        </w:rPr>
        <w:t>protektirane</w:t>
      </w:r>
      <w:proofErr w:type="spellEnd"/>
      <w:r w:rsidRPr="00504088">
        <w:rPr>
          <w:rFonts w:ascii="Arial" w:eastAsia="Times New Roman" w:hAnsi="Arial" w:cs="Arial"/>
          <w:kern w:val="0"/>
          <w:lang w:eastAsia="sr-Latn-RS"/>
          <w14:ligatures w14:val="none"/>
        </w:rPr>
        <w:t xml:space="preserve"> gume za motorna vozila (automobila, autobusa, kamiona, motocikala i dr.), poljoprivredne i građevinske mašine, prikolice, letilice, vučene mašine, druge mašine i uređaji i ostali slični proizvodi, stavljeni na tržište kao poseban proizvod; </w:t>
      </w:r>
    </w:p>
    <w:p w14:paraId="3B909488"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gume koje su sastavni deo uvezenih ili proizvedenih motornih vozila (automobila, autobusa, kamiona, motocikala i dr.), poljoprivrednih i građevinskih mašina, prikolica, letilica, vučenih mašina, drugih mašina i uređaja, i ostalih sličnih proizvoda; </w:t>
      </w:r>
    </w:p>
    <w:p w14:paraId="349EF9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baterije i akumulatori, koji se prema nameni i vrsti razvrstavaju na: </w:t>
      </w:r>
    </w:p>
    <w:p w14:paraId="51E10F0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uvezene i proizvedene startere (olovno-kisele) za motorna vozila (automobile, autobuse, kamione, motocikle i dr.), poljoprivredne i građevinske mašine, prikolice, letilice, vučene mašine, druge mašine i uređaje i ostale slične proizvode, stavljene na tržište kao poseban proizvod;</w:t>
      </w:r>
    </w:p>
    <w:p w14:paraId="42094652"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(1a) startere (olovno-kisele) koje su sastavni deo uvezenih ili proizvedenih motornih vozila (automobila, autobusa, kamiona, motocikala i dr.), poljoprivrednih i građevinskih mašina, prikolica, letilica, vučenih mašina, drugih mašina i uređaja, i ostalih sličnih proizvoda;</w:t>
      </w:r>
    </w:p>
    <w:p w14:paraId="78DB9107"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prenosne baterije i akumulatore (nikl-</w:t>
      </w:r>
      <w:proofErr w:type="spellStart"/>
      <w:r w:rsidRPr="00504088">
        <w:rPr>
          <w:rFonts w:ascii="Arial" w:eastAsia="Times New Roman" w:hAnsi="Arial" w:cs="Arial"/>
          <w:kern w:val="0"/>
          <w:lang w:eastAsia="sr-Latn-RS"/>
          <w14:ligatures w14:val="none"/>
        </w:rPr>
        <w:t>kadmijumske</w:t>
      </w:r>
      <w:proofErr w:type="spellEnd"/>
      <w:r w:rsidRPr="00504088">
        <w:rPr>
          <w:rFonts w:ascii="Arial" w:eastAsia="Times New Roman" w:hAnsi="Arial" w:cs="Arial"/>
          <w:kern w:val="0"/>
          <w:lang w:eastAsia="sr-Latn-RS"/>
          <w14:ligatures w14:val="none"/>
        </w:rPr>
        <w:t xml:space="preserve"> i druge); </w:t>
      </w:r>
    </w:p>
    <w:p w14:paraId="1A57A033"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industrijske baterije i akumulatore (olovno kisele, nikl-</w:t>
      </w:r>
      <w:proofErr w:type="spellStart"/>
      <w:r w:rsidRPr="00504088">
        <w:rPr>
          <w:rFonts w:ascii="Arial" w:eastAsia="Times New Roman" w:hAnsi="Arial" w:cs="Arial"/>
          <w:kern w:val="0"/>
          <w:lang w:eastAsia="sr-Latn-RS"/>
          <w14:ligatures w14:val="none"/>
        </w:rPr>
        <w:t>kadmijumske</w:t>
      </w:r>
      <w:proofErr w:type="spellEnd"/>
      <w:r w:rsidRPr="00504088">
        <w:rPr>
          <w:rFonts w:ascii="Arial" w:eastAsia="Times New Roman" w:hAnsi="Arial" w:cs="Arial"/>
          <w:kern w:val="0"/>
          <w:lang w:eastAsia="sr-Latn-RS"/>
          <w14:ligatures w14:val="none"/>
        </w:rPr>
        <w:t xml:space="preserve"> i druge); </w:t>
      </w:r>
    </w:p>
    <w:p w14:paraId="2EA972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mineralna i sintetička ulja, osim baznih mineralnih i sintetičkih ulja koja se koriste kao sirovina u proizvodnji novog proizvoda i maziva i ulja koja se ne mogu sakupiti radi tretmana; </w:t>
      </w:r>
    </w:p>
    <w:p w14:paraId="359319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električni i elektronski proizvodi čiji rad zavisi od električne struje ili elektromagnetnih polja, kao i proizvodi namenjeni za proizvodnju, prenos i merenje struje i elektromagnetnih polja, za korišćenje kod napona koji ne prelazi 1.000 V za naizmeničnu struju i 1500 V za jednosmernu struju. Električni i elektronski proizvodi se razvrstavaju prema nameni u sledeće razrede: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7"/>
        <w:gridCol w:w="872"/>
        <w:gridCol w:w="7721"/>
      </w:tblGrid>
      <w:tr w:rsidR="00504088" w:rsidRPr="00504088" w14:paraId="57B2ED0A" w14:textId="77777777" w:rsidTr="00504088">
        <w:trPr>
          <w:tblCellSpacing w:w="0" w:type="dxa"/>
        </w:trPr>
        <w:tc>
          <w:tcPr>
            <w:tcW w:w="0" w:type="auto"/>
            <w:hideMark/>
          </w:tcPr>
          <w:p w14:paraId="675412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w:t>
            </w:r>
          </w:p>
        </w:tc>
        <w:tc>
          <w:tcPr>
            <w:tcW w:w="0" w:type="auto"/>
            <w:hideMark/>
          </w:tcPr>
          <w:p w14:paraId="1F688C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1. </w:t>
            </w:r>
          </w:p>
        </w:tc>
        <w:tc>
          <w:tcPr>
            <w:tcW w:w="0" w:type="auto"/>
            <w:hideMark/>
          </w:tcPr>
          <w:p w14:paraId="08D7BE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Veliki kućni aparati; </w:t>
            </w:r>
          </w:p>
        </w:tc>
      </w:tr>
      <w:tr w:rsidR="00504088" w:rsidRPr="00504088" w14:paraId="52A8D108" w14:textId="77777777" w:rsidTr="00504088">
        <w:trPr>
          <w:tblCellSpacing w:w="0" w:type="dxa"/>
        </w:trPr>
        <w:tc>
          <w:tcPr>
            <w:tcW w:w="0" w:type="auto"/>
            <w:hideMark/>
          </w:tcPr>
          <w:p w14:paraId="063C84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hideMark/>
          </w:tcPr>
          <w:p w14:paraId="5AB7FE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2. </w:t>
            </w:r>
          </w:p>
        </w:tc>
        <w:tc>
          <w:tcPr>
            <w:tcW w:w="0" w:type="auto"/>
            <w:hideMark/>
          </w:tcPr>
          <w:p w14:paraId="5FA4DC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Mali kućni aparati; </w:t>
            </w:r>
          </w:p>
        </w:tc>
      </w:tr>
      <w:tr w:rsidR="00504088" w:rsidRPr="00504088" w14:paraId="168A5FCD" w14:textId="77777777" w:rsidTr="00504088">
        <w:trPr>
          <w:tblCellSpacing w:w="0" w:type="dxa"/>
        </w:trPr>
        <w:tc>
          <w:tcPr>
            <w:tcW w:w="0" w:type="auto"/>
            <w:hideMark/>
          </w:tcPr>
          <w:p w14:paraId="316809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hideMark/>
          </w:tcPr>
          <w:p w14:paraId="7F4C0A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3. </w:t>
            </w:r>
          </w:p>
        </w:tc>
        <w:tc>
          <w:tcPr>
            <w:tcW w:w="0" w:type="auto"/>
            <w:hideMark/>
          </w:tcPr>
          <w:p w14:paraId="23372B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Oprema informatičke tehnologije (IT) i telekomunikacije; </w:t>
            </w:r>
          </w:p>
        </w:tc>
      </w:tr>
      <w:tr w:rsidR="00504088" w:rsidRPr="00504088" w14:paraId="39C4FFFD" w14:textId="77777777" w:rsidTr="00504088">
        <w:trPr>
          <w:tblCellSpacing w:w="0" w:type="dxa"/>
        </w:trPr>
        <w:tc>
          <w:tcPr>
            <w:tcW w:w="0" w:type="auto"/>
            <w:hideMark/>
          </w:tcPr>
          <w:p w14:paraId="5589F5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hideMark/>
          </w:tcPr>
          <w:p w14:paraId="289AC6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4. </w:t>
            </w:r>
          </w:p>
        </w:tc>
        <w:tc>
          <w:tcPr>
            <w:tcW w:w="0" w:type="auto"/>
            <w:hideMark/>
          </w:tcPr>
          <w:p w14:paraId="54C58D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Oprema široke potrošnje za razonodu; </w:t>
            </w:r>
          </w:p>
        </w:tc>
      </w:tr>
      <w:tr w:rsidR="00504088" w:rsidRPr="00504088" w14:paraId="55D188A6" w14:textId="77777777" w:rsidTr="00504088">
        <w:trPr>
          <w:tblCellSpacing w:w="0" w:type="dxa"/>
        </w:trPr>
        <w:tc>
          <w:tcPr>
            <w:tcW w:w="0" w:type="auto"/>
            <w:hideMark/>
          </w:tcPr>
          <w:p w14:paraId="559D59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hideMark/>
          </w:tcPr>
          <w:p w14:paraId="10735C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5. </w:t>
            </w:r>
          </w:p>
        </w:tc>
        <w:tc>
          <w:tcPr>
            <w:tcW w:w="0" w:type="auto"/>
            <w:hideMark/>
          </w:tcPr>
          <w:p w14:paraId="34BD1B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Oprema za osvetljenje: osvetljenja; </w:t>
            </w:r>
          </w:p>
        </w:tc>
      </w:tr>
      <w:tr w:rsidR="00504088" w:rsidRPr="00504088" w14:paraId="00799814" w14:textId="77777777" w:rsidTr="00504088">
        <w:trPr>
          <w:tblCellSpacing w:w="0" w:type="dxa"/>
        </w:trPr>
        <w:tc>
          <w:tcPr>
            <w:tcW w:w="0" w:type="auto"/>
            <w:hideMark/>
          </w:tcPr>
          <w:p w14:paraId="62742BA8"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hideMark/>
          </w:tcPr>
          <w:p w14:paraId="1DBBC6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5.1. </w:t>
            </w:r>
          </w:p>
        </w:tc>
        <w:tc>
          <w:tcPr>
            <w:tcW w:w="0" w:type="auto"/>
            <w:hideMark/>
          </w:tcPr>
          <w:p w14:paraId="47C235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Oprema za osvetljenje; </w:t>
            </w:r>
          </w:p>
        </w:tc>
      </w:tr>
      <w:tr w:rsidR="00504088" w:rsidRPr="00504088" w14:paraId="01FEFAE4" w14:textId="77777777" w:rsidTr="00504088">
        <w:trPr>
          <w:tblCellSpacing w:w="0" w:type="dxa"/>
        </w:trPr>
        <w:tc>
          <w:tcPr>
            <w:tcW w:w="0" w:type="auto"/>
            <w:hideMark/>
          </w:tcPr>
          <w:p w14:paraId="53CBE9C4"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hideMark/>
          </w:tcPr>
          <w:p w14:paraId="50D3EE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5.2. </w:t>
            </w:r>
          </w:p>
        </w:tc>
        <w:tc>
          <w:tcPr>
            <w:tcW w:w="0" w:type="auto"/>
            <w:hideMark/>
          </w:tcPr>
          <w:p w14:paraId="6D6CCC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Ravne fluorescentne sijalice; kompaktne fluorescentne sijalice; visokonaponske sijalice uključujući sijalice sa natrijumskim parama i sijalice sa </w:t>
            </w:r>
            <w:proofErr w:type="spellStart"/>
            <w:r w:rsidRPr="00504088">
              <w:rPr>
                <w:rFonts w:ascii="Arial" w:eastAsia="Times New Roman" w:hAnsi="Arial" w:cs="Arial"/>
                <w:kern w:val="0"/>
                <w:lang w:eastAsia="sr-Latn-RS"/>
                <w14:ligatures w14:val="none"/>
              </w:rPr>
              <w:t>metalhalogenim</w:t>
            </w:r>
            <w:proofErr w:type="spellEnd"/>
            <w:r w:rsidRPr="00504088">
              <w:rPr>
                <w:rFonts w:ascii="Arial" w:eastAsia="Times New Roman" w:hAnsi="Arial" w:cs="Arial"/>
                <w:kern w:val="0"/>
                <w:lang w:eastAsia="sr-Latn-RS"/>
                <w14:ligatures w14:val="none"/>
              </w:rPr>
              <w:t xml:space="preserve"> parama; niskonaponske natrijumske sijalice; ostale sijalice; </w:t>
            </w:r>
          </w:p>
        </w:tc>
      </w:tr>
      <w:tr w:rsidR="00504088" w:rsidRPr="00504088" w14:paraId="6CDFBDF9" w14:textId="77777777" w:rsidTr="00504088">
        <w:trPr>
          <w:tblCellSpacing w:w="0" w:type="dxa"/>
        </w:trPr>
        <w:tc>
          <w:tcPr>
            <w:tcW w:w="0" w:type="auto"/>
            <w:hideMark/>
          </w:tcPr>
          <w:p w14:paraId="2DEBBF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hideMark/>
          </w:tcPr>
          <w:p w14:paraId="481658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6. </w:t>
            </w:r>
          </w:p>
        </w:tc>
        <w:tc>
          <w:tcPr>
            <w:tcW w:w="0" w:type="auto"/>
            <w:hideMark/>
          </w:tcPr>
          <w:p w14:paraId="1C4061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Električni i elektronski alati (osim velikih nepokretnih industrijskih mašina i alata); </w:t>
            </w:r>
          </w:p>
        </w:tc>
      </w:tr>
      <w:tr w:rsidR="00504088" w:rsidRPr="00504088" w14:paraId="521BDE7C" w14:textId="77777777" w:rsidTr="00504088">
        <w:trPr>
          <w:tblCellSpacing w:w="0" w:type="dxa"/>
        </w:trPr>
        <w:tc>
          <w:tcPr>
            <w:tcW w:w="0" w:type="auto"/>
            <w:hideMark/>
          </w:tcPr>
          <w:p w14:paraId="5E87DE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hideMark/>
          </w:tcPr>
          <w:p w14:paraId="1D73E8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7. </w:t>
            </w:r>
          </w:p>
        </w:tc>
        <w:tc>
          <w:tcPr>
            <w:tcW w:w="0" w:type="auto"/>
            <w:hideMark/>
          </w:tcPr>
          <w:p w14:paraId="02BAC4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Igračke, oprema za rekreaciju (razonodu) i sport; </w:t>
            </w:r>
          </w:p>
        </w:tc>
      </w:tr>
      <w:tr w:rsidR="00504088" w:rsidRPr="00504088" w14:paraId="522272C5" w14:textId="77777777" w:rsidTr="00504088">
        <w:trPr>
          <w:tblCellSpacing w:w="0" w:type="dxa"/>
        </w:trPr>
        <w:tc>
          <w:tcPr>
            <w:tcW w:w="0" w:type="auto"/>
            <w:hideMark/>
          </w:tcPr>
          <w:p w14:paraId="12330C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p>
        </w:tc>
        <w:tc>
          <w:tcPr>
            <w:tcW w:w="0" w:type="auto"/>
            <w:hideMark/>
          </w:tcPr>
          <w:p w14:paraId="4B819E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8. </w:t>
            </w:r>
          </w:p>
        </w:tc>
        <w:tc>
          <w:tcPr>
            <w:tcW w:w="0" w:type="auto"/>
            <w:hideMark/>
          </w:tcPr>
          <w:p w14:paraId="46BCC0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Medicinski pomoćni uređaji (osim velikih nepokretnih terapijskih i dijagnostičkih uređaja, implantiranih proizvoda i proizvoda koji mogu prouzrokovati infekciju); </w:t>
            </w:r>
          </w:p>
        </w:tc>
      </w:tr>
      <w:tr w:rsidR="00504088" w:rsidRPr="00504088" w14:paraId="226819AD" w14:textId="77777777" w:rsidTr="00504088">
        <w:trPr>
          <w:tblCellSpacing w:w="0" w:type="dxa"/>
        </w:trPr>
        <w:tc>
          <w:tcPr>
            <w:tcW w:w="0" w:type="auto"/>
            <w:hideMark/>
          </w:tcPr>
          <w:p w14:paraId="0E99DA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w:t>
            </w:r>
          </w:p>
        </w:tc>
        <w:tc>
          <w:tcPr>
            <w:tcW w:w="0" w:type="auto"/>
            <w:hideMark/>
          </w:tcPr>
          <w:p w14:paraId="3F6B4E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9. </w:t>
            </w:r>
          </w:p>
        </w:tc>
        <w:tc>
          <w:tcPr>
            <w:tcW w:w="0" w:type="auto"/>
            <w:hideMark/>
          </w:tcPr>
          <w:p w14:paraId="12AD6E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Instrumenti za praćenje i nadzor; </w:t>
            </w:r>
          </w:p>
        </w:tc>
      </w:tr>
      <w:tr w:rsidR="00504088" w:rsidRPr="00504088" w14:paraId="63E98118" w14:textId="77777777" w:rsidTr="00504088">
        <w:trPr>
          <w:tblCellSpacing w:w="0" w:type="dxa"/>
        </w:trPr>
        <w:tc>
          <w:tcPr>
            <w:tcW w:w="0" w:type="auto"/>
            <w:hideMark/>
          </w:tcPr>
          <w:p w14:paraId="0EADC2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w:t>
            </w:r>
          </w:p>
        </w:tc>
        <w:tc>
          <w:tcPr>
            <w:tcW w:w="0" w:type="auto"/>
            <w:hideMark/>
          </w:tcPr>
          <w:p w14:paraId="3B006C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Razred 10. </w:t>
            </w:r>
          </w:p>
        </w:tc>
        <w:tc>
          <w:tcPr>
            <w:tcW w:w="0" w:type="auto"/>
            <w:hideMark/>
          </w:tcPr>
          <w:p w14:paraId="1A5257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Automati. </w:t>
            </w:r>
          </w:p>
        </w:tc>
      </w:tr>
    </w:tbl>
    <w:p w14:paraId="100A6F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vozila kategorije M1, N1, L2 i L6, u skladu sa propisima koji uređuju bezbednost saobraćaja na putevima.</w:t>
      </w:r>
    </w:p>
    <w:p w14:paraId="7B74BA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482D47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Pojmovi gume, baterije, ulja, električni i elektronski proizvodi, upotrebljavaju se u smislu zakona kojim se uređuje upravljane otpadom. </w:t>
      </w:r>
    </w:p>
    <w:p w14:paraId="0C2CD91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F901AB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0" w:name="clan_141"/>
      <w:bookmarkEnd w:id="200"/>
      <w:r w:rsidRPr="00504088">
        <w:rPr>
          <w:rFonts w:ascii="Arial" w:eastAsia="Times New Roman" w:hAnsi="Arial" w:cs="Arial"/>
          <w:b/>
          <w:bCs/>
          <w:kern w:val="0"/>
          <w:sz w:val="24"/>
          <w:szCs w:val="24"/>
          <w:lang w:eastAsia="sr-Latn-RS"/>
          <w14:ligatures w14:val="none"/>
        </w:rPr>
        <w:t xml:space="preserve">Član 141 </w:t>
      </w:r>
    </w:p>
    <w:p w14:paraId="465DF1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proizvode koji posle upotrebe postaju posebni tokovi otpada je: </w:t>
      </w:r>
    </w:p>
    <w:p w14:paraId="1D1490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količina uvezenih, proizvedenih, odnosno </w:t>
      </w:r>
      <w:proofErr w:type="spellStart"/>
      <w:r w:rsidRPr="00504088">
        <w:rPr>
          <w:rFonts w:ascii="Arial" w:eastAsia="Times New Roman" w:hAnsi="Arial" w:cs="Arial"/>
          <w:kern w:val="0"/>
          <w:lang w:eastAsia="sr-Latn-RS"/>
          <w14:ligatures w14:val="none"/>
        </w:rPr>
        <w:t>protektiranih</w:t>
      </w:r>
      <w:proofErr w:type="spellEnd"/>
      <w:r w:rsidRPr="00504088">
        <w:rPr>
          <w:rFonts w:ascii="Arial" w:eastAsia="Times New Roman" w:hAnsi="Arial" w:cs="Arial"/>
          <w:kern w:val="0"/>
          <w:lang w:eastAsia="sr-Latn-RS"/>
          <w14:ligatures w14:val="none"/>
        </w:rPr>
        <w:t xml:space="preserve"> guma, kao i guma koje su sastavni deo proizvedenih ili uvezenih automobila, teretnih vozila, radnih mašina, radnih vozila i traktora, vazduhoplova (letelica), drugih mašina i uređaja i ostalih sličnih proizvoda od gume izražena u kilogramima; </w:t>
      </w:r>
    </w:p>
    <w:p w14:paraId="38EA7B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količina proizvedenih, odnosno uvezenih baterija i akumulatora, kao i baterija ili akumulatora koje su sastavni deo proizvedenih ili uvezenih vozila i uređaja izražena u kilogramima (kg); </w:t>
      </w:r>
    </w:p>
    <w:p w14:paraId="168880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količina proizvedenih, odnosno uvezenih mineralnih i sintetičkih ulja, izuzev baznih ulja, maziva i ulja koja se ne mogu sakupiti radi tretmana izražena u kilogramima (kg); </w:t>
      </w:r>
    </w:p>
    <w:p w14:paraId="0DC6E3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4) količina proizvedenih, odnosno uvezenih električnih i elektronskih proizvoda izražena u kilogramima (kg), odnosno komadima, odnosno iznos PDV-a po komadu; </w:t>
      </w:r>
    </w:p>
    <w:p w14:paraId="220089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količina proizvedenih, odnosno uvezenih vozila koja je navedena u dokumentu o </w:t>
      </w:r>
      <w:proofErr w:type="spellStart"/>
      <w:r w:rsidRPr="00504088">
        <w:rPr>
          <w:rFonts w:ascii="Arial" w:eastAsia="Times New Roman" w:hAnsi="Arial" w:cs="Arial"/>
          <w:kern w:val="0"/>
          <w:lang w:eastAsia="sr-Latn-RS"/>
          <w14:ligatures w14:val="none"/>
        </w:rPr>
        <w:t>homologaciji</w:t>
      </w:r>
      <w:proofErr w:type="spellEnd"/>
      <w:r w:rsidRPr="00504088">
        <w:rPr>
          <w:rFonts w:ascii="Arial" w:eastAsia="Times New Roman" w:hAnsi="Arial" w:cs="Arial"/>
          <w:kern w:val="0"/>
          <w:lang w:eastAsia="sr-Latn-RS"/>
          <w14:ligatures w14:val="none"/>
        </w:rPr>
        <w:t xml:space="preserve"> vozila, odnosno saobraćajnoj dozvoli izražena u kilogramima (kg).</w:t>
      </w:r>
    </w:p>
    <w:p w14:paraId="09971E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05885F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za obračun naknade za vozila koja nisu obuhvaćena navedenim kategorijama plaća se za proizvode koji su sastavni delovi vozila, i to (gume - spoljni pneumatici, akumulatori - starteri po kg), a na osnovu tehničkih uputstava proizvođača motornog vozila. </w:t>
      </w:r>
    </w:p>
    <w:p w14:paraId="5BB444B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2DBD71D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1" w:name="clan_142"/>
      <w:bookmarkEnd w:id="201"/>
      <w:r w:rsidRPr="00504088">
        <w:rPr>
          <w:rFonts w:ascii="Arial" w:eastAsia="Times New Roman" w:hAnsi="Arial" w:cs="Arial"/>
          <w:b/>
          <w:bCs/>
          <w:kern w:val="0"/>
          <w:sz w:val="24"/>
          <w:szCs w:val="24"/>
          <w:lang w:eastAsia="sr-Latn-RS"/>
          <w14:ligatures w14:val="none"/>
        </w:rPr>
        <w:t xml:space="preserve">Član 142 </w:t>
      </w:r>
    </w:p>
    <w:p w14:paraId="57C4BF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proizvode koji posle upotrebe postaju posebni tokovi otpada propisana je u Prilogu 7, Tabele 1-5. ovog zakona. </w:t>
      </w:r>
    </w:p>
    <w:p w14:paraId="31E760D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147BE29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2" w:name="clan_143"/>
      <w:bookmarkEnd w:id="202"/>
      <w:r w:rsidRPr="00504088">
        <w:rPr>
          <w:rFonts w:ascii="Arial" w:eastAsia="Times New Roman" w:hAnsi="Arial" w:cs="Arial"/>
          <w:b/>
          <w:bCs/>
          <w:kern w:val="0"/>
          <w:sz w:val="24"/>
          <w:szCs w:val="24"/>
          <w:lang w:eastAsia="sr-Latn-RS"/>
          <w14:ligatures w14:val="none"/>
        </w:rPr>
        <w:t xml:space="preserve">Član 143 </w:t>
      </w:r>
    </w:p>
    <w:p w14:paraId="6FB183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proizvode koji posle upotrebe postaju posebni tokovi otpada vrši ministarstvo u čijoj su nadležnosti poslovi zaštite životne sredine rešenjem za kalendarsku godinu na osnovu Izveštaja Agencije za zaštitu životne sredine, osim za proizvode iz člana 140. stav 3. tačka 5) ovog zakona za koje utvrđivanje vrši nadležni carinski organ. </w:t>
      </w:r>
    </w:p>
    <w:p w14:paraId="0802C6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6D8D50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Obračunavanje naknade vrši obveznik naknade, i to: </w:t>
      </w:r>
    </w:p>
    <w:p w14:paraId="615D48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proizvođač, na dan izdavanja otpremnice, odnosno fakture za proizvod; </w:t>
      </w:r>
    </w:p>
    <w:p w14:paraId="52AD8B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uvoznik, prilikom stavljanja proizvoda u slobodan promet u skladu sa carinskim propisima, osim za proizvode iz člana 140. stav 3. tačka 5) ovog zakona. </w:t>
      </w:r>
    </w:p>
    <w:p w14:paraId="66CA89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od stava 3. ovog člana, naknadu za proizvode iz člana 140. stav 3. tačka 5) ovog zakona utvrđuje nadležni carinski organ, na dan obračuna uvoznih dažbina.</w:t>
      </w:r>
    </w:p>
    <w:p w14:paraId="02FE30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Obračunata naknada iz stava 3. ovog člana plaća se tromesečno, u roku od 15 dana po isteku kalendarskog tromesečja, a za uvozne proizvode iz člana 140. stav 3. tačka 5) ovog zakona, naknada se plaća u skladu sa propisima kojima se uređuje naplata uvoznih dažbina.</w:t>
      </w:r>
    </w:p>
    <w:p w14:paraId="6C9C9F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tromesečno obračunatih naknada veći od iznosa koji se, u skladu sa stavom 1. ovog člana, utvrdi konačnim obračunom naknade za kalendarsku godinu, više plaćen iznos naknade koristi se za izmirenje obaveza za naredni period ili se po podnetom zahtevu obveznika vrši povraćaj više </w:t>
      </w:r>
      <w:proofErr w:type="spellStart"/>
      <w:r w:rsidRPr="00504088">
        <w:rPr>
          <w:rFonts w:ascii="Arial" w:eastAsia="Times New Roman" w:hAnsi="Arial" w:cs="Arial"/>
          <w:kern w:val="0"/>
          <w:lang w:eastAsia="sr-Latn-RS"/>
          <w14:ligatures w14:val="none"/>
        </w:rPr>
        <w:t>uplaćenog</w:t>
      </w:r>
      <w:proofErr w:type="spellEnd"/>
      <w:r w:rsidRPr="00504088">
        <w:rPr>
          <w:rFonts w:ascii="Arial" w:eastAsia="Times New Roman" w:hAnsi="Arial" w:cs="Arial"/>
          <w:kern w:val="0"/>
          <w:lang w:eastAsia="sr-Latn-RS"/>
          <w14:ligatures w14:val="none"/>
        </w:rPr>
        <w:t xml:space="preserve"> iznosa u slučaju da nije obveznik naknade u narednom periodu. </w:t>
      </w:r>
    </w:p>
    <w:p w14:paraId="4F926F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Ako je iznos plaćenih tromesečno obračunatih naknada manji od iznosa koji se, u skladu sa stavom 1. ovog člana, utvrdi konačnim obračunom naknade za kalendarsku godinu, obveznik je dužan da utvrđenu razliku plati u roku od 15 dana od dana dostavljanja rešenja. </w:t>
      </w:r>
    </w:p>
    <w:p w14:paraId="3FB9C0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5424467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3" w:name="clan_144"/>
      <w:bookmarkEnd w:id="203"/>
      <w:r w:rsidRPr="00504088">
        <w:rPr>
          <w:rFonts w:ascii="Arial" w:eastAsia="Times New Roman" w:hAnsi="Arial" w:cs="Arial"/>
          <w:b/>
          <w:bCs/>
          <w:kern w:val="0"/>
          <w:sz w:val="24"/>
          <w:szCs w:val="24"/>
          <w:lang w:eastAsia="sr-Latn-RS"/>
          <w14:ligatures w14:val="none"/>
        </w:rPr>
        <w:t xml:space="preserve">Član 144 </w:t>
      </w:r>
    </w:p>
    <w:p w14:paraId="0EB100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dužan je da vodi dnevnu evidenciju o količini i vrsti proizvedenih i uvezenih proizvoda koji posle upotrebe postaju posebni tokovi otpada i na osnovu tih podataka izrađuje godišnji izveštaj o količini i vrsti proizvedenih i uvezenih proizvoda koji posle upotrebe postaju posebni tokovi otpada stavljenih na tržište Republike Srbije. </w:t>
      </w:r>
    </w:p>
    <w:p w14:paraId="377A84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Dnevnu evidenciju iz stava 1. ovog člana obveznik naknade vodi u pisanom i/ili elektronskom obliku na propisanom obrascu. </w:t>
      </w:r>
    </w:p>
    <w:p w14:paraId="72291D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Godišnji izveštaj iz stava 1. ovog člana, obveznik dostavlja agenciji za zaštitu životne sredine unosom podataka u informacioni sistem nacionalnog registra izvora zagađivanja, najkasnije do 31. marta tekuće godine za prethodnu godinu. </w:t>
      </w:r>
    </w:p>
    <w:p w14:paraId="2E6245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naknade koji nije dostavio Agenciji za zaštitu životne sredine godišnji izveštaj iz stava 3. ovog člana, ministarstvo u čijoj su nadležnosti poslovi zaštite životne sredine će obračunati naknadu na osnovu izveštaja republičkog inspektora za zaštitu životne sredine o količinama proizvedenih, odnosno uvezenih proizvoda, osim za obveznika - uvoznika proizvoda koji posle upotrebe postaju posebni tokovi otpada iz člana 140. stav 3. tačka 5) ovog zakona. </w:t>
      </w:r>
    </w:p>
    <w:p w14:paraId="0B0BCA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3. ovog člana, godišnji izveštaj ne dostavljaju proizvođači i uvoznici: </w:t>
      </w:r>
    </w:p>
    <w:p w14:paraId="5E569A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proizvoda koji su uvezeni radi oplemenjivanja i izvoza; </w:t>
      </w:r>
    </w:p>
    <w:p w14:paraId="3B6854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proizvoda koji su uvezeni radi daljeg izvoza, u skladu sa zakonom kojim se uređuje spoljnotrgovinski promet i zakonom kojim se uređuje carinski postupak; </w:t>
      </w:r>
    </w:p>
    <w:p w14:paraId="2C8094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proizvodi koji su uvezeni radi ugradnje u novi proizvod koji se prijavljuje u skladu sa ovim zakonom; </w:t>
      </w:r>
    </w:p>
    <w:p w14:paraId="5BBF16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delova motornih vozila za koje se plaća naknada iz člana 140. stav 3. ovog zakona; </w:t>
      </w:r>
    </w:p>
    <w:p w14:paraId="4CC15B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velikih nepokretnih industrijskih mašina i alata; </w:t>
      </w:r>
    </w:p>
    <w:p w14:paraId="30E83F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ulja i maziva, koji se tokom eksploatacije mašina i uređaja troše, odnosno ne mogu se sakupiti radi tretmana; </w:t>
      </w:r>
    </w:p>
    <w:p w14:paraId="58E7E1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baznih ulja; </w:t>
      </w:r>
    </w:p>
    <w:p w14:paraId="52C0C7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 jestivih ulja;</w:t>
      </w:r>
    </w:p>
    <w:p w14:paraId="48B35C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 proizvoda koji su uvezeni za službene potrebe stranih diplomatsko-konzularnih predstavništava (u daljem tekstu DKP), lične potrebe šefova stranih DKP, uključujući i članove njihovih porodica.</w:t>
      </w:r>
    </w:p>
    <w:p w14:paraId="23E559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Ministar u čijoj su nadležnosti poslovi zaštite životne sredine propisuje sadržinu obrasca dnevne evidencije i godišnjeg izveštaja, kao i način dostavljanja godišnjeg izveštaja Agenciji iz st. 2. i 3. ovog člana.</w:t>
      </w:r>
    </w:p>
    <w:p w14:paraId="30986AA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4" w:name="clan_145"/>
      <w:bookmarkEnd w:id="204"/>
      <w:r w:rsidRPr="00504088">
        <w:rPr>
          <w:rFonts w:ascii="Arial" w:eastAsia="Times New Roman" w:hAnsi="Arial" w:cs="Arial"/>
          <w:b/>
          <w:bCs/>
          <w:kern w:val="0"/>
          <w:sz w:val="24"/>
          <w:szCs w:val="24"/>
          <w:lang w:eastAsia="sr-Latn-RS"/>
          <w14:ligatures w14:val="none"/>
        </w:rPr>
        <w:t xml:space="preserve">Član 145 </w:t>
      </w:r>
    </w:p>
    <w:p w14:paraId="624151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slučaju prestanka poslovanja, statusne promene, odnosno promene delatnosti obveznik je dužan da, najkasnije u roku od 30 dana od dana nastale promene, dostavi Agenciji za zaštitu životne sredine: </w:t>
      </w:r>
    </w:p>
    <w:p w14:paraId="7ED04B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prijavu o prestanku poslovanja, statusnim promenama, odnosno promeni delatnosti; </w:t>
      </w:r>
    </w:p>
    <w:p w14:paraId="17DEE2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izveštaj o količini proizvoda koji posle upotrebe postaju posebni tokovi otpada stavljeni na tržište Republike Srbije za period kraći od kalendarske godine za koju se izrađuje godišnji izveštaj. </w:t>
      </w:r>
    </w:p>
    <w:p w14:paraId="5CB03DD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Oslobođenje </w:t>
      </w:r>
    </w:p>
    <w:p w14:paraId="70408F9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5" w:name="clan_146"/>
      <w:bookmarkEnd w:id="205"/>
      <w:r w:rsidRPr="00504088">
        <w:rPr>
          <w:rFonts w:ascii="Arial" w:eastAsia="Times New Roman" w:hAnsi="Arial" w:cs="Arial"/>
          <w:b/>
          <w:bCs/>
          <w:kern w:val="0"/>
          <w:sz w:val="24"/>
          <w:szCs w:val="24"/>
          <w:lang w:eastAsia="sr-Latn-RS"/>
          <w14:ligatures w14:val="none"/>
        </w:rPr>
        <w:t xml:space="preserve">Član 146 </w:t>
      </w:r>
    </w:p>
    <w:p w14:paraId="77D12F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proizvode koji posle upotrebe postaju posebni tokovi otpada oslobođeni su proizvođač, odnosno uvoznik za: </w:t>
      </w:r>
    </w:p>
    <w:p w14:paraId="2F1283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proizvode koji predstavljaju predmet donacije ili humanitarne pomoći namenjene fizičkim licima za korišćenje u domaćinstvima u slučaju elementarnih nepogoda; </w:t>
      </w:r>
    </w:p>
    <w:p w14:paraId="7438D2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proizvode koji predstavljaju predmet donacije ili humanitarne pomoći namenjene korišćenju za medicinsku i zdravstvenu zaštitu u zdravstvenim i socijalnim ustanovama u svrhu lečenja i prevencije bolesti; </w:t>
      </w:r>
    </w:p>
    <w:p w14:paraId="42F211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mineralna i sintetička ulja, koja se koriste kao sirovina u proizvodnji novog proizvoda, za ulja koja se dodaju benzinima kod dvotaktnih motora sa unutrašnjim sagorevanjem, za maziva i ulja za podmazivanje lanaca motornih testera i kliznih staza, kao i za ulja koja se koriste kao </w:t>
      </w:r>
      <w:proofErr w:type="spellStart"/>
      <w:r w:rsidRPr="00504088">
        <w:rPr>
          <w:rFonts w:ascii="Arial" w:eastAsia="Times New Roman" w:hAnsi="Arial" w:cs="Arial"/>
          <w:kern w:val="0"/>
          <w:lang w:eastAsia="sr-Latn-RS"/>
          <w14:ligatures w14:val="none"/>
        </w:rPr>
        <w:t>elektroizolaciona</w:t>
      </w:r>
      <w:proofErr w:type="spellEnd"/>
      <w:r w:rsidRPr="00504088">
        <w:rPr>
          <w:rFonts w:ascii="Arial" w:eastAsia="Times New Roman" w:hAnsi="Arial" w:cs="Arial"/>
          <w:kern w:val="0"/>
          <w:lang w:eastAsia="sr-Latn-RS"/>
          <w14:ligatures w14:val="none"/>
        </w:rPr>
        <w:t xml:space="preserve"> ulja u procesu proizvodnje distributivnih i energetskih transformatora i </w:t>
      </w:r>
      <w:proofErr w:type="spellStart"/>
      <w:r w:rsidRPr="00504088">
        <w:rPr>
          <w:rFonts w:ascii="Arial" w:eastAsia="Times New Roman" w:hAnsi="Arial" w:cs="Arial"/>
          <w:kern w:val="0"/>
          <w:lang w:eastAsia="sr-Latn-RS"/>
          <w14:ligatures w14:val="none"/>
        </w:rPr>
        <w:t>prigušnica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nazivne</w:t>
      </w:r>
      <w:proofErr w:type="spellEnd"/>
      <w:r w:rsidRPr="00504088">
        <w:rPr>
          <w:rFonts w:ascii="Arial" w:eastAsia="Times New Roman" w:hAnsi="Arial" w:cs="Arial"/>
          <w:kern w:val="0"/>
          <w:lang w:eastAsia="sr-Latn-RS"/>
          <w14:ligatures w14:val="none"/>
        </w:rPr>
        <w:t xml:space="preserve"> snage preko 50 </w:t>
      </w:r>
      <w:proofErr w:type="spellStart"/>
      <w:r w:rsidRPr="00504088">
        <w:rPr>
          <w:rFonts w:ascii="Arial" w:eastAsia="Times New Roman" w:hAnsi="Arial" w:cs="Arial"/>
          <w:kern w:val="0"/>
          <w:lang w:eastAsia="sr-Latn-RS"/>
          <w14:ligatures w14:val="none"/>
        </w:rPr>
        <w:t>kVA</w:t>
      </w:r>
      <w:proofErr w:type="spellEnd"/>
      <w:r w:rsidRPr="00504088">
        <w:rPr>
          <w:rFonts w:ascii="Arial" w:eastAsia="Times New Roman" w:hAnsi="Arial" w:cs="Arial"/>
          <w:kern w:val="0"/>
          <w:lang w:eastAsia="sr-Latn-RS"/>
          <w14:ligatures w14:val="none"/>
        </w:rPr>
        <w:t xml:space="preserve">; </w:t>
      </w:r>
    </w:p>
    <w:p w14:paraId="5B8842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gume koje su sastavni deo invalidskih kolica i ostalih ortopedskih pomagala; </w:t>
      </w:r>
    </w:p>
    <w:p w14:paraId="1562AF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putničko vozilo kategorije M1 namenjeno za osobe sa invaliditetom;</w:t>
      </w:r>
    </w:p>
    <w:p w14:paraId="0604CC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proizvode koji su uvezeni radi oplemenjivanja i izvoza; </w:t>
      </w:r>
    </w:p>
    <w:p w14:paraId="0119BE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proizvode koji su uvezeni radi daljeg izvoza, u skladu sa zakonom kojim se uređuje spoljnotrgovinski promet i zakonom kojim se uređuje carinski postupak; </w:t>
      </w:r>
    </w:p>
    <w:p w14:paraId="53AC35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proizvode koji su uvezeni radi ugradnje u novi proizvod koji se prijavljuje u skladu sa ovim zakonom; </w:t>
      </w:r>
    </w:p>
    <w:p w14:paraId="108921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delove motornih vozila za koje se plaća naknada iz člana 140. stav 3. ovog zakona; </w:t>
      </w:r>
    </w:p>
    <w:p w14:paraId="77DA37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velike nepokretne industrijske mašine i alati; </w:t>
      </w:r>
    </w:p>
    <w:p w14:paraId="099AC7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11) ulja i maziva, koji se tokom eksploatacije mašina i uređaja troše, odnosno ne mogu se sakupiti radi tretmana; </w:t>
      </w:r>
    </w:p>
    <w:p w14:paraId="11EA1C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 bazna ulja; </w:t>
      </w:r>
    </w:p>
    <w:p w14:paraId="5D6644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 jestiva ulja; </w:t>
      </w:r>
    </w:p>
    <w:p w14:paraId="377171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 proizvode koji su uvezeni za službene potrebe stranih DKP, lične potrebe šefova stranih DKP, uključujući i članove njihovih porodica.</w:t>
      </w:r>
    </w:p>
    <w:p w14:paraId="160EDD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Proizvođač, odnosno uvoznik proizvoda iz stava 1. tačka 1) ovog člana, dostavljaju ministarstvu u čijoj su nadležnosti poslovi zaštite životne sredine i Agenciji za zaštitu životne sredine, dokumentaciju kojom se potvrđuje poreklo i karakteristike proizvoda, kao i potvrdu nadležnog organa jedinice lokalne samouprave o obimu i vrsti elementarne nepogode i visini i vrsti nastale štete. </w:t>
      </w:r>
    </w:p>
    <w:p w14:paraId="535FEC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Proizvođač, odnosno uvoznik proizvoda iz stava 1. tačka 2) ovog člana, dostavljaju ministarstvu u čijoj su nadležnosti poslovi zaštite životne sredine i Agenciji za zaštitu životne sredine, dokumentaciju kojom se potvrđuje da se proizvodi koriste u svrhu lečenja i prevencije bolesti. </w:t>
      </w:r>
    </w:p>
    <w:p w14:paraId="21F700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Proizvođači, odnosno uvoznici mineralnih i sintetičkih ulja iz stava 1. tačka 3) ovog člana, dostavljaju ministarstvu u čijoj su nadležnosti poslovi zaštite životne sredine i Agenciji za zaštitu životne sredine, dokumentaciju kojom se potvrđuje da se proizvodi koriste kao sirovine u proizvodnji novog proizvoda koji posle upotrebe postaje posebni tok otpada, da se koriste kao dodatak benzinima kod dvotaktnih motora, za skidanje kalupa i građevinskih oplata, za podmazivanje lanaca motornih testera i kliznih staza odnosno da je mineralno i sintetičko ulje iskorišćeno kao </w:t>
      </w:r>
      <w:proofErr w:type="spellStart"/>
      <w:r w:rsidRPr="00504088">
        <w:rPr>
          <w:rFonts w:ascii="Arial" w:eastAsia="Times New Roman" w:hAnsi="Arial" w:cs="Arial"/>
          <w:kern w:val="0"/>
          <w:lang w:eastAsia="sr-Latn-RS"/>
          <w14:ligatures w14:val="none"/>
        </w:rPr>
        <w:t>elektroizolaciono</w:t>
      </w:r>
      <w:proofErr w:type="spellEnd"/>
      <w:r w:rsidRPr="00504088">
        <w:rPr>
          <w:rFonts w:ascii="Arial" w:eastAsia="Times New Roman" w:hAnsi="Arial" w:cs="Arial"/>
          <w:kern w:val="0"/>
          <w:lang w:eastAsia="sr-Latn-RS"/>
          <w14:ligatures w14:val="none"/>
        </w:rPr>
        <w:t xml:space="preserve"> ulje u proizvodnji distributivnih i energetskih transformatora i </w:t>
      </w:r>
      <w:proofErr w:type="spellStart"/>
      <w:r w:rsidRPr="00504088">
        <w:rPr>
          <w:rFonts w:ascii="Arial" w:eastAsia="Times New Roman" w:hAnsi="Arial" w:cs="Arial"/>
          <w:kern w:val="0"/>
          <w:lang w:eastAsia="sr-Latn-RS"/>
          <w14:ligatures w14:val="none"/>
        </w:rPr>
        <w:t>prigušnica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nazivne</w:t>
      </w:r>
      <w:proofErr w:type="spellEnd"/>
      <w:r w:rsidRPr="00504088">
        <w:rPr>
          <w:rFonts w:ascii="Arial" w:eastAsia="Times New Roman" w:hAnsi="Arial" w:cs="Arial"/>
          <w:kern w:val="0"/>
          <w:lang w:eastAsia="sr-Latn-RS"/>
          <w14:ligatures w14:val="none"/>
        </w:rPr>
        <w:t xml:space="preserve"> snage preko 50 </w:t>
      </w:r>
      <w:proofErr w:type="spellStart"/>
      <w:r w:rsidRPr="00504088">
        <w:rPr>
          <w:rFonts w:ascii="Arial" w:eastAsia="Times New Roman" w:hAnsi="Arial" w:cs="Arial"/>
          <w:kern w:val="0"/>
          <w:lang w:eastAsia="sr-Latn-RS"/>
          <w14:ligatures w14:val="none"/>
        </w:rPr>
        <w:t>kVA</w:t>
      </w:r>
      <w:proofErr w:type="spellEnd"/>
      <w:r w:rsidRPr="00504088">
        <w:rPr>
          <w:rFonts w:ascii="Arial" w:eastAsia="Times New Roman" w:hAnsi="Arial" w:cs="Arial"/>
          <w:kern w:val="0"/>
          <w:lang w:eastAsia="sr-Latn-RS"/>
          <w14:ligatures w14:val="none"/>
        </w:rPr>
        <w:t xml:space="preserve">, do 31. marta tekuće godine za prethodnu godinu. </w:t>
      </w:r>
    </w:p>
    <w:p w14:paraId="1BDB49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Velike nepokretne industrijske mašine i alati su veliki sklopovi postrojenja, opreme i/ili komponenata, koji zajedno funkcionišu za određenu primenu, koji se na određenom mestu trajno montiraju ili demontiraju i koje se koriste i održavaju u industrijskom proizvodnom pogonu ili objektu za istraživanje i razvoj.</w:t>
      </w:r>
    </w:p>
    <w:p w14:paraId="46B1D1F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ED1AC6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6" w:name="clan_147"/>
      <w:bookmarkEnd w:id="206"/>
      <w:r w:rsidRPr="00504088">
        <w:rPr>
          <w:rFonts w:ascii="Arial" w:eastAsia="Times New Roman" w:hAnsi="Arial" w:cs="Arial"/>
          <w:b/>
          <w:bCs/>
          <w:kern w:val="0"/>
          <w:sz w:val="24"/>
          <w:szCs w:val="24"/>
          <w:lang w:eastAsia="sr-Latn-RS"/>
          <w14:ligatures w14:val="none"/>
        </w:rPr>
        <w:t xml:space="preserve">Član 147 </w:t>
      </w:r>
    </w:p>
    <w:p w14:paraId="3CCFCE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proizvode koji posle upotrebe postaju posebni tokovi otpada pripadaju budžetu Republike Srbije. </w:t>
      </w:r>
    </w:p>
    <w:p w14:paraId="0B4215F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07" w:name="str_59"/>
      <w:bookmarkEnd w:id="207"/>
      <w:r w:rsidRPr="00504088">
        <w:rPr>
          <w:rFonts w:ascii="Arial" w:eastAsia="Times New Roman" w:hAnsi="Arial" w:cs="Arial"/>
          <w:b/>
          <w:bCs/>
          <w:i/>
          <w:iCs/>
          <w:kern w:val="0"/>
          <w:sz w:val="24"/>
          <w:szCs w:val="24"/>
          <w:lang w:eastAsia="sr-Latn-RS"/>
          <w14:ligatures w14:val="none"/>
        </w:rPr>
        <w:t xml:space="preserve">Naknada za ambalažu ili upakovan proizvod koji posle upotrebe postaje ambalažni otpad </w:t>
      </w:r>
    </w:p>
    <w:p w14:paraId="0151839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F32100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8" w:name="clan_148"/>
      <w:bookmarkEnd w:id="208"/>
      <w:r w:rsidRPr="00504088">
        <w:rPr>
          <w:rFonts w:ascii="Arial" w:eastAsia="Times New Roman" w:hAnsi="Arial" w:cs="Arial"/>
          <w:b/>
          <w:bCs/>
          <w:kern w:val="0"/>
          <w:sz w:val="24"/>
          <w:szCs w:val="24"/>
          <w:lang w:eastAsia="sr-Latn-RS"/>
          <w14:ligatures w14:val="none"/>
        </w:rPr>
        <w:t xml:space="preserve">Član 148 </w:t>
      </w:r>
    </w:p>
    <w:p w14:paraId="2E9E6E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ambalažu ili upakovan proizvod koji posle upotrebe postaje ambalažni otpad (u daljem tekstu: naknada za ambalažu) je isporučilac koji prvi stavlja u promet na teritoriji Republike Srbije: </w:t>
      </w:r>
    </w:p>
    <w:p w14:paraId="0EF5CD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ambalažu u koju se pakuje proizvod na mestu prodaje krajnjem korisniku; </w:t>
      </w:r>
    </w:p>
    <w:p w14:paraId="06DAFB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upakovan proizvod. </w:t>
      </w:r>
    </w:p>
    <w:p w14:paraId="19F95B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Ambalaža, primarna, sekundarna, </w:t>
      </w:r>
      <w:proofErr w:type="spellStart"/>
      <w:r w:rsidRPr="00504088">
        <w:rPr>
          <w:rFonts w:ascii="Arial" w:eastAsia="Times New Roman" w:hAnsi="Arial" w:cs="Arial"/>
          <w:kern w:val="0"/>
          <w:lang w:eastAsia="sr-Latn-RS"/>
          <w14:ligatures w14:val="none"/>
        </w:rPr>
        <w:t>tercijarna</w:t>
      </w:r>
      <w:proofErr w:type="spellEnd"/>
      <w:r w:rsidRPr="00504088">
        <w:rPr>
          <w:rFonts w:ascii="Arial" w:eastAsia="Times New Roman" w:hAnsi="Arial" w:cs="Arial"/>
          <w:kern w:val="0"/>
          <w:lang w:eastAsia="sr-Latn-RS"/>
          <w14:ligatures w14:val="none"/>
        </w:rPr>
        <w:t xml:space="preserve"> (transportna) i povratna ambalaža je ambalaža u smislu zakona kojim se uređuje ambalaža i ambalažni otpad. </w:t>
      </w:r>
    </w:p>
    <w:p w14:paraId="0E2965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Pojmovi ambalažni otpad, operater sistema upravljanja ambalažnim otpadom, proizvođač ambalaže, </w:t>
      </w:r>
      <w:proofErr w:type="spellStart"/>
      <w:r w:rsidRPr="00504088">
        <w:rPr>
          <w:rFonts w:ascii="Arial" w:eastAsia="Times New Roman" w:hAnsi="Arial" w:cs="Arial"/>
          <w:kern w:val="0"/>
          <w:lang w:eastAsia="sr-Latn-RS"/>
          <w14:ligatures w14:val="none"/>
        </w:rPr>
        <w:t>paker</w:t>
      </w:r>
      <w:proofErr w:type="spellEnd"/>
      <w:r w:rsidRPr="00504088">
        <w:rPr>
          <w:rFonts w:ascii="Arial" w:eastAsia="Times New Roman" w:hAnsi="Arial" w:cs="Arial"/>
          <w:kern w:val="0"/>
          <w:lang w:eastAsia="sr-Latn-RS"/>
          <w14:ligatures w14:val="none"/>
        </w:rPr>
        <w:t>/</w:t>
      </w:r>
      <w:proofErr w:type="spellStart"/>
      <w:r w:rsidRPr="00504088">
        <w:rPr>
          <w:rFonts w:ascii="Arial" w:eastAsia="Times New Roman" w:hAnsi="Arial" w:cs="Arial"/>
          <w:kern w:val="0"/>
          <w:lang w:eastAsia="sr-Latn-RS"/>
          <w14:ligatures w14:val="none"/>
        </w:rPr>
        <w:t>punilac</w:t>
      </w:r>
      <w:proofErr w:type="spellEnd"/>
      <w:r w:rsidRPr="00504088">
        <w:rPr>
          <w:rFonts w:ascii="Arial" w:eastAsia="Times New Roman" w:hAnsi="Arial" w:cs="Arial"/>
          <w:kern w:val="0"/>
          <w:lang w:eastAsia="sr-Latn-RS"/>
          <w14:ligatures w14:val="none"/>
        </w:rPr>
        <w:t xml:space="preserve">, isporučilac upotrebljavaju se u smislu zakona kojim se uređuje ambalaža i ambalažni otpad. </w:t>
      </w:r>
    </w:p>
    <w:p w14:paraId="653A025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7D79D0D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09" w:name="clan_149"/>
      <w:bookmarkEnd w:id="209"/>
      <w:r w:rsidRPr="00504088">
        <w:rPr>
          <w:rFonts w:ascii="Arial" w:eastAsia="Times New Roman" w:hAnsi="Arial" w:cs="Arial"/>
          <w:b/>
          <w:bCs/>
          <w:kern w:val="0"/>
          <w:sz w:val="24"/>
          <w:szCs w:val="24"/>
          <w:lang w:eastAsia="sr-Latn-RS"/>
          <w14:ligatures w14:val="none"/>
        </w:rPr>
        <w:t xml:space="preserve">Član 149 </w:t>
      </w:r>
    </w:p>
    <w:p w14:paraId="454D8D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ambalažu je količina ambalaže izražena u kilogramima (kg). </w:t>
      </w:r>
    </w:p>
    <w:p w14:paraId="4B39D60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04D5317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0" w:name="clan_150"/>
      <w:bookmarkEnd w:id="210"/>
      <w:r w:rsidRPr="00504088">
        <w:rPr>
          <w:rFonts w:ascii="Arial" w:eastAsia="Times New Roman" w:hAnsi="Arial" w:cs="Arial"/>
          <w:b/>
          <w:bCs/>
          <w:kern w:val="0"/>
          <w:sz w:val="24"/>
          <w:szCs w:val="24"/>
          <w:lang w:eastAsia="sr-Latn-RS"/>
          <w14:ligatures w14:val="none"/>
        </w:rPr>
        <w:t xml:space="preserve">Član 150 </w:t>
      </w:r>
    </w:p>
    <w:p w14:paraId="01D7C1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ambalažu se utvrđuje za ambalažu ili upakovan proizvod prema vrsti (papir/karton, plastika, staklo, metal, drvo i ostalo) i količini ambalaže. </w:t>
      </w:r>
    </w:p>
    <w:p w14:paraId="4D30D7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se obračunava prema preovlađujućem materijalu u sastavu ambalaže ili njene komponente ili upakovanog proizvoda, i to: </w:t>
      </w:r>
    </w:p>
    <w:p w14:paraId="65D8EF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 različite materijale od kojih je sačinjena višeslojna ambalaža koji se ne mogu fizički odvojiti ili izdvojiti; </w:t>
      </w:r>
    </w:p>
    <w:p w14:paraId="4E622B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 delove od kojih je izrađena ambalaža ili njena komponenta koji se ne mogu fizički odvojiti ručno ili jednostavnim fizičkim putem. </w:t>
      </w:r>
    </w:p>
    <w:p w14:paraId="272CB4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se obračunava za svaku komponentu ambalaže ili upakovanog proizvoda koja se može odvojiti ručno ili jednostavnim fizičkim putem. </w:t>
      </w:r>
    </w:p>
    <w:p w14:paraId="792315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ambalažu se obračunava prema nameni ambalaže bez obzira da li se koristi za jednokratnu ili višekratnu upotrebu. </w:t>
      </w:r>
    </w:p>
    <w:p w14:paraId="51ED03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ambalažu obračunava se prema ispunjenosti nacionalnih ciljeva upravljanja ambalažom i ambalažnim otpadom, i to: </w:t>
      </w:r>
    </w:p>
    <w:p w14:paraId="0CBB61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opštih ciljeva za ponovno iskorišćenje i reciklažu ambalažnog otpada bez obzira na vrstu ambalaže; </w:t>
      </w:r>
    </w:p>
    <w:p w14:paraId="0BA3C7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specifičnih ciljeva za reciklažu ambalažnog otpada prema vrsti ambalaže. </w:t>
      </w:r>
    </w:p>
    <w:p w14:paraId="2532AE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5. ovog člana čini zbir naknade za opšte ciljeve za ponovno iskorišćenje i reciklažu ambalažnog otpada i naknade za specifične ciljeve za reciklažu po vrstama ambalaže: </w:t>
      </w:r>
    </w:p>
    <w:p w14:paraId="24689B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 Naknada (opšti ciljevi) + Naknada (specifični ciljevi) </w:t>
      </w:r>
    </w:p>
    <w:p w14:paraId="5C2B23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Obračun naknada za opšte i specifične ciljeve vrši se prema sledećim formulama: </w:t>
      </w:r>
    </w:p>
    <w:p w14:paraId="7E04C6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Opšti ciljevi za ponovno iskorišćenje i reciklažu ambalažnog otpada: </w:t>
      </w:r>
    </w:p>
    <w:p w14:paraId="18493C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(opšti ciljevi) = N x (PI - (</w:t>
      </w:r>
      <w:proofErr w:type="spellStart"/>
      <w:r w:rsidRPr="00504088">
        <w:rPr>
          <w:rFonts w:ascii="Arial" w:eastAsia="Times New Roman" w:hAnsi="Arial" w:cs="Arial"/>
          <w:kern w:val="0"/>
          <w:lang w:eastAsia="sr-Latn-RS"/>
          <w14:ligatures w14:val="none"/>
        </w:rPr>
        <w:t>Opi+ΣRi</w:t>
      </w:r>
      <w:proofErr w:type="spellEnd"/>
      <w:r w:rsidRPr="00504088">
        <w:rPr>
          <w:rFonts w:ascii="Arial" w:eastAsia="Times New Roman" w:hAnsi="Arial" w:cs="Arial"/>
          <w:kern w:val="0"/>
          <w:lang w:eastAsia="sr-Latn-RS"/>
          <w14:ligatures w14:val="none"/>
        </w:rPr>
        <w:t xml:space="preserve">)), pri čemu je: PI = </w:t>
      </w:r>
      <w:proofErr w:type="spellStart"/>
      <w:r w:rsidRPr="00504088">
        <w:rPr>
          <w:rFonts w:ascii="Arial" w:eastAsia="Times New Roman" w:hAnsi="Arial" w:cs="Arial"/>
          <w:kern w:val="0"/>
          <w:lang w:eastAsia="sr-Latn-RS"/>
          <w14:ligatures w14:val="none"/>
        </w:rPr>
        <w:t>cPI</w:t>
      </w:r>
      <w:proofErr w:type="spellEnd"/>
      <w:r w:rsidRPr="00504088">
        <w:rPr>
          <w:rFonts w:ascii="Arial" w:eastAsia="Times New Roman" w:hAnsi="Arial" w:cs="Arial"/>
          <w:kern w:val="0"/>
          <w:lang w:eastAsia="sr-Latn-RS"/>
          <w14:ligatures w14:val="none"/>
        </w:rPr>
        <w:t xml:space="preserve"> x T; R = </w:t>
      </w:r>
      <w:proofErr w:type="spellStart"/>
      <w:r w:rsidRPr="00504088">
        <w:rPr>
          <w:rFonts w:ascii="Arial" w:eastAsia="Times New Roman" w:hAnsi="Arial" w:cs="Arial"/>
          <w:kern w:val="0"/>
          <w:lang w:eastAsia="sr-Latn-RS"/>
          <w14:ligatures w14:val="none"/>
        </w:rPr>
        <w:t>cR</w:t>
      </w:r>
      <w:proofErr w:type="spellEnd"/>
      <w:r w:rsidRPr="00504088">
        <w:rPr>
          <w:rFonts w:ascii="Arial" w:eastAsia="Times New Roman" w:hAnsi="Arial" w:cs="Arial"/>
          <w:kern w:val="0"/>
          <w:lang w:eastAsia="sr-Latn-RS"/>
          <w14:ligatures w14:val="none"/>
        </w:rPr>
        <w:t xml:space="preserve"> x T; </w:t>
      </w:r>
    </w:p>
    <w:p w14:paraId="4CA377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362D85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koeficijent naknade za ponovno iskorišćenje i reciklažu 1 kg ambalažnog otpada, izražen u dinarima; </w:t>
      </w:r>
    </w:p>
    <w:p w14:paraId="0B6B66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Ri</w:t>
      </w:r>
      <w:proofErr w:type="spellEnd"/>
      <w:r w:rsidRPr="00504088">
        <w:rPr>
          <w:rFonts w:ascii="Arial" w:eastAsia="Times New Roman" w:hAnsi="Arial" w:cs="Arial"/>
          <w:kern w:val="0"/>
          <w:lang w:eastAsia="sr-Latn-RS"/>
          <w14:ligatures w14:val="none"/>
        </w:rPr>
        <w:t xml:space="preserve"> = količina ambalažnog otpada prema vrsti ambalaže koju je neophodno reciklirati prema specifičnom cilju, izražena u kilogramima (i = staklo, papir/karton, metal, plastika i/ili drvo); </w:t>
      </w:r>
    </w:p>
    <w:p w14:paraId="3236B2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cPI</w:t>
      </w:r>
      <w:proofErr w:type="spellEnd"/>
      <w:r w:rsidRPr="00504088">
        <w:rPr>
          <w:rFonts w:ascii="Arial" w:eastAsia="Times New Roman" w:hAnsi="Arial" w:cs="Arial"/>
          <w:kern w:val="0"/>
          <w:lang w:eastAsia="sr-Latn-RS"/>
          <w14:ligatures w14:val="none"/>
        </w:rPr>
        <w:t xml:space="preserve"> = procenat ponovnog iskorišćenja ambalažnog otpada utvrđen kao opšti cilj za svaku godinu; </w:t>
      </w:r>
    </w:p>
    <w:p w14:paraId="777AFC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cR</w:t>
      </w:r>
      <w:proofErr w:type="spellEnd"/>
      <w:r w:rsidRPr="00504088">
        <w:rPr>
          <w:rFonts w:ascii="Arial" w:eastAsia="Times New Roman" w:hAnsi="Arial" w:cs="Arial"/>
          <w:kern w:val="0"/>
          <w:lang w:eastAsia="sr-Latn-RS"/>
          <w14:ligatures w14:val="none"/>
        </w:rPr>
        <w:t xml:space="preserve"> = procenat reciklaže ambalažnog otpada utvrđen kao opšti cilj za svaku godinu; </w:t>
      </w:r>
    </w:p>
    <w:p w14:paraId="4431A7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 = količina ambalažnog otpada koju je neophodno reciklirati prema opštem cilju izražena u kilogramima; </w:t>
      </w:r>
    </w:p>
    <w:p w14:paraId="3FFE45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PI = količina ambalažnog otpada koju je neophodno ponovno iskoristiti; </w:t>
      </w:r>
    </w:p>
    <w:p w14:paraId="18AFA4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Opi = ukupna količina ambalažnog otpada koji je ponovno iskorišćen, izražena u kilogramima; </w:t>
      </w:r>
    </w:p>
    <w:p w14:paraId="2535CA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ΣOR j = ukupna količina ambalažnog otpada koji je recikliran, izražena u kilogramima (j = staklo, papir/karton, metal, plastika, drvo, kao i/ili drugi ambalažni materijali); </w:t>
      </w:r>
    </w:p>
    <w:p w14:paraId="1BB24E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 = ukupna količina ambalaže koja je plasirana na tržište u toku godine izražena u kilogramima. </w:t>
      </w:r>
    </w:p>
    <w:p w14:paraId="227E36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količina ambalažnog otpada koji je ponovno iskorišćen veća od količine koju je neophodno ponovno iskoristiti tj. ako je Opi &gt; PI, izraz (PI - Opi) se uzima da je jednak 0 (nuli). </w:t>
      </w:r>
    </w:p>
    <w:p w14:paraId="5F0CDD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količina ambalažnog otpada koji je recikliran veća od količine koju je neophodno reciklirati tj. ako je OR &gt; R, izraz (R - OR) se uzima da je jednak 0 (nuli). </w:t>
      </w:r>
    </w:p>
    <w:p w14:paraId="0BAB05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Specifični ciljevi za reciklažu ambalažnog otpada: </w:t>
      </w:r>
    </w:p>
    <w:p w14:paraId="3AFEB3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(specifični ciljevi) = Σ(</w:t>
      </w:r>
      <w:proofErr w:type="spellStart"/>
      <w:r w:rsidRPr="00504088">
        <w:rPr>
          <w:rFonts w:ascii="Arial" w:eastAsia="Times New Roman" w:hAnsi="Arial" w:cs="Arial"/>
          <w:kern w:val="0"/>
          <w:lang w:eastAsia="sr-Latn-RS"/>
          <w14:ligatures w14:val="none"/>
        </w:rPr>
        <w:t>Ri</w:t>
      </w:r>
      <w:proofErr w:type="spellEnd"/>
      <w:r w:rsidRPr="00504088">
        <w:rPr>
          <w:rFonts w:ascii="Arial" w:eastAsia="Times New Roman" w:hAnsi="Arial" w:cs="Arial"/>
          <w:kern w:val="0"/>
          <w:lang w:eastAsia="sr-Latn-RS"/>
          <w14:ligatures w14:val="none"/>
        </w:rPr>
        <w:t xml:space="preserve"> - OR i) x NR i, pri čemu je: </w:t>
      </w:r>
    </w:p>
    <w:p w14:paraId="583ED1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NR i = koeficijent naknade za reciklažu 1 kg ambalažnog otpada prema vrsti ambalaže, izražen u dinarima (i = staklo, papir/karton, metal, plastika i/ili drvo). </w:t>
      </w:r>
    </w:p>
    <w:p w14:paraId="7CF15E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OR i = količina ambalažnog otpada prema vrsti ambalaže koja je reciklirana, izražena u kilogramima (i = staklo, papir/karton, metal, plastika i/ili drvo). </w:t>
      </w:r>
    </w:p>
    <w:p w14:paraId="52B6DC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količina ambalažnog otpada koji je recikliran veća od količine koju je neophodno reciklirati tj. ako je OR i &gt; </w:t>
      </w:r>
      <w:proofErr w:type="spellStart"/>
      <w:r w:rsidRPr="00504088">
        <w:rPr>
          <w:rFonts w:ascii="Arial" w:eastAsia="Times New Roman" w:hAnsi="Arial" w:cs="Arial"/>
          <w:kern w:val="0"/>
          <w:lang w:eastAsia="sr-Latn-RS"/>
          <w14:ligatures w14:val="none"/>
        </w:rPr>
        <w:t>Ri</w:t>
      </w:r>
      <w:proofErr w:type="spellEnd"/>
      <w:r w:rsidRPr="00504088">
        <w:rPr>
          <w:rFonts w:ascii="Arial" w:eastAsia="Times New Roman" w:hAnsi="Arial" w:cs="Arial"/>
          <w:kern w:val="0"/>
          <w:lang w:eastAsia="sr-Latn-RS"/>
          <w14:ligatures w14:val="none"/>
        </w:rPr>
        <w:t>, izraz (</w:t>
      </w:r>
      <w:proofErr w:type="spellStart"/>
      <w:r w:rsidRPr="00504088">
        <w:rPr>
          <w:rFonts w:ascii="Arial" w:eastAsia="Times New Roman" w:hAnsi="Arial" w:cs="Arial"/>
          <w:kern w:val="0"/>
          <w:lang w:eastAsia="sr-Latn-RS"/>
          <w14:ligatures w14:val="none"/>
        </w:rPr>
        <w:t>Ri</w:t>
      </w:r>
      <w:proofErr w:type="spellEnd"/>
      <w:r w:rsidRPr="00504088">
        <w:rPr>
          <w:rFonts w:ascii="Arial" w:eastAsia="Times New Roman" w:hAnsi="Arial" w:cs="Arial"/>
          <w:kern w:val="0"/>
          <w:lang w:eastAsia="sr-Latn-RS"/>
          <w14:ligatures w14:val="none"/>
        </w:rPr>
        <w:t xml:space="preserve"> - OR i) uzima se da je jednak 0 (nuli). </w:t>
      </w:r>
    </w:p>
    <w:p w14:paraId="4C2E95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Koeficijenti naknade za ponovno iskorišćenje i reciklažu, kao i koeficijenti naknade za reciklažu po vrstama ambalaže, za 1 kg ambalažnog otpada, izraženi u dinarima, dati su u Prilogu 7, Tabela 7. ovog zakona. </w:t>
      </w:r>
    </w:p>
    <w:p w14:paraId="321E787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600CDF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1" w:name="clan_151"/>
      <w:bookmarkEnd w:id="211"/>
      <w:r w:rsidRPr="00504088">
        <w:rPr>
          <w:rFonts w:ascii="Arial" w:eastAsia="Times New Roman" w:hAnsi="Arial" w:cs="Arial"/>
          <w:b/>
          <w:bCs/>
          <w:kern w:val="0"/>
          <w:sz w:val="24"/>
          <w:szCs w:val="24"/>
          <w:lang w:eastAsia="sr-Latn-RS"/>
          <w14:ligatures w14:val="none"/>
        </w:rPr>
        <w:t xml:space="preserve">Član 151 </w:t>
      </w:r>
    </w:p>
    <w:p w14:paraId="77E966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ambalažu vrši se na osnovu godišnjeg izveštaja o upravljanju ambalažom i ambalažnim otpadom, u skladu sa zakonom kojim se uređuje ambalaža i ambalažni otpad. </w:t>
      </w:r>
    </w:p>
    <w:p w14:paraId="500B2F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Godišnji izveštaj iz stava 1. ovog člana obveznik naknade dostavlja Agenciji za zaštitu životne sredine najkasnije do 31. marta tekuće godine, unosom podataka u informacioni sistem nacionalnog registra izvora zagađivanja za prethodnu kalendarsku godinu. </w:t>
      </w:r>
    </w:p>
    <w:p w14:paraId="581E9C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Agencija za zaštitu životne sredine dužna je da godišnji izveštaj iz stava 2. ovog člana dostavi ministarstvu nadležnom za poslove zaštite životne sredine do 30. aprila tekuće godine za prethodnu godinu. </w:t>
      </w:r>
    </w:p>
    <w:p w14:paraId="2953C2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ambalažu vrši ministarstvo nadležno za poslove zaštite životne sredine, rešenjem za kalendarsku godinu. </w:t>
      </w:r>
    </w:p>
    <w:p w14:paraId="0D57D2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naknade koji nije dostavio Agenciji za zaštitu životne sredine godišnji izveštaj iz stava 2. ovog člana ministarstvo u čijoj su nadležnosti poslovi zaštite životne sredine će utvrditi obavezu plaćanja na osnovu izveštaja republičkog inspektora za zaštitu životne sredine o količinama ambalaže i/ili upakovanog proizvoda koji posle upotrebe postaje ambalažni otpad, odnosno količini uvezenih proizvoda. </w:t>
      </w:r>
    </w:p>
    <w:p w14:paraId="7D25FF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Utvrđenu naknadu, obveznik je dužan da plati: </w:t>
      </w:r>
    </w:p>
    <w:p w14:paraId="35BD44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 roku od 15 dana od dana dostavljanja rešenja kada je ukupan iznos utvrđene naknade manji od 1.000.000 dinara; </w:t>
      </w:r>
    </w:p>
    <w:p w14:paraId="3906AD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 roku od 15 dana po isteku tromesečja kada je ukupan iznos utvrđene naknade jednak ili veći od 1.000.000 dinara. </w:t>
      </w:r>
    </w:p>
    <w:p w14:paraId="504710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4. ovog člana može se izjaviti žalba Vladi, preko ministarstva u čijoj su nadležnosti poslovi zaštite životne sredine, u roku od 15 dana od dana prijema rešenja.</w:t>
      </w:r>
    </w:p>
    <w:p w14:paraId="514671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propisuje sadržinu i način dostavljanja godišnjeg izveštaja iz stava 2. ovog člana. </w:t>
      </w:r>
    </w:p>
    <w:p w14:paraId="166D480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Oslobođenje </w:t>
      </w:r>
    </w:p>
    <w:p w14:paraId="7971627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2" w:name="clan_152"/>
      <w:bookmarkEnd w:id="212"/>
      <w:r w:rsidRPr="00504088">
        <w:rPr>
          <w:rFonts w:ascii="Arial" w:eastAsia="Times New Roman" w:hAnsi="Arial" w:cs="Arial"/>
          <w:b/>
          <w:bCs/>
          <w:kern w:val="0"/>
          <w:sz w:val="24"/>
          <w:szCs w:val="24"/>
          <w:lang w:eastAsia="sr-Latn-RS"/>
          <w14:ligatures w14:val="none"/>
        </w:rPr>
        <w:t xml:space="preserve">Član 152 </w:t>
      </w:r>
    </w:p>
    <w:p w14:paraId="0DDAC6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ambalažu ne plaća se za: </w:t>
      </w:r>
    </w:p>
    <w:p w14:paraId="1CF14B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upakovan proizvod ako ukupna količina ambalažnih sirovina korišćenih za taj proizvod koji se stavlja u promet, u toku jedne kalendarske godine ne prelazi količinu od 1.000 kg; </w:t>
      </w:r>
    </w:p>
    <w:p w14:paraId="6FDC97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 ambalažu sa dugim vekom trajanja i povratnu ambalažu na koju se primenjuje </w:t>
      </w:r>
      <w:proofErr w:type="spellStart"/>
      <w:r w:rsidRPr="00504088">
        <w:rPr>
          <w:rFonts w:ascii="Arial" w:eastAsia="Times New Roman" w:hAnsi="Arial" w:cs="Arial"/>
          <w:kern w:val="0"/>
          <w:lang w:eastAsia="sr-Latn-RS"/>
          <w14:ligatures w14:val="none"/>
        </w:rPr>
        <w:t>kaucijski</w:t>
      </w:r>
      <w:proofErr w:type="spellEnd"/>
      <w:r w:rsidRPr="00504088">
        <w:rPr>
          <w:rFonts w:ascii="Arial" w:eastAsia="Times New Roman" w:hAnsi="Arial" w:cs="Arial"/>
          <w:kern w:val="0"/>
          <w:lang w:eastAsia="sr-Latn-RS"/>
          <w14:ligatures w14:val="none"/>
        </w:rPr>
        <w:t xml:space="preserve"> sistem; </w:t>
      </w:r>
    </w:p>
    <w:p w14:paraId="7C9A66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izvezenu ambalažu ili upakovan proizvod, odnosno izvezenu ambalažu ili upakovan proizvod koji je predmet ponovnog uvoza, a za koji je već plaćena naknada po drugim propisima; </w:t>
      </w:r>
    </w:p>
    <w:p w14:paraId="4A637A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ambalažu ili upakovan proizvod uvezen u nekomercijalne svrhe ili koji je fizičko lice kupilo za sopstvene potrebe; </w:t>
      </w:r>
    </w:p>
    <w:p w14:paraId="656C1D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ambalažu ili upakovan proizvod koji se transportuje iz inostranstva u slobodne zone radi skladištenja ili ako se ne vrši njegovo prepakivanje; </w:t>
      </w:r>
    </w:p>
    <w:p w14:paraId="7FA3C6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proizveden, uvezen ili izvezen ambalažni materijal koji služi za dalju proizvodnju ambalaže. </w:t>
      </w:r>
    </w:p>
    <w:p w14:paraId="491363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Ispunjenost uslova za oslobođenje od plaćanja naknade za ambalažu utvrđuje se prema sledećim kriterijumima: </w:t>
      </w:r>
    </w:p>
    <w:p w14:paraId="07D5DF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da je obveznik plaćanja koji obezbeđuje sopstveno upravljanje ambalažnim otpadom ispunio sve opšte i specifične ciljeve za ponovno iskorišćenje i reciklažu ambalažnog otpada; </w:t>
      </w:r>
    </w:p>
    <w:p w14:paraId="32EF4A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da je obveznik plaćanja koji je ugovorom preneo obavezu na operatera ispunio sve opšte i specifične ciljeve za ponovno iskorišćenje i reciklažu. </w:t>
      </w:r>
    </w:p>
    <w:p w14:paraId="20F960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Oslobođenje od plaćanja naknade utvrđuje se rešenjem Ministarstva nadležnog za poslove životne sredine. </w:t>
      </w:r>
    </w:p>
    <w:p w14:paraId="19F5A8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3. ovog člana je konačno i protiv njega se može pokrenuti upravni spor. </w:t>
      </w:r>
    </w:p>
    <w:p w14:paraId="005FE4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koji je obavezu upravljanja ambalažnim otpadom ugovorom preneo na operatera sistema za upravljanje ambalažnim otpadom plaća 80% od utvrđene visine naknade ako operater nije ispunio nacionalne ciljeve, proporcionalno količini ambalaže koju je stavio u promet. </w:t>
      </w:r>
    </w:p>
    <w:p w14:paraId="79C8E5C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B23F84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3" w:name="clan_153"/>
      <w:bookmarkEnd w:id="213"/>
      <w:r w:rsidRPr="00504088">
        <w:rPr>
          <w:rFonts w:ascii="Arial" w:eastAsia="Times New Roman" w:hAnsi="Arial" w:cs="Arial"/>
          <w:b/>
          <w:bCs/>
          <w:kern w:val="0"/>
          <w:sz w:val="24"/>
          <w:szCs w:val="24"/>
          <w:lang w:eastAsia="sr-Latn-RS"/>
          <w14:ligatures w14:val="none"/>
        </w:rPr>
        <w:t xml:space="preserve">Član 153 </w:t>
      </w:r>
    </w:p>
    <w:p w14:paraId="1DF7D2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ambalažu pripadaju budžetu Republike Srbije. </w:t>
      </w:r>
    </w:p>
    <w:p w14:paraId="4759CA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p w14:paraId="5AA85B9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14" w:name="str_60"/>
      <w:bookmarkEnd w:id="214"/>
      <w:r w:rsidRPr="00504088">
        <w:rPr>
          <w:rFonts w:ascii="Arial" w:eastAsia="Times New Roman" w:hAnsi="Arial" w:cs="Arial"/>
          <w:b/>
          <w:bCs/>
          <w:i/>
          <w:iCs/>
          <w:kern w:val="0"/>
          <w:sz w:val="24"/>
          <w:szCs w:val="24"/>
          <w:lang w:eastAsia="sr-Latn-RS"/>
          <w14:ligatures w14:val="none"/>
        </w:rPr>
        <w:t xml:space="preserve">Naknada za zagađivanje voda </w:t>
      </w:r>
    </w:p>
    <w:p w14:paraId="07CD882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5" w:name="clan_154"/>
      <w:bookmarkEnd w:id="215"/>
      <w:r w:rsidRPr="00504088">
        <w:rPr>
          <w:rFonts w:ascii="Arial" w:eastAsia="Times New Roman" w:hAnsi="Arial" w:cs="Arial"/>
          <w:b/>
          <w:bCs/>
          <w:kern w:val="0"/>
          <w:sz w:val="24"/>
          <w:szCs w:val="24"/>
          <w:lang w:eastAsia="sr-Latn-RS"/>
          <w14:ligatures w14:val="none"/>
        </w:rPr>
        <w:t xml:space="preserve">Član 154 </w:t>
      </w:r>
    </w:p>
    <w:p w14:paraId="72ED9F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zagađivanje voda plaća se za neposredno ili posredno zagađivanje vode recipijenta srazmerno stepenu zagađenosti otpadne vode, odnosno druge materije kojom se pogoršava kvalitet vode recipijenta i pogoršavaju uslovi njenog korišćenja. </w:t>
      </w:r>
    </w:p>
    <w:p w14:paraId="2119696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6EE332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6" w:name="clan_155"/>
      <w:bookmarkEnd w:id="216"/>
      <w:r w:rsidRPr="00504088">
        <w:rPr>
          <w:rFonts w:ascii="Arial" w:eastAsia="Times New Roman" w:hAnsi="Arial" w:cs="Arial"/>
          <w:b/>
          <w:bCs/>
          <w:kern w:val="0"/>
          <w:sz w:val="24"/>
          <w:szCs w:val="24"/>
          <w:lang w:eastAsia="sr-Latn-RS"/>
          <w14:ligatures w14:val="none"/>
        </w:rPr>
        <w:lastRenderedPageBreak/>
        <w:t xml:space="preserve">Član 155 </w:t>
      </w:r>
    </w:p>
    <w:p w14:paraId="5B2DD7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plaćanja naknade za zagađivanje vode je pravno lice, preduzetnik, odnosno fizičko lice koje: </w:t>
      </w:r>
    </w:p>
    <w:p w14:paraId="08BBE1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ispušta otpadne vode kojima se neposredno zagađuju vode recipijenta ili se pogoršava njihov kvalitet i uslovi njegovog korišćenja, uključujući lica koja ispuštaju otpadne vode na osnovu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dozvola ili rešenja o objedinjenim uslovima zaštite životne sredine (integrisane dozvole, studije procene uticaja i dr.), lica koja pri obavljanju komunalne delatnosti ispuštaju otpadne vode u sistem javne kanalizacije ili u septičke ili sabirne jame, u količini većoj od 30 metara kubnih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dnevno, kao i pravna lica koja ispuštaju sanitarne i druge otpadne vode, a kojima voda nije isporučena putem objekata javnog snabdevanja vodom (vodovodom); </w:t>
      </w:r>
    </w:p>
    <w:p w14:paraId="2AC147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proizvodi ili uvozi mineralna đubriva, hemijska sredstva za zaštitu bilja i deterdžente na bazi fosfata i stavlja ih u promet na tržište na području Republike Srbije. </w:t>
      </w:r>
    </w:p>
    <w:p w14:paraId="53EAC64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70C6563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7" w:name="clan_156"/>
      <w:bookmarkEnd w:id="217"/>
      <w:r w:rsidRPr="00504088">
        <w:rPr>
          <w:rFonts w:ascii="Arial" w:eastAsia="Times New Roman" w:hAnsi="Arial" w:cs="Arial"/>
          <w:b/>
          <w:bCs/>
          <w:kern w:val="0"/>
          <w:sz w:val="24"/>
          <w:szCs w:val="24"/>
          <w:lang w:eastAsia="sr-Latn-RS"/>
          <w14:ligatures w14:val="none"/>
        </w:rPr>
        <w:t xml:space="preserve">Član 156 </w:t>
      </w:r>
    </w:p>
    <w:p w14:paraId="03E702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zagađivanje voda je količina ispuštene otpadne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 količina zagađenja izražena u kilogramima (kg) u ispuštenoj otpadnoj vodi, odnosno količina izražena u kilogramima (kg) azota, odnosno količina hemijskih sredstava za zaštitu bilja izražena u kilogramima (kg), odnosno količina fosfata u deterdžentima izražena u kilogramima (kg) koji su proizvedeni ili uvezeni na područje Republike Srbije. </w:t>
      </w:r>
    </w:p>
    <w:p w14:paraId="505BC0C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6B00B07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8" w:name="clan_157"/>
      <w:bookmarkEnd w:id="218"/>
      <w:r w:rsidRPr="00504088">
        <w:rPr>
          <w:rFonts w:ascii="Arial" w:eastAsia="Times New Roman" w:hAnsi="Arial" w:cs="Arial"/>
          <w:b/>
          <w:bCs/>
          <w:kern w:val="0"/>
          <w:sz w:val="24"/>
          <w:szCs w:val="24"/>
          <w:lang w:eastAsia="sr-Latn-RS"/>
          <w14:ligatures w14:val="none"/>
        </w:rPr>
        <w:t xml:space="preserve">Član 157 </w:t>
      </w:r>
    </w:p>
    <w:p w14:paraId="147FD6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neposredno zagađivanje voda je propisana u Prilogu 7, Tabela 8.1. ovog zakona, a visina naknade za posredno zagađivanje propisana je u Prilogu 7, Tabela 8.2. ovog zakona. </w:t>
      </w:r>
    </w:p>
    <w:p w14:paraId="07482E5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19" w:name="clan_158"/>
      <w:bookmarkEnd w:id="219"/>
      <w:r w:rsidRPr="00504088">
        <w:rPr>
          <w:rFonts w:ascii="Arial" w:eastAsia="Times New Roman" w:hAnsi="Arial" w:cs="Arial"/>
          <w:b/>
          <w:bCs/>
          <w:kern w:val="0"/>
          <w:sz w:val="24"/>
          <w:szCs w:val="24"/>
          <w:lang w:eastAsia="sr-Latn-RS"/>
          <w14:ligatures w14:val="none"/>
        </w:rPr>
        <w:t xml:space="preserve">Član 158 </w:t>
      </w:r>
    </w:p>
    <w:p w14:paraId="772605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neposredno zagađivanje voda sastoji se iz dva dela, i to: iz naknade za ukupnu količinu ispuštene otpadne vode koja je usklađena sa propisanim graničnim vrednostima emisija zagađujućih materija (P) i naknade za ispuštanje otpadnih voda u kojima se zagađujuće materije nalaze iznad graničnih vrednosti emisije - GVE (V) za određeni privredni sektor, a obračunava se prema količini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ispuštene otpadne vode i stepenu njenog zagađenja. </w:t>
      </w:r>
    </w:p>
    <w:p w14:paraId="08BD9A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Dozvoljeno opterećenje računa se za sledeće parametre: hemijska potrošnja kiseonika (HPK), biohemijska potrošnja kiseonika u toku prvih pet dana kultivacije pod odgovarajućim uslovima (BPK</w:t>
      </w:r>
      <w:r w:rsidRPr="00504088">
        <w:rPr>
          <w:rFonts w:ascii="Arial" w:eastAsia="Times New Roman" w:hAnsi="Arial" w:cs="Arial"/>
          <w:kern w:val="0"/>
          <w:sz w:val="15"/>
          <w:szCs w:val="15"/>
          <w:vertAlign w:val="subscript"/>
          <w:lang w:eastAsia="sr-Latn-RS"/>
          <w14:ligatures w14:val="none"/>
        </w:rPr>
        <w:t>5</w:t>
      </w:r>
      <w:r w:rsidRPr="00504088">
        <w:rPr>
          <w:rFonts w:ascii="Arial" w:eastAsia="Times New Roman" w:hAnsi="Arial" w:cs="Arial"/>
          <w:kern w:val="0"/>
          <w:lang w:eastAsia="sr-Latn-RS"/>
          <w14:ligatures w14:val="none"/>
        </w:rPr>
        <w:t>), ukupan azot (N</w:t>
      </w:r>
      <w:r w:rsidRPr="00504088">
        <w:rPr>
          <w:rFonts w:ascii="Arial" w:eastAsia="Times New Roman" w:hAnsi="Arial" w:cs="Arial"/>
          <w:kern w:val="0"/>
          <w:sz w:val="15"/>
          <w:szCs w:val="15"/>
          <w:vertAlign w:val="subscript"/>
          <w:lang w:eastAsia="sr-Latn-RS"/>
          <w14:ligatures w14:val="none"/>
        </w:rPr>
        <w:t>U</w:t>
      </w:r>
      <w:r w:rsidRPr="00504088">
        <w:rPr>
          <w:rFonts w:ascii="Arial" w:eastAsia="Times New Roman" w:hAnsi="Arial" w:cs="Arial"/>
          <w:kern w:val="0"/>
          <w:lang w:eastAsia="sr-Latn-RS"/>
          <w14:ligatures w14:val="none"/>
        </w:rPr>
        <w:t>), ukupan fosfor (P</w:t>
      </w:r>
      <w:r w:rsidRPr="00504088">
        <w:rPr>
          <w:rFonts w:ascii="Arial" w:eastAsia="Times New Roman" w:hAnsi="Arial" w:cs="Arial"/>
          <w:kern w:val="0"/>
          <w:sz w:val="15"/>
          <w:szCs w:val="15"/>
          <w:vertAlign w:val="subscript"/>
          <w:lang w:eastAsia="sr-Latn-RS"/>
          <w14:ligatures w14:val="none"/>
        </w:rPr>
        <w:t>U</w:t>
      </w:r>
      <w:r w:rsidRPr="00504088">
        <w:rPr>
          <w:rFonts w:ascii="Arial" w:eastAsia="Times New Roman" w:hAnsi="Arial" w:cs="Arial"/>
          <w:kern w:val="0"/>
          <w:lang w:eastAsia="sr-Latn-RS"/>
          <w14:ligatures w14:val="none"/>
        </w:rPr>
        <w:t>), toksični metali (M</w:t>
      </w:r>
      <w:r w:rsidRPr="00504088">
        <w:rPr>
          <w:rFonts w:ascii="Arial" w:eastAsia="Times New Roman" w:hAnsi="Arial" w:cs="Arial"/>
          <w:kern w:val="0"/>
          <w:sz w:val="15"/>
          <w:szCs w:val="15"/>
          <w:vertAlign w:val="subscript"/>
          <w:lang w:eastAsia="sr-Latn-RS"/>
          <w14:ligatures w14:val="none"/>
        </w:rPr>
        <w:t>I</w:t>
      </w:r>
      <w:r w:rsidRPr="00504088">
        <w:rPr>
          <w:rFonts w:ascii="Arial" w:eastAsia="Times New Roman" w:hAnsi="Arial" w:cs="Arial"/>
          <w:kern w:val="0"/>
          <w:lang w:eastAsia="sr-Latn-RS"/>
          <w14:ligatures w14:val="none"/>
        </w:rPr>
        <w:t xml:space="preserve">). </w:t>
      </w:r>
    </w:p>
    <w:p w14:paraId="6CE5BE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Izmerena ukupna količina ispuštene otpadne vode na godišnjem nivou (Q</w:t>
      </w:r>
      <w:r w:rsidRPr="00504088">
        <w:rPr>
          <w:rFonts w:ascii="Arial" w:eastAsia="Times New Roman" w:hAnsi="Arial" w:cs="Arial"/>
          <w:kern w:val="0"/>
          <w:sz w:val="15"/>
          <w:szCs w:val="15"/>
          <w:vertAlign w:val="subscript"/>
          <w:lang w:eastAsia="sr-Latn-RS"/>
          <w14:ligatures w14:val="none"/>
        </w:rPr>
        <w:t>S</w:t>
      </w:r>
      <w:r w:rsidRPr="00504088">
        <w:rPr>
          <w:rFonts w:ascii="Arial" w:eastAsia="Times New Roman" w:hAnsi="Arial" w:cs="Arial"/>
          <w:kern w:val="0"/>
          <w:lang w:eastAsia="sr-Latn-RS"/>
          <w14:ligatures w14:val="none"/>
        </w:rPr>
        <w:t xml:space="preserve">), utvrđuje se na osnovu podataka o stvarno ispuštenoj količini otpadne vode izmerene na uređaju za kontinualno merenje protoka ispuštene vode u recipijent. </w:t>
      </w:r>
    </w:p>
    <w:p w14:paraId="44D34B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Izuzetno, ukoliko obveznik plaćanja naknade ne vrši merenje količina ispuštenih otpadnih voda ili izmerena količina otpadne vode nije u skladu sa bilansom vode u tehnološkom procesu, Q</w:t>
      </w:r>
      <w:r w:rsidRPr="00504088">
        <w:rPr>
          <w:rFonts w:ascii="Arial" w:eastAsia="Times New Roman" w:hAnsi="Arial" w:cs="Arial"/>
          <w:kern w:val="0"/>
          <w:sz w:val="15"/>
          <w:szCs w:val="15"/>
          <w:vertAlign w:val="subscript"/>
          <w:lang w:eastAsia="sr-Latn-RS"/>
          <w14:ligatures w14:val="none"/>
        </w:rPr>
        <w:t>S</w:t>
      </w:r>
      <w:r w:rsidRPr="00504088">
        <w:rPr>
          <w:rFonts w:ascii="Arial" w:eastAsia="Times New Roman" w:hAnsi="Arial" w:cs="Arial"/>
          <w:kern w:val="0"/>
          <w:lang w:eastAsia="sr-Latn-RS"/>
          <w14:ligatures w14:val="none"/>
        </w:rPr>
        <w:t xml:space="preserve"> se utvrđuje na osnovu podataka o količini zahvaćene ili isporučene vode obvezniku.</w:t>
      </w:r>
    </w:p>
    <w:p w14:paraId="79025F1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0" w:name="clan_159"/>
      <w:bookmarkEnd w:id="220"/>
      <w:r w:rsidRPr="00504088">
        <w:rPr>
          <w:rFonts w:ascii="Arial" w:eastAsia="Times New Roman" w:hAnsi="Arial" w:cs="Arial"/>
          <w:b/>
          <w:bCs/>
          <w:kern w:val="0"/>
          <w:sz w:val="24"/>
          <w:szCs w:val="24"/>
          <w:lang w:eastAsia="sr-Latn-RS"/>
          <w14:ligatures w14:val="none"/>
        </w:rPr>
        <w:t xml:space="preserve">Član 159 </w:t>
      </w:r>
    </w:p>
    <w:p w14:paraId="6B0770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Godišnja visina naknade za neposredno zagađivanje voda predstavlja visinu naknade na godišnjem nivou za otpadne vode koje su usklađene sa propisanim graničnim vrednostima emisija zagađujućih materija (P) i naknadu na godišnjem nivou za zagađivanje voda iznad dozvoljenog opterećenja otpadne vode (V), a obračunava se preko cene za ispuštanje ukupne količine ispuštene otpadne vode u kojima su dostignute granične vrednosti (RSD</w:t>
      </w:r>
      <w:r w:rsidRPr="00504088">
        <w:rPr>
          <w:rFonts w:ascii="Arial" w:eastAsia="Times New Roman" w:hAnsi="Arial" w:cs="Arial"/>
          <w:kern w:val="0"/>
          <w:sz w:val="15"/>
          <w:szCs w:val="15"/>
          <w:vertAlign w:val="subscript"/>
          <w:lang w:eastAsia="sr-Latn-RS"/>
          <w14:ligatures w14:val="none"/>
        </w:rPr>
        <w:t>P</w:t>
      </w:r>
      <w:r w:rsidRPr="00504088">
        <w:rPr>
          <w:rFonts w:ascii="Arial" w:eastAsia="Times New Roman" w:hAnsi="Arial" w:cs="Arial"/>
          <w:kern w:val="0"/>
          <w:lang w:eastAsia="sr-Latn-RS"/>
          <w14:ligatures w14:val="none"/>
        </w:rPr>
        <w:t>) i cene za ispuštanje neprečišćene ili nedovoljno prečišćene otpadne vode (RSD</w:t>
      </w:r>
      <w:r w:rsidRPr="00504088">
        <w:rPr>
          <w:rFonts w:ascii="Arial" w:eastAsia="Times New Roman" w:hAnsi="Arial" w:cs="Arial"/>
          <w:kern w:val="0"/>
          <w:sz w:val="15"/>
          <w:szCs w:val="15"/>
          <w:vertAlign w:val="subscript"/>
          <w:lang w:eastAsia="sr-Latn-RS"/>
          <w14:ligatures w14:val="none"/>
        </w:rPr>
        <w:t>V</w:t>
      </w:r>
      <w:r w:rsidRPr="00504088">
        <w:rPr>
          <w:rFonts w:ascii="Arial" w:eastAsia="Times New Roman" w:hAnsi="Arial" w:cs="Arial"/>
          <w:kern w:val="0"/>
          <w:lang w:eastAsia="sr-Latn-RS"/>
          <w14:ligatures w14:val="none"/>
        </w:rPr>
        <w:t>), u skladu sa Prilogom 7, deo 8.3. ovog zakona.</w:t>
      </w:r>
    </w:p>
    <w:p w14:paraId="17858B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Godišnja visina naknade za neposredno zagađivanje voda iz stava 1. ovog člana povećava se u slučaju da je recipijent u zaštićenoj oblasti, i to za: </w:t>
      </w:r>
    </w:p>
    <w:p w14:paraId="794FEE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zone sanitarne zaštite izvorišta za 50%; </w:t>
      </w:r>
    </w:p>
    <w:p w14:paraId="0A8C71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roofErr w:type="spellStart"/>
      <w:r w:rsidRPr="00504088">
        <w:rPr>
          <w:rFonts w:ascii="Arial" w:eastAsia="Times New Roman" w:hAnsi="Arial" w:cs="Arial"/>
          <w:kern w:val="0"/>
          <w:lang w:eastAsia="sr-Latn-RS"/>
          <w14:ligatures w14:val="none"/>
        </w:rPr>
        <w:t>vodna</w:t>
      </w:r>
      <w:proofErr w:type="spellEnd"/>
      <w:r w:rsidRPr="00504088">
        <w:rPr>
          <w:rFonts w:ascii="Arial" w:eastAsia="Times New Roman" w:hAnsi="Arial" w:cs="Arial"/>
          <w:kern w:val="0"/>
          <w:lang w:eastAsia="sr-Latn-RS"/>
          <w14:ligatures w14:val="none"/>
        </w:rPr>
        <w:t xml:space="preserve"> tela namenjena rekreaciji za 25%. </w:t>
      </w:r>
    </w:p>
    <w:p w14:paraId="48D7F4A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1FD07FF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1" w:name="clan_160"/>
      <w:bookmarkEnd w:id="221"/>
      <w:r w:rsidRPr="00504088">
        <w:rPr>
          <w:rFonts w:ascii="Arial" w:eastAsia="Times New Roman" w:hAnsi="Arial" w:cs="Arial"/>
          <w:b/>
          <w:bCs/>
          <w:kern w:val="0"/>
          <w:sz w:val="24"/>
          <w:szCs w:val="24"/>
          <w:lang w:eastAsia="sr-Latn-RS"/>
          <w14:ligatures w14:val="none"/>
        </w:rPr>
        <w:t xml:space="preserve">Član 160 </w:t>
      </w:r>
    </w:p>
    <w:p w14:paraId="1CCAA2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zagađivanje voda vrši ministarstvo u čijoj su nadležnosti poslovi zaštite životne sredine rešenjem na osnovu godišnjeg izveštaja Agencije za zaštitu životne sredine. </w:t>
      </w:r>
    </w:p>
    <w:p w14:paraId="24CB5B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neposredno zagađivanje voda dostavlja Agenciji za zaštitu životne sredine godišnji izveštaj najkasnije do 31. marta tekuće godine unosom podataka u informacioni sistem nacionalnog registra izvora zagađivanja za prethodnu kalendarsku godinu. </w:t>
      </w:r>
    </w:p>
    <w:p w14:paraId="287311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6164A4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naknade nije dostavio Agenciji za zaštitu životne sredine izveštaj iz stava 2. ovog člana u propisanom roku, ministarstvo u čijoj su nadležnosti poslovi zaštite životne sredine će obračunati naknadu na osnovu izveštaja republičkog inspektora zaštite životne sredine. </w:t>
      </w:r>
    </w:p>
    <w:p w14:paraId="6D145F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u slučaju da inspektor zaštite životne sredine nije u mogućnosti da pribavi podatke neophodne za godišnji izveštaj, naknada će biti obračunata prema količini zahvaćene ili isporučene vode obvezniku. </w:t>
      </w:r>
    </w:p>
    <w:p w14:paraId="41A6BF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kao akontacija, mesečno do 15. u mesecu za prethodni mesec i konačno po isteku godine ukoliko po isteku godine postoji razlika u odnosu na osnovicu naknade na osnovu koje je utvrđena akontacija u toku godine. </w:t>
      </w:r>
    </w:p>
    <w:p w14:paraId="351C84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Ako je iznos plaćenih akontacija iz stava 6. ovog člana u toku godine manji od iznosa konačnog obračuna naknade po isteku godine, razlika se plaća u roku od 15 dana od dana prijema rešenja, a ako je iznos plaćenih akontacija iz stava 6. ovog člana u toku godine veći od iznosa konačnog obračuna naknade po isteku godine više plaćena naknada za ispuštenu vodu uračunava se kao akontacija za naredni period. </w:t>
      </w:r>
    </w:p>
    <w:p w14:paraId="2211AB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utvrđivanja naknade iz stava 1. ovog člana po rešenju za tekuću godinu, obveznik je dužan da plati akontaciju u visini mesečne naknade iz prethodne godine. </w:t>
      </w:r>
    </w:p>
    <w:p w14:paraId="1ADF07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utvrđivanja naknade iz stava 1. ovog člana po rešenju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792227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2E5DCC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propisuje sadržinu godišnjeg izveštaja iz stava 2. ovog člana, kao i izgled obrasca i način njegovog dostavljanja. </w:t>
      </w:r>
    </w:p>
    <w:p w14:paraId="5F67DE7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2" w:name="clan_161"/>
      <w:bookmarkEnd w:id="222"/>
      <w:r w:rsidRPr="00504088">
        <w:rPr>
          <w:rFonts w:ascii="Arial" w:eastAsia="Times New Roman" w:hAnsi="Arial" w:cs="Arial"/>
          <w:b/>
          <w:bCs/>
          <w:kern w:val="0"/>
          <w:sz w:val="24"/>
          <w:szCs w:val="24"/>
          <w:lang w:eastAsia="sr-Latn-RS"/>
          <w14:ligatures w14:val="none"/>
        </w:rPr>
        <w:t xml:space="preserve">Član 161 </w:t>
      </w:r>
    </w:p>
    <w:p w14:paraId="2ECE33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posredno zagađivanje vode koji proizvodi ili uvozi na tržište Republike Srbije mineralna đubriva, odnosno sredstva za zaštitu bilja, odnosno deterdžente sa fosfatima, dužan je da, na propisanom obrascu, njihovu vrstu i količinu prijavi ministarstvu u čijoj su nadležnosti poslovi zaštite životne sredine, Agenciji za zaštitu životne sredine, najkasnije do 31. marta tekuće godine za prethodnu godinu. </w:t>
      </w:r>
    </w:p>
    <w:p w14:paraId="378C3F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Uprava carina prijavljuje ministarstvu u čijoj su nadležnosti poslovi zaštite životne sredine - Agenciji za zaštitu životne sredine, uvoznika, odnosno vrstu i količinu uvezenih mineralnih đubriva, sredstava za zaštitu bilja i deterdženata. </w:t>
      </w:r>
    </w:p>
    <w:p w14:paraId="1A7841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Ministar u čijoj su nadležnosti poslovi zaštite životne sredine propisuje sadržinu i izgled obrasca iz stava 1. ovog člana. </w:t>
      </w:r>
    </w:p>
    <w:p w14:paraId="1277091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3" w:name="clan_162"/>
      <w:bookmarkEnd w:id="223"/>
      <w:r w:rsidRPr="00504088">
        <w:rPr>
          <w:rFonts w:ascii="Arial" w:eastAsia="Times New Roman" w:hAnsi="Arial" w:cs="Arial"/>
          <w:b/>
          <w:bCs/>
          <w:kern w:val="0"/>
          <w:sz w:val="24"/>
          <w:szCs w:val="24"/>
          <w:lang w:eastAsia="sr-Latn-RS"/>
          <w14:ligatures w14:val="none"/>
        </w:rPr>
        <w:t xml:space="preserve">Član 162 </w:t>
      </w:r>
    </w:p>
    <w:p w14:paraId="7BA4E6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zagađivanje voda dužan je da prijavi ministarstvu u čijoj su nadležnosti poslovi zaštite životne sredine i Agenciji za zaštitu životne sredine: </w:t>
      </w:r>
    </w:p>
    <w:p w14:paraId="00218A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promenu vlasništva, zakupa ili drugog prava nad postrojenjima, pogonima i drugim objektima koji ispuštaju svoje otpadne vode u recipijent ili javnu kanalizaciju i koje sadrže zagađujuće materije, naročito opasne i druge zagađujuće materije; </w:t>
      </w:r>
    </w:p>
    <w:p w14:paraId="21B9F1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početak rada novog pojedinačnog izvora emisije otpadnih voda koje potiču od rada postrojenja, pogona i drugih objekata koji putem svojih otpadnih voda ispuštaju u recipijent ili javnu kanalizaciju zagađujuće materije, naročito opasne i druge zagađujuće materije; </w:t>
      </w:r>
    </w:p>
    <w:p w14:paraId="756397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datum trajnog zatvaranja postojećeg pojedinačnog izvora emisije otpadnih voda koje potiču od rada postrojenja, pogona i drugih objekata koji putem svojih otpadnih voda ispuštaju u recipijent ili javnu kanalizaciju zagađujuće materije, naročito opasne i druge zagađujuće materije. </w:t>
      </w:r>
    </w:p>
    <w:p w14:paraId="08BB4A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Prijavu iz stava 1. ovog člana obveznik je dužan da dostavi u roku od 30 dana od dana nastanka promene. </w:t>
      </w:r>
    </w:p>
    <w:p w14:paraId="1429F2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obveznik ne dostavi prijavu iz stava 2. ovog člana, ministarstvo nadležno za zaštitu životne sredine će obračunati naknadu prema količini zahvaćene ili isporučene vode. </w:t>
      </w:r>
    </w:p>
    <w:p w14:paraId="284AE7B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Olakšice </w:t>
      </w:r>
    </w:p>
    <w:p w14:paraId="5CA703F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4" w:name="clan_163"/>
      <w:bookmarkEnd w:id="224"/>
      <w:r w:rsidRPr="00504088">
        <w:rPr>
          <w:rFonts w:ascii="Arial" w:eastAsia="Times New Roman" w:hAnsi="Arial" w:cs="Arial"/>
          <w:b/>
          <w:bCs/>
          <w:kern w:val="0"/>
          <w:sz w:val="24"/>
          <w:szCs w:val="24"/>
          <w:lang w:eastAsia="sr-Latn-RS"/>
          <w14:ligatures w14:val="none"/>
        </w:rPr>
        <w:t xml:space="preserve">Član 163 </w:t>
      </w:r>
    </w:p>
    <w:p w14:paraId="0E4FB0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naknade umanjuje se utvrđena naknada za 50% u periodu izgradnje novog postrojenja ili rekonstrukcije postojećeg postrojenja radi poboljšanja efikasnosti procesa prečišćavanja otpadnih voda. </w:t>
      </w:r>
    </w:p>
    <w:p w14:paraId="22372C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obveznik ne sprovede odgovarajuće aktivnosti iz stava 1. ovog člana u periodu od tri godine, retroaktivno se obračunava naknada do punog iznosa, sa rokom plaćanja od 90 dana. </w:t>
      </w:r>
    </w:p>
    <w:p w14:paraId="39A032A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51C4EA8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5" w:name="clan_164"/>
      <w:bookmarkEnd w:id="225"/>
      <w:r w:rsidRPr="00504088">
        <w:rPr>
          <w:rFonts w:ascii="Arial" w:eastAsia="Times New Roman" w:hAnsi="Arial" w:cs="Arial"/>
          <w:b/>
          <w:bCs/>
          <w:kern w:val="0"/>
          <w:sz w:val="24"/>
          <w:szCs w:val="24"/>
          <w:lang w:eastAsia="sr-Latn-RS"/>
          <w14:ligatures w14:val="none"/>
        </w:rPr>
        <w:t xml:space="preserve">Član 164 </w:t>
      </w:r>
    </w:p>
    <w:p w14:paraId="0A66AC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Sredstva ostvarena od naknade za zagađivanje voda prihod su budžeta Republike Srbije. </w:t>
      </w:r>
    </w:p>
    <w:p w14:paraId="1FE98C07"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226" w:name="str_61"/>
      <w:bookmarkEnd w:id="226"/>
      <w:r w:rsidRPr="00504088">
        <w:rPr>
          <w:rFonts w:ascii="Arial" w:eastAsia="Times New Roman" w:hAnsi="Arial" w:cs="Arial"/>
          <w:kern w:val="0"/>
          <w:sz w:val="31"/>
          <w:szCs w:val="31"/>
          <w:lang w:eastAsia="sr-Latn-RS"/>
          <w14:ligatures w14:val="none"/>
        </w:rPr>
        <w:t xml:space="preserve">XI NAKNADE ZA PLOVIDBU I KORIŠĆENJE LUKA, PRISTANIŠTA I OBJEKATA BEZBEDNOSTI PLOVIDBE NA DRŽAVNOM VODNOM PUTU </w:t>
      </w:r>
    </w:p>
    <w:p w14:paraId="5DADBE6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27" w:name="str_62"/>
      <w:bookmarkEnd w:id="227"/>
      <w:r w:rsidRPr="00504088">
        <w:rPr>
          <w:rFonts w:ascii="Arial" w:eastAsia="Times New Roman" w:hAnsi="Arial" w:cs="Arial"/>
          <w:b/>
          <w:bCs/>
          <w:i/>
          <w:iCs/>
          <w:kern w:val="0"/>
          <w:sz w:val="24"/>
          <w:szCs w:val="24"/>
          <w:lang w:eastAsia="sr-Latn-RS"/>
          <w14:ligatures w14:val="none"/>
        </w:rPr>
        <w:t xml:space="preserve">Vrste naknada </w:t>
      </w:r>
    </w:p>
    <w:p w14:paraId="6D6EA22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65"/>
      <w:bookmarkEnd w:id="228"/>
      <w:r w:rsidRPr="00504088">
        <w:rPr>
          <w:rFonts w:ascii="Arial" w:eastAsia="Times New Roman" w:hAnsi="Arial" w:cs="Arial"/>
          <w:b/>
          <w:bCs/>
          <w:kern w:val="0"/>
          <w:sz w:val="24"/>
          <w:szCs w:val="24"/>
          <w:lang w:eastAsia="sr-Latn-RS"/>
          <w14:ligatures w14:val="none"/>
        </w:rPr>
        <w:t xml:space="preserve">Član 165 </w:t>
      </w:r>
    </w:p>
    <w:p w14:paraId="484E99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plovidbu i korišćenje luka, pristaništa i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su: </w:t>
      </w:r>
    </w:p>
    <w:p w14:paraId="0A67FC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naknade za korišćenje luka i pristaništa, i to: </w:t>
      </w:r>
    </w:p>
    <w:p w14:paraId="5258D826"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upotrebu obale; </w:t>
      </w:r>
    </w:p>
    <w:p w14:paraId="356907B1"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pristajanje; </w:t>
      </w:r>
    </w:p>
    <w:p w14:paraId="1958DBA2"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ležarina; </w:t>
      </w:r>
    </w:p>
    <w:p w14:paraId="00EE90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naknade za plovidbu i korišćenje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i to: </w:t>
      </w:r>
    </w:p>
    <w:p w14:paraId="5B2B20C5"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plovidbu državnim vodnim putem; </w:t>
      </w:r>
    </w:p>
    <w:p w14:paraId="20951956"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brodske prevodnice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w:t>
      </w:r>
    </w:p>
    <w:p w14:paraId="12F9A92C"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korišćenje zimovnika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w:t>
      </w:r>
    </w:p>
    <w:p w14:paraId="0EDBC7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Luka i pristanište su prostor, odnosno objekti definisan zakonom kojim se uređuje plovidba i luke. </w:t>
      </w:r>
    </w:p>
    <w:p w14:paraId="2091281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29" w:name="str_63"/>
      <w:bookmarkEnd w:id="229"/>
      <w:r w:rsidRPr="00504088">
        <w:rPr>
          <w:rFonts w:ascii="Arial" w:eastAsia="Times New Roman" w:hAnsi="Arial" w:cs="Arial"/>
          <w:b/>
          <w:bCs/>
          <w:i/>
          <w:iCs/>
          <w:kern w:val="0"/>
          <w:sz w:val="24"/>
          <w:szCs w:val="24"/>
          <w:lang w:eastAsia="sr-Latn-RS"/>
          <w14:ligatures w14:val="none"/>
        </w:rPr>
        <w:t xml:space="preserve">Naknade za korišćenje luka i pristaništa </w:t>
      </w:r>
    </w:p>
    <w:p w14:paraId="7BBAAF4C"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bookmarkStart w:id="230" w:name="str_64"/>
      <w:bookmarkEnd w:id="230"/>
      <w:r w:rsidRPr="00504088">
        <w:rPr>
          <w:rFonts w:ascii="Arial" w:eastAsia="Times New Roman" w:hAnsi="Arial" w:cs="Arial"/>
          <w:b/>
          <w:bCs/>
          <w:kern w:val="0"/>
          <w:sz w:val="24"/>
          <w:szCs w:val="24"/>
          <w:lang w:eastAsia="sr-Latn-RS"/>
          <w14:ligatures w14:val="none"/>
        </w:rPr>
        <w:t xml:space="preserve">Naknada za upotrebu obale </w:t>
      </w:r>
    </w:p>
    <w:p w14:paraId="43E3ED5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1A162B9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1" w:name="clan_166"/>
      <w:bookmarkEnd w:id="231"/>
      <w:r w:rsidRPr="00504088">
        <w:rPr>
          <w:rFonts w:ascii="Arial" w:eastAsia="Times New Roman" w:hAnsi="Arial" w:cs="Arial"/>
          <w:b/>
          <w:bCs/>
          <w:kern w:val="0"/>
          <w:sz w:val="24"/>
          <w:szCs w:val="24"/>
          <w:lang w:eastAsia="sr-Latn-RS"/>
          <w14:ligatures w14:val="none"/>
        </w:rPr>
        <w:t xml:space="preserve">Član 166 </w:t>
      </w:r>
    </w:p>
    <w:p w14:paraId="5F93A7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upotrebu obale je primalac ili </w:t>
      </w:r>
      <w:proofErr w:type="spellStart"/>
      <w:r w:rsidRPr="00504088">
        <w:rPr>
          <w:rFonts w:ascii="Arial" w:eastAsia="Times New Roman" w:hAnsi="Arial" w:cs="Arial"/>
          <w:kern w:val="0"/>
          <w:lang w:eastAsia="sr-Latn-RS"/>
          <w14:ligatures w14:val="none"/>
        </w:rPr>
        <w:t>krcatelj</w:t>
      </w:r>
      <w:proofErr w:type="spellEnd"/>
      <w:r w:rsidRPr="00504088">
        <w:rPr>
          <w:rFonts w:ascii="Arial" w:eastAsia="Times New Roman" w:hAnsi="Arial" w:cs="Arial"/>
          <w:kern w:val="0"/>
          <w:lang w:eastAsia="sr-Latn-RS"/>
          <w14:ligatures w14:val="none"/>
        </w:rPr>
        <w:t xml:space="preserve"> čija se roba ukrcava ili iskrcava u luci, odnosno pristaništu ili privremenom pretovarnom mestu. </w:t>
      </w:r>
    </w:p>
    <w:p w14:paraId="3E9A7E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primalac ili </w:t>
      </w:r>
      <w:proofErr w:type="spellStart"/>
      <w:r w:rsidRPr="00504088">
        <w:rPr>
          <w:rFonts w:ascii="Arial" w:eastAsia="Times New Roman" w:hAnsi="Arial" w:cs="Arial"/>
          <w:kern w:val="0"/>
          <w:lang w:eastAsia="sr-Latn-RS"/>
          <w14:ligatures w14:val="none"/>
        </w:rPr>
        <w:t>krcatelj</w:t>
      </w:r>
      <w:proofErr w:type="spellEnd"/>
      <w:r w:rsidRPr="00504088">
        <w:rPr>
          <w:rFonts w:ascii="Arial" w:eastAsia="Times New Roman" w:hAnsi="Arial" w:cs="Arial"/>
          <w:kern w:val="0"/>
          <w:lang w:eastAsia="sr-Latn-RS"/>
          <w14:ligatures w14:val="none"/>
        </w:rPr>
        <w:t xml:space="preserve"> čija se roba ukrcava ili iskrcava u luci, odnosno pristaništu strano pravno lice, obveznik naknade je carinski zastupnik, predstavništvo tog pravnog lica koje je registrovano u Republici Srbiji, ili drugo pravno lice koje u ime i za račun stranog pravnog lica snosi troškove u Republici Srbiji. </w:t>
      </w:r>
    </w:p>
    <w:p w14:paraId="47E0CE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slučaju prevoza putnika, obveznik naknade za upotrebu obale je turistička agencija (organizator turističkog putovanja ili posrednik u prodaji turističkog putovanja) ili drugo pravno lice koje u ime i za račun stranog pravnog lica snosi troškove u Republici Srbiji. </w:t>
      </w:r>
    </w:p>
    <w:p w14:paraId="16541C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upotrebu obale naplaćuje se za svakog putnika koji prelazi preko linije obale. </w:t>
      </w:r>
    </w:p>
    <w:p w14:paraId="33DED2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3. ovog člana, obveznik naknade za upotrebu obale je putnik u slučaju kada namerava da se iskrca radi privremenog turističkog izlaska sa broda, a nije zaključio sa agentom broda ili turističkim operaterom ugovor kojim se uređuje plaćanje naknade. </w:t>
      </w:r>
    </w:p>
    <w:p w14:paraId="062B405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444F0FA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67"/>
      <w:bookmarkEnd w:id="232"/>
      <w:r w:rsidRPr="00504088">
        <w:rPr>
          <w:rFonts w:ascii="Arial" w:eastAsia="Times New Roman" w:hAnsi="Arial" w:cs="Arial"/>
          <w:b/>
          <w:bCs/>
          <w:kern w:val="0"/>
          <w:sz w:val="24"/>
          <w:szCs w:val="24"/>
          <w:lang w:eastAsia="sr-Latn-RS"/>
          <w14:ligatures w14:val="none"/>
        </w:rPr>
        <w:t xml:space="preserve">Član 167 </w:t>
      </w:r>
    </w:p>
    <w:p w14:paraId="28179A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upotrebu obale je količina ukrcane, odnosno iskrcane robe izražena u tonama (t). </w:t>
      </w:r>
    </w:p>
    <w:p w14:paraId="2C80F3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od stava 1. ovog člana, osnovica naknade za upotrebu obale za šljunak, pesak i kamene agregate je količina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za transportne kontejnere količina izražena u "TEU", a za putnička vozila osnovica je broj vozila. </w:t>
      </w:r>
    </w:p>
    <w:p w14:paraId="6A17C2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u putničkom saobraćaju je broj ukrcanih, odnosno iskrcanih putnika. </w:t>
      </w:r>
    </w:p>
    <w:p w14:paraId="2C8B577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8A872E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3" w:name="clan_168"/>
      <w:bookmarkEnd w:id="233"/>
      <w:r w:rsidRPr="00504088">
        <w:rPr>
          <w:rFonts w:ascii="Arial" w:eastAsia="Times New Roman" w:hAnsi="Arial" w:cs="Arial"/>
          <w:b/>
          <w:bCs/>
          <w:kern w:val="0"/>
          <w:sz w:val="24"/>
          <w:szCs w:val="24"/>
          <w:lang w:eastAsia="sr-Latn-RS"/>
          <w14:ligatures w14:val="none"/>
        </w:rPr>
        <w:t xml:space="preserve">Član 168 </w:t>
      </w:r>
    </w:p>
    <w:p w14:paraId="714E25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upotrebu obale propisana je u Prilogu 8, Tabele 1. i 2. ovog zakona. </w:t>
      </w:r>
    </w:p>
    <w:p w14:paraId="5E0DD1D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337016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4" w:name="clan_169"/>
      <w:bookmarkEnd w:id="234"/>
      <w:r w:rsidRPr="00504088">
        <w:rPr>
          <w:rFonts w:ascii="Arial" w:eastAsia="Times New Roman" w:hAnsi="Arial" w:cs="Arial"/>
          <w:b/>
          <w:bCs/>
          <w:kern w:val="0"/>
          <w:sz w:val="24"/>
          <w:szCs w:val="24"/>
          <w:lang w:eastAsia="sr-Latn-RS"/>
          <w14:ligatures w14:val="none"/>
        </w:rPr>
        <w:t xml:space="preserve">Član 169 </w:t>
      </w:r>
    </w:p>
    <w:p w14:paraId="003D11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 teretnom saobraćaju naknadu za upotrebu obale utvrđuje Agencija za upravljanje lukama (u daljem tekstu: regulatorno telo za upravljanje lukama) rešenjem. </w:t>
      </w:r>
    </w:p>
    <w:p w14:paraId="41CAA4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se na osnovu podataka iz prijave koju obveznik podnosi regulatornom telu nadležnom za upravljanje lukama najkasnije 24 časa nakon </w:t>
      </w:r>
      <w:proofErr w:type="spellStart"/>
      <w:r w:rsidRPr="00504088">
        <w:rPr>
          <w:rFonts w:ascii="Arial" w:eastAsia="Times New Roman" w:hAnsi="Arial" w:cs="Arial"/>
          <w:kern w:val="0"/>
          <w:lang w:eastAsia="sr-Latn-RS"/>
          <w14:ligatures w14:val="none"/>
        </w:rPr>
        <w:t>isplovljenja</w:t>
      </w:r>
      <w:proofErr w:type="spellEnd"/>
      <w:r w:rsidRPr="00504088">
        <w:rPr>
          <w:rFonts w:ascii="Arial" w:eastAsia="Times New Roman" w:hAnsi="Arial" w:cs="Arial"/>
          <w:kern w:val="0"/>
          <w:lang w:eastAsia="sr-Latn-RS"/>
          <w14:ligatures w14:val="none"/>
        </w:rPr>
        <w:t xml:space="preserve">. </w:t>
      </w:r>
    </w:p>
    <w:p w14:paraId="162418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je u obavezi da navede tačne i potpune podatke u prijavi. </w:t>
      </w:r>
    </w:p>
    <w:p w14:paraId="01BFF5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Količina i namena tereta koja je deklarisana u prijavi dokazuje se službenim dokumentom (teretnica, tovarni list, carinska dokumentacija i slično) čija se kopija dostavlja uz prijavu. </w:t>
      </w:r>
    </w:p>
    <w:p w14:paraId="3C4C2E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Broj putnika deklarisan u prijavi dokazuje se službenim dokumentom (brodskim raportom ili posebnom izjavom brodara, brodskog agenta ili turističkog operatera) koji se dostavljaju uz prijavu. </w:t>
      </w:r>
    </w:p>
    <w:p w14:paraId="51ACEE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putničkom saobraćaju regulatorno telo nadležno za upravljanje lukama, na osnovu podataka iz prijave koju putnik, brodski agent ili turistička agencija (organizator turističkog putovanja ili posrednik u prodaji turističkog putovanja) podnosi najkasnije 24 časa nakon </w:t>
      </w:r>
      <w:proofErr w:type="spellStart"/>
      <w:r w:rsidRPr="00504088">
        <w:rPr>
          <w:rFonts w:ascii="Arial" w:eastAsia="Times New Roman" w:hAnsi="Arial" w:cs="Arial"/>
          <w:kern w:val="0"/>
          <w:lang w:eastAsia="sr-Latn-RS"/>
          <w14:ligatures w14:val="none"/>
        </w:rPr>
        <w:t>isplovljenja</w:t>
      </w:r>
      <w:proofErr w:type="spellEnd"/>
      <w:r w:rsidRPr="00504088">
        <w:rPr>
          <w:rFonts w:ascii="Arial" w:eastAsia="Times New Roman" w:hAnsi="Arial" w:cs="Arial"/>
          <w:kern w:val="0"/>
          <w:lang w:eastAsia="sr-Latn-RS"/>
          <w14:ligatures w14:val="none"/>
        </w:rPr>
        <w:t xml:space="preserve"> broda, ispostavlja rešenje putniku, agentu broda ili turističkom operateru koji je organizator putovanja. </w:t>
      </w:r>
    </w:p>
    <w:p w14:paraId="723B2F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do isplovljavanja broda iz luke, odnosno pristaništa dođe do promene podataka u odnosu na podatke iz prijave, obveznik naknade je dužan da regulatornom telu za upravljanje lukama odmah prijavi nastalu promenu. </w:t>
      </w:r>
    </w:p>
    <w:p w14:paraId="6396A5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Plaćanje se vrši najkasnije u roku od 15 dana od dana dostavljanja rešenja. </w:t>
      </w:r>
    </w:p>
    <w:p w14:paraId="2567C2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upotrebu obale za ukrcavanje ili iskrcavanje </w:t>
      </w:r>
      <w:proofErr w:type="spellStart"/>
      <w:r w:rsidRPr="00504088">
        <w:rPr>
          <w:rFonts w:ascii="Arial" w:eastAsia="Times New Roman" w:hAnsi="Arial" w:cs="Arial"/>
          <w:kern w:val="0"/>
          <w:lang w:eastAsia="sr-Latn-RS"/>
          <w14:ligatures w14:val="none"/>
        </w:rPr>
        <w:t>utečnjenog</w:t>
      </w:r>
      <w:proofErr w:type="spellEnd"/>
      <w:r w:rsidRPr="00504088">
        <w:rPr>
          <w:rFonts w:ascii="Arial" w:eastAsia="Times New Roman" w:hAnsi="Arial" w:cs="Arial"/>
          <w:kern w:val="0"/>
          <w:lang w:eastAsia="sr-Latn-RS"/>
          <w14:ligatures w14:val="none"/>
        </w:rPr>
        <w:t xml:space="preserve"> naftnog gasa i </w:t>
      </w:r>
      <w:proofErr w:type="spellStart"/>
      <w:r w:rsidRPr="00504088">
        <w:rPr>
          <w:rFonts w:ascii="Arial" w:eastAsia="Times New Roman" w:hAnsi="Arial" w:cs="Arial"/>
          <w:kern w:val="0"/>
          <w:lang w:eastAsia="sr-Latn-RS"/>
          <w14:ligatures w14:val="none"/>
        </w:rPr>
        <w:t>utečnjenog</w:t>
      </w:r>
      <w:proofErr w:type="spellEnd"/>
      <w:r w:rsidRPr="00504088">
        <w:rPr>
          <w:rFonts w:ascii="Arial" w:eastAsia="Times New Roman" w:hAnsi="Arial" w:cs="Arial"/>
          <w:kern w:val="0"/>
          <w:lang w:eastAsia="sr-Latn-RS"/>
          <w14:ligatures w14:val="none"/>
        </w:rPr>
        <w:t xml:space="preserve"> prirodnog gasa umanjuje se za 30%. </w:t>
      </w:r>
    </w:p>
    <w:p w14:paraId="18A410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692B63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40A7CA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prijave iz stava 2. ovog člana propisuje regulatorno telo za upravljanje lukama. </w:t>
      </w:r>
    </w:p>
    <w:p w14:paraId="00186DE1"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bookmarkStart w:id="235" w:name="str_65"/>
      <w:bookmarkEnd w:id="235"/>
      <w:r w:rsidRPr="00504088">
        <w:rPr>
          <w:rFonts w:ascii="Arial" w:eastAsia="Times New Roman" w:hAnsi="Arial" w:cs="Arial"/>
          <w:b/>
          <w:bCs/>
          <w:kern w:val="0"/>
          <w:sz w:val="24"/>
          <w:szCs w:val="24"/>
          <w:lang w:eastAsia="sr-Latn-RS"/>
          <w14:ligatures w14:val="none"/>
        </w:rPr>
        <w:t xml:space="preserve">Naknada za pristajanje </w:t>
      </w:r>
    </w:p>
    <w:p w14:paraId="443C085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4E189C8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6" w:name="clan_170"/>
      <w:bookmarkEnd w:id="236"/>
      <w:r w:rsidRPr="00504088">
        <w:rPr>
          <w:rFonts w:ascii="Arial" w:eastAsia="Times New Roman" w:hAnsi="Arial" w:cs="Arial"/>
          <w:b/>
          <w:bCs/>
          <w:kern w:val="0"/>
          <w:sz w:val="24"/>
          <w:szCs w:val="24"/>
          <w:lang w:eastAsia="sr-Latn-RS"/>
          <w14:ligatures w14:val="none"/>
        </w:rPr>
        <w:t xml:space="preserve">Član 170 </w:t>
      </w:r>
    </w:p>
    <w:p w14:paraId="213A44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pristajanje je vlasnik ili brodar broda koji direktno, odnosno indirektno koristi luku, odnosno pristanište ili privremeno pretovarno mesto u svrhu ukrcavanja ili iskrcavanja robe ili putnika. </w:t>
      </w:r>
    </w:p>
    <w:p w14:paraId="5369AC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pristajanje broda koji vije stranu zastavu je agent broda, odnosno predstavništvo privrednog društva koje je upisani vlasnik broda, a koje je registrovano u Republici Srbiji. </w:t>
      </w:r>
    </w:p>
    <w:p w14:paraId="18036E0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69FA4A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7" w:name="clan_171"/>
      <w:bookmarkEnd w:id="237"/>
      <w:r w:rsidRPr="00504088">
        <w:rPr>
          <w:rFonts w:ascii="Arial" w:eastAsia="Times New Roman" w:hAnsi="Arial" w:cs="Arial"/>
          <w:b/>
          <w:bCs/>
          <w:kern w:val="0"/>
          <w:sz w:val="24"/>
          <w:szCs w:val="24"/>
          <w:lang w:eastAsia="sr-Latn-RS"/>
          <w14:ligatures w14:val="none"/>
        </w:rPr>
        <w:lastRenderedPageBreak/>
        <w:t xml:space="preserve">Član 171 </w:t>
      </w:r>
    </w:p>
    <w:p w14:paraId="457D87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pristajanje je nosivost broda za samohodne brodove izražena u tonama (t), snaga pogonskog motora po kilovatu (</w:t>
      </w:r>
      <w:proofErr w:type="spellStart"/>
      <w:r w:rsidRPr="00504088">
        <w:rPr>
          <w:rFonts w:ascii="Arial" w:eastAsia="Times New Roman" w:hAnsi="Arial" w:cs="Arial"/>
          <w:kern w:val="0"/>
          <w:lang w:eastAsia="sr-Latn-RS"/>
          <w14:ligatures w14:val="none"/>
        </w:rPr>
        <w:t>kW</w:t>
      </w:r>
      <w:proofErr w:type="spellEnd"/>
      <w:r w:rsidRPr="00504088">
        <w:rPr>
          <w:rFonts w:ascii="Arial" w:eastAsia="Times New Roman" w:hAnsi="Arial" w:cs="Arial"/>
          <w:kern w:val="0"/>
          <w:lang w:eastAsia="sr-Latn-RS"/>
          <w14:ligatures w14:val="none"/>
        </w:rPr>
        <w:t xml:space="preserve">) za potiskivače i tegljače, kao i vreme provedeno u luci na ukrcavanju i/ili iskrcavanju robe ili putnika, odnosno dužina broda preko svega izražena u metrima (m) za putničke brodove kao i vreme provedeno u luci ili pristaništu. </w:t>
      </w:r>
    </w:p>
    <w:p w14:paraId="7BBB36A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582CCE0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8" w:name="clan_172"/>
      <w:bookmarkEnd w:id="238"/>
      <w:r w:rsidRPr="00504088">
        <w:rPr>
          <w:rFonts w:ascii="Arial" w:eastAsia="Times New Roman" w:hAnsi="Arial" w:cs="Arial"/>
          <w:b/>
          <w:bCs/>
          <w:kern w:val="0"/>
          <w:sz w:val="24"/>
          <w:szCs w:val="24"/>
          <w:lang w:eastAsia="sr-Latn-RS"/>
          <w14:ligatures w14:val="none"/>
        </w:rPr>
        <w:t xml:space="preserve">Član 172 </w:t>
      </w:r>
    </w:p>
    <w:p w14:paraId="49E7E9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pristajanje propisana je u Prilogu 8, Tabela 3. ovog zakona. </w:t>
      </w:r>
    </w:p>
    <w:p w14:paraId="60FCB8F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A4FAB4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39" w:name="clan_173"/>
      <w:bookmarkEnd w:id="239"/>
      <w:r w:rsidRPr="00504088">
        <w:rPr>
          <w:rFonts w:ascii="Arial" w:eastAsia="Times New Roman" w:hAnsi="Arial" w:cs="Arial"/>
          <w:b/>
          <w:bCs/>
          <w:kern w:val="0"/>
          <w:sz w:val="24"/>
          <w:szCs w:val="24"/>
          <w:lang w:eastAsia="sr-Latn-RS"/>
          <w14:ligatures w14:val="none"/>
        </w:rPr>
        <w:t xml:space="preserve">Član 173 </w:t>
      </w:r>
    </w:p>
    <w:p w14:paraId="3D6A7F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pristajanje vrši regulatorno telo za upravljanje lukama rešenjem. </w:t>
      </w:r>
    </w:p>
    <w:p w14:paraId="39A3D7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obaveze se vrši na osnovu podataka iz prijave koju je obveznik dužan da podnese regulatornom telu najkasnije 24 časa nakon </w:t>
      </w:r>
      <w:proofErr w:type="spellStart"/>
      <w:r w:rsidRPr="00504088">
        <w:rPr>
          <w:rFonts w:ascii="Arial" w:eastAsia="Times New Roman" w:hAnsi="Arial" w:cs="Arial"/>
          <w:kern w:val="0"/>
          <w:lang w:eastAsia="sr-Latn-RS"/>
          <w14:ligatures w14:val="none"/>
        </w:rPr>
        <w:t>isplovljenja</w:t>
      </w:r>
      <w:proofErr w:type="spellEnd"/>
      <w:r w:rsidRPr="00504088">
        <w:rPr>
          <w:rFonts w:ascii="Arial" w:eastAsia="Times New Roman" w:hAnsi="Arial" w:cs="Arial"/>
          <w:kern w:val="0"/>
          <w:lang w:eastAsia="sr-Latn-RS"/>
          <w14:ligatures w14:val="none"/>
        </w:rPr>
        <w:t xml:space="preserve"> broda. </w:t>
      </w:r>
    </w:p>
    <w:p w14:paraId="5D7F66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je u obavezi da navede tačne i potpune podatke u prijavi. </w:t>
      </w:r>
    </w:p>
    <w:p w14:paraId="7B985B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Podaci za utvrđivanje naknade naznačeni u prijavi dokazuju se službenim dokumentom (brodsko svedočanstvo, svedočanstvo o baždarenju, raport broda i slično) čija se kopija dostavlja uz prijavu. </w:t>
      </w:r>
    </w:p>
    <w:p w14:paraId="1EFA6B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Plaćanje se vrši najkasnije u roku od 15 dana od dana dostavljanja rešenja. </w:t>
      </w:r>
    </w:p>
    <w:p w14:paraId="0801BE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Kada se plovilo snabdeva </w:t>
      </w:r>
      <w:proofErr w:type="spellStart"/>
      <w:r w:rsidRPr="00504088">
        <w:rPr>
          <w:rFonts w:ascii="Arial" w:eastAsia="Times New Roman" w:hAnsi="Arial" w:cs="Arial"/>
          <w:kern w:val="0"/>
          <w:lang w:eastAsia="sr-Latn-RS"/>
          <w14:ligatures w14:val="none"/>
        </w:rPr>
        <w:t>utečnjenim</w:t>
      </w:r>
      <w:proofErr w:type="spellEnd"/>
      <w:r w:rsidRPr="00504088">
        <w:rPr>
          <w:rFonts w:ascii="Arial" w:eastAsia="Times New Roman" w:hAnsi="Arial" w:cs="Arial"/>
          <w:kern w:val="0"/>
          <w:lang w:eastAsia="sr-Latn-RS"/>
          <w14:ligatures w14:val="none"/>
        </w:rPr>
        <w:t xml:space="preserve"> prirodnim gasom kao pogonskim gorivom na terminalu za snabdevanje broda pogonskim gorivom, naknada za pristajanje umanjuje se za 30%. </w:t>
      </w:r>
    </w:p>
    <w:p w14:paraId="45F877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6813E7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5EAEFB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prijave iz stava 2. ovog člana propisuje regulatorno telo za upravljanje lukama. </w:t>
      </w:r>
    </w:p>
    <w:p w14:paraId="79EDB1E3"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bookmarkStart w:id="240" w:name="str_66"/>
      <w:bookmarkEnd w:id="240"/>
      <w:r w:rsidRPr="00504088">
        <w:rPr>
          <w:rFonts w:ascii="Arial" w:eastAsia="Times New Roman" w:hAnsi="Arial" w:cs="Arial"/>
          <w:b/>
          <w:bCs/>
          <w:kern w:val="0"/>
          <w:sz w:val="24"/>
          <w:szCs w:val="24"/>
          <w:lang w:eastAsia="sr-Latn-RS"/>
          <w14:ligatures w14:val="none"/>
        </w:rPr>
        <w:t xml:space="preserve">Ležarina </w:t>
      </w:r>
    </w:p>
    <w:p w14:paraId="2ECE5DE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3DF469D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1" w:name="clan_174"/>
      <w:bookmarkEnd w:id="241"/>
      <w:r w:rsidRPr="00504088">
        <w:rPr>
          <w:rFonts w:ascii="Arial" w:eastAsia="Times New Roman" w:hAnsi="Arial" w:cs="Arial"/>
          <w:b/>
          <w:bCs/>
          <w:kern w:val="0"/>
          <w:sz w:val="24"/>
          <w:szCs w:val="24"/>
          <w:lang w:eastAsia="sr-Latn-RS"/>
          <w14:ligatures w14:val="none"/>
        </w:rPr>
        <w:t xml:space="preserve">Član 174 </w:t>
      </w:r>
    </w:p>
    <w:p w14:paraId="648E17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ležarinu je vlasnik broda koji direktno, odnosno indirektno (preko drugog plovila) koristi luku, odnosno pristanište u bilo koju drugu svrhu različitu od one za koju se plaća naknada za pristajanje, a naročito kada: </w:t>
      </w:r>
    </w:p>
    <w:p w14:paraId="3A1750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 koristi luku, odnosno pristanište posle završetka obavljanja poslova ukrcavanja, odnosno iskrcavanja robe na brod; </w:t>
      </w:r>
    </w:p>
    <w:p w14:paraId="2B8289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boravi u luci ili pristaništu nakon isteka vremena određenog za boravak u luci ili pristaništu putničkog broda, pri čemu se putnici ne nalaze na brodu; </w:t>
      </w:r>
    </w:p>
    <w:p w14:paraId="49EF6C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boravi u luci ili pristaništu van mesta koje je određeno za ukrcavanje, odnosno iskrcavanje putnika na putnički brod, ili boravi u luci između dve nautičke sezone. </w:t>
      </w:r>
    </w:p>
    <w:p w14:paraId="012DD0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brod koji vije stranu zastavu je agent plovila, odnosno predstavništvo privrednog društva koje je upisani vlasnik plovila, a koje je registrovano u Republici Srbiji. </w:t>
      </w:r>
    </w:p>
    <w:p w14:paraId="55B5403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56D13D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2" w:name="clan_175"/>
      <w:bookmarkEnd w:id="242"/>
      <w:r w:rsidRPr="00504088">
        <w:rPr>
          <w:rFonts w:ascii="Arial" w:eastAsia="Times New Roman" w:hAnsi="Arial" w:cs="Arial"/>
          <w:b/>
          <w:bCs/>
          <w:kern w:val="0"/>
          <w:sz w:val="24"/>
          <w:szCs w:val="24"/>
          <w:lang w:eastAsia="sr-Latn-RS"/>
          <w14:ligatures w14:val="none"/>
        </w:rPr>
        <w:t xml:space="preserve">Član 175 </w:t>
      </w:r>
    </w:p>
    <w:p w14:paraId="649FC5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ležarinu je dužina broda izražena u metrima (m) i nedeljiva 24 časa za svaki brod, koji počinje da teče šest časova nakon ukrcavanja, odnosno iskrcavanja robe, odnosno nakon isteka vremena određenog za boravak putničkog broda. </w:t>
      </w:r>
    </w:p>
    <w:p w14:paraId="60712C2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0B7241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3" w:name="clan_176"/>
      <w:bookmarkEnd w:id="243"/>
      <w:r w:rsidRPr="00504088">
        <w:rPr>
          <w:rFonts w:ascii="Arial" w:eastAsia="Times New Roman" w:hAnsi="Arial" w:cs="Arial"/>
          <w:b/>
          <w:bCs/>
          <w:kern w:val="0"/>
          <w:sz w:val="24"/>
          <w:szCs w:val="24"/>
          <w:lang w:eastAsia="sr-Latn-RS"/>
          <w14:ligatures w14:val="none"/>
        </w:rPr>
        <w:t xml:space="preserve">Član 176 </w:t>
      </w:r>
    </w:p>
    <w:p w14:paraId="3CEF62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ležarinu propisana je u Prilogu 8, Tabela 4. ovog zakona. </w:t>
      </w:r>
    </w:p>
    <w:p w14:paraId="46A225C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5914C3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77"/>
      <w:bookmarkEnd w:id="244"/>
      <w:r w:rsidRPr="00504088">
        <w:rPr>
          <w:rFonts w:ascii="Arial" w:eastAsia="Times New Roman" w:hAnsi="Arial" w:cs="Arial"/>
          <w:b/>
          <w:bCs/>
          <w:kern w:val="0"/>
          <w:sz w:val="24"/>
          <w:szCs w:val="24"/>
          <w:lang w:eastAsia="sr-Latn-RS"/>
          <w14:ligatures w14:val="none"/>
        </w:rPr>
        <w:t xml:space="preserve">Član 177 </w:t>
      </w:r>
    </w:p>
    <w:p w14:paraId="4225C7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regulatorno telo za upravljanje lukama rešenjem. </w:t>
      </w:r>
    </w:p>
    <w:p w14:paraId="3E72AE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se na osnovu podataka iz prijave koju je obveznik dužan da podnese regulatornom telu za upravljanje lukama najkasnije 24 časa nakon </w:t>
      </w:r>
      <w:proofErr w:type="spellStart"/>
      <w:r w:rsidRPr="00504088">
        <w:rPr>
          <w:rFonts w:ascii="Arial" w:eastAsia="Times New Roman" w:hAnsi="Arial" w:cs="Arial"/>
          <w:kern w:val="0"/>
          <w:lang w:eastAsia="sr-Latn-RS"/>
          <w14:ligatures w14:val="none"/>
        </w:rPr>
        <w:t>isplovljenja</w:t>
      </w:r>
      <w:proofErr w:type="spellEnd"/>
      <w:r w:rsidRPr="00504088">
        <w:rPr>
          <w:rFonts w:ascii="Arial" w:eastAsia="Times New Roman" w:hAnsi="Arial" w:cs="Arial"/>
          <w:kern w:val="0"/>
          <w:lang w:eastAsia="sr-Latn-RS"/>
          <w14:ligatures w14:val="none"/>
        </w:rPr>
        <w:t xml:space="preserve"> broda iz luke, odnosno pristaništa. </w:t>
      </w:r>
    </w:p>
    <w:p w14:paraId="5095A1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je u obavezi da navede tačne i potpune podatke u prijavi. </w:t>
      </w:r>
    </w:p>
    <w:p w14:paraId="175FC5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dužan je da utvrđeni iznos naknade za ležarinu plati najkasnije u roku od 15 dana od dana dostavljanja rešenja. </w:t>
      </w:r>
    </w:p>
    <w:p w14:paraId="501712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putnički brod koji koristi luku, odnosno pristanište u periodu između dve nautičke sezone, naknada se utvrđuje u iznosu od 33% od propisane visine naknade. </w:t>
      </w:r>
    </w:p>
    <w:p w14:paraId="201BB1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616F61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ne odlaže izvršenje rešenja. </w:t>
      </w:r>
    </w:p>
    <w:p w14:paraId="08EEC3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Obrazac prijave iz stava 2. ovog člana propisuje regulatorno telo za upravljanje lukama. </w:t>
      </w:r>
    </w:p>
    <w:p w14:paraId="4ABC9D5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40EBE1A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5" w:name="clan_178"/>
      <w:bookmarkEnd w:id="245"/>
      <w:r w:rsidRPr="00504088">
        <w:rPr>
          <w:rFonts w:ascii="Arial" w:eastAsia="Times New Roman" w:hAnsi="Arial" w:cs="Arial"/>
          <w:b/>
          <w:bCs/>
          <w:kern w:val="0"/>
          <w:sz w:val="24"/>
          <w:szCs w:val="24"/>
          <w:lang w:eastAsia="sr-Latn-RS"/>
          <w14:ligatures w14:val="none"/>
        </w:rPr>
        <w:lastRenderedPageBreak/>
        <w:t xml:space="preserve">Član 178 </w:t>
      </w:r>
    </w:p>
    <w:p w14:paraId="343B8F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obaveze plaćanja naknada za korišćenje luka i pristaništa iz člana 165. stav 1. tačka 1) ovog zakona oslobođen je: </w:t>
      </w:r>
    </w:p>
    <w:p w14:paraId="6C0167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obveznik naknade za domaća javna plovila; </w:t>
      </w:r>
    </w:p>
    <w:p w14:paraId="0CF547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obveznik čija plovila borave u luci, odnosno pristaništu: </w:t>
      </w:r>
    </w:p>
    <w:p w14:paraId="38CF64DA"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usled više sile, dok ona traje; </w:t>
      </w:r>
    </w:p>
    <w:p w14:paraId="075CC495"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radi iskrcavanja brodolomaca ili umrlih lica i njihovih pratilaca; </w:t>
      </w:r>
    </w:p>
    <w:p w14:paraId="0CEE434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radi lekarske pomoći članovima posade ili putnicima; </w:t>
      </w:r>
    </w:p>
    <w:p w14:paraId="2B96ADCA"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radi gašenja požara; </w:t>
      </w:r>
    </w:p>
    <w:p w14:paraId="4E95F96C"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za plovila ministarstva nadležnog za unutrašnje poslove radi obavljanja službenih zadataka. </w:t>
      </w:r>
    </w:p>
    <w:p w14:paraId="6A8E72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Viša sila iz stava 1. tačka 2) </w:t>
      </w:r>
      <w:proofErr w:type="spellStart"/>
      <w:r w:rsidRPr="00504088">
        <w:rPr>
          <w:rFonts w:ascii="Arial" w:eastAsia="Times New Roman" w:hAnsi="Arial" w:cs="Arial"/>
          <w:kern w:val="0"/>
          <w:lang w:eastAsia="sr-Latn-RS"/>
          <w14:ligatures w14:val="none"/>
        </w:rPr>
        <w:t>podtačka</w:t>
      </w:r>
      <w:proofErr w:type="spellEnd"/>
      <w:r w:rsidRPr="00504088">
        <w:rPr>
          <w:rFonts w:ascii="Arial" w:eastAsia="Times New Roman" w:hAnsi="Arial" w:cs="Arial"/>
          <w:kern w:val="0"/>
          <w:lang w:eastAsia="sr-Latn-RS"/>
          <w14:ligatures w14:val="none"/>
        </w:rPr>
        <w:t xml:space="preserve"> (1) ovog člana ne obuhvata pojavu leda na unutrašnjim vodnim putevima koja prouzrokuje sklanjanje broda u luku kao zimsko sklonište. </w:t>
      </w:r>
    </w:p>
    <w:p w14:paraId="75C424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člana 165. stav 1. tačka 1) ovog zakona ne naplaćuje se u slučaju kada se plovilo snabdeva gorivom na terminalu za snabdevanje broda pogonskim gorivom. </w:t>
      </w:r>
    </w:p>
    <w:p w14:paraId="00C79F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 obaveze plaćanja naknade za ležarinu oslobođen je vlasnik broda koji se koristi za potrebe obavljanja određenih lučkih delatnosti (</w:t>
      </w:r>
      <w:proofErr w:type="spellStart"/>
      <w:r w:rsidRPr="00504088">
        <w:rPr>
          <w:rFonts w:ascii="Arial" w:eastAsia="Times New Roman" w:hAnsi="Arial" w:cs="Arial"/>
          <w:kern w:val="0"/>
          <w:lang w:eastAsia="sr-Latn-RS"/>
          <w14:ligatures w14:val="none"/>
        </w:rPr>
        <w:t>boksaža</w:t>
      </w:r>
      <w:proofErr w:type="spellEnd"/>
      <w:r w:rsidRPr="00504088">
        <w:rPr>
          <w:rFonts w:ascii="Arial" w:eastAsia="Times New Roman" w:hAnsi="Arial" w:cs="Arial"/>
          <w:kern w:val="0"/>
          <w:lang w:eastAsia="sr-Latn-RS"/>
          <w14:ligatures w14:val="none"/>
        </w:rPr>
        <w:t xml:space="preserve"> plovila i slično), kao i vlasnik domaćeg broda koji koristi pristanište za sopstvene potrebe kojim upravlja kao lučki operater ili operativnu obalu u delu luke kojom upravlja kao lučki operater za stacioniranje tog broda tokom godine pod uslovom da dobije saglasnost regulatornog tela nadležnog za upravljanje lukama za korišćenje dela operativne obale luke u tu svrhu. </w:t>
      </w:r>
    </w:p>
    <w:p w14:paraId="05505A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luka i pristaništa ne plaćaju plovila za korišćenje sidrišta u lukama, odnosno pristaništima kojima upravljaju operateri koji su to pravo stekli u procesu privatizacije, odnosno svojinske transformacije. </w:t>
      </w:r>
    </w:p>
    <w:p w14:paraId="769ECC4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450FA3C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6" w:name="clan_179"/>
      <w:bookmarkEnd w:id="246"/>
      <w:r w:rsidRPr="00504088">
        <w:rPr>
          <w:rFonts w:ascii="Arial" w:eastAsia="Times New Roman" w:hAnsi="Arial" w:cs="Arial"/>
          <w:b/>
          <w:bCs/>
          <w:kern w:val="0"/>
          <w:sz w:val="24"/>
          <w:szCs w:val="24"/>
          <w:lang w:eastAsia="sr-Latn-RS"/>
          <w14:ligatures w14:val="none"/>
        </w:rPr>
        <w:t xml:space="preserve">Član 179 </w:t>
      </w:r>
    </w:p>
    <w:p w14:paraId="040AFE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165. stav 1. ovog zakona pripadaju i uplaćuju se na račun regulatornog tela nadležnog za upravljanje lukama do iznosa planiranih rashoda utvrđenih godišnjim finansijskim planom tog regulatornog tela, a višak iznad tog iznosa, uključujući i sredstva koja nisu utrošena na planirane rashode, pripadaju budžetu Republike Srbije. </w:t>
      </w:r>
    </w:p>
    <w:p w14:paraId="34C332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ukoliko su određeni delovi lučke infrastrukture u proglašenom lučkom području za čije se korišćenje plaća naknada iz člana 165. stav 1. tačka 1) ovog zakona u svojini lučkog operatera koji su to pravo stekli u procesu privatizacije, odnosno svojinske transformacije, shodno članu 217. stav 1. Zakona o plovidbi i lukama na unutrašnjim vodama ("Službeni glasnik RS", br. 73/10, 121/12, 18/15, 96/15 - dr. zakon, 92/16, 104/16 - dr. zakon, 113/17 - dr. zakon i 41/18), regulatorno telo za upravljanje lukama deo prihoda koji ne može da bude </w:t>
      </w:r>
      <w:r w:rsidRPr="00504088">
        <w:rPr>
          <w:rFonts w:ascii="Arial" w:eastAsia="Times New Roman" w:hAnsi="Arial" w:cs="Arial"/>
          <w:kern w:val="0"/>
          <w:lang w:eastAsia="sr-Latn-RS"/>
          <w14:ligatures w14:val="none"/>
        </w:rPr>
        <w:lastRenderedPageBreak/>
        <w:t xml:space="preserve">manji od 50% prihoda koji se ostvare naplatom naknada iz člana 165. stav 1. tačka 1) ovog zakona u toj luci, odnosno pristaništu, uplaćuje tom lučkom operateru. </w:t>
      </w:r>
    </w:p>
    <w:p w14:paraId="3F73E5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Odredbe stava 2. ovog člana ne primenjuju se na lučke operatere koji su postupke privatizacije, na osnovu kojih su stekli pravo svojine na delovima lučke infrastrukture, započeli posle 4. juna 2003. godine, a što se utvrđuje uvidom u dokumentaciju iz postupka privatizacije. </w:t>
      </w:r>
    </w:p>
    <w:p w14:paraId="5C2D0442"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bookmarkStart w:id="247" w:name="str_67"/>
      <w:bookmarkEnd w:id="247"/>
      <w:r w:rsidRPr="00504088">
        <w:rPr>
          <w:rFonts w:ascii="Arial" w:eastAsia="Times New Roman" w:hAnsi="Arial" w:cs="Arial"/>
          <w:b/>
          <w:bCs/>
          <w:kern w:val="0"/>
          <w:sz w:val="24"/>
          <w:szCs w:val="24"/>
          <w:lang w:eastAsia="sr-Latn-RS"/>
          <w14:ligatures w14:val="none"/>
        </w:rPr>
        <w:t xml:space="preserve">Naknade za plovidbu i korišćenje objekata bezbednosti plovidbe na državnom </w:t>
      </w:r>
      <w:proofErr w:type="spellStart"/>
      <w:r w:rsidRPr="00504088">
        <w:rPr>
          <w:rFonts w:ascii="Arial" w:eastAsia="Times New Roman" w:hAnsi="Arial" w:cs="Arial"/>
          <w:b/>
          <w:bCs/>
          <w:kern w:val="0"/>
          <w:sz w:val="24"/>
          <w:szCs w:val="24"/>
          <w:lang w:eastAsia="sr-Latn-RS"/>
          <w14:ligatures w14:val="none"/>
        </w:rPr>
        <w:t>vodnom</w:t>
      </w:r>
      <w:proofErr w:type="spellEnd"/>
      <w:r w:rsidRPr="00504088">
        <w:rPr>
          <w:rFonts w:ascii="Arial" w:eastAsia="Times New Roman" w:hAnsi="Arial" w:cs="Arial"/>
          <w:b/>
          <w:bCs/>
          <w:kern w:val="0"/>
          <w:sz w:val="24"/>
          <w:szCs w:val="24"/>
          <w:lang w:eastAsia="sr-Latn-RS"/>
          <w14:ligatures w14:val="none"/>
        </w:rPr>
        <w:t xml:space="preserve"> putu </w:t>
      </w:r>
    </w:p>
    <w:p w14:paraId="4609484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D2749C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8" w:name="clan_180"/>
      <w:bookmarkEnd w:id="248"/>
      <w:r w:rsidRPr="00504088">
        <w:rPr>
          <w:rFonts w:ascii="Arial" w:eastAsia="Times New Roman" w:hAnsi="Arial" w:cs="Arial"/>
          <w:b/>
          <w:bCs/>
          <w:kern w:val="0"/>
          <w:sz w:val="24"/>
          <w:szCs w:val="24"/>
          <w:lang w:eastAsia="sr-Latn-RS"/>
          <w14:ligatures w14:val="none"/>
        </w:rPr>
        <w:t xml:space="preserve">Član 180 </w:t>
      </w:r>
    </w:p>
    <w:p w14:paraId="17470E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plaćanja naknada za plovidbu državnim vodnim putem ovog zakona je vlasnik plovila, agent plovila, odnosno predstavništvo privrednog društva koje je upisano kao vlasnik plovila, a koje je registrovano u Republici Srbiji ili brodar. </w:t>
      </w:r>
    </w:p>
    <w:p w14:paraId="1BF779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naknada za korišćenje brodske prevodnice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i naknada za korišćenje zimovnika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je korisnik državnih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puteva. </w:t>
      </w:r>
    </w:p>
    <w:p w14:paraId="000053E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79F615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49" w:name="clan_181"/>
      <w:bookmarkEnd w:id="249"/>
      <w:r w:rsidRPr="00504088">
        <w:rPr>
          <w:rFonts w:ascii="Arial" w:eastAsia="Times New Roman" w:hAnsi="Arial" w:cs="Arial"/>
          <w:b/>
          <w:bCs/>
          <w:kern w:val="0"/>
          <w:sz w:val="24"/>
          <w:szCs w:val="24"/>
          <w:lang w:eastAsia="sr-Latn-RS"/>
          <w14:ligatures w14:val="none"/>
        </w:rPr>
        <w:t xml:space="preserve">Član 181 </w:t>
      </w:r>
    </w:p>
    <w:p w14:paraId="286534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plovidbu državnim vodnim putem, naknade za korišćenje brodske prevodnice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i naknade za korišćenje zimovnika za teretne (samohodne brodove, </w:t>
      </w:r>
      <w:proofErr w:type="spellStart"/>
      <w:r w:rsidRPr="00504088">
        <w:rPr>
          <w:rFonts w:ascii="Arial" w:eastAsia="Times New Roman" w:hAnsi="Arial" w:cs="Arial"/>
          <w:kern w:val="0"/>
          <w:lang w:eastAsia="sr-Latn-RS"/>
          <w14:ligatures w14:val="none"/>
        </w:rPr>
        <w:t>potisnice</w:t>
      </w:r>
      <w:proofErr w:type="spellEnd"/>
      <w:r w:rsidRPr="00504088">
        <w:rPr>
          <w:rFonts w:ascii="Arial" w:eastAsia="Times New Roman" w:hAnsi="Arial" w:cs="Arial"/>
          <w:kern w:val="0"/>
          <w:lang w:eastAsia="sr-Latn-RS"/>
          <w14:ligatures w14:val="none"/>
        </w:rPr>
        <w:t xml:space="preserve"> i tegljenice) je nosivost teretnog plovila izražena u tonama (t), a za </w:t>
      </w:r>
      <w:proofErr w:type="spellStart"/>
      <w:r w:rsidRPr="00504088">
        <w:rPr>
          <w:rFonts w:ascii="Arial" w:eastAsia="Times New Roman" w:hAnsi="Arial" w:cs="Arial"/>
          <w:kern w:val="0"/>
          <w:lang w:eastAsia="sr-Latn-RS"/>
          <w14:ligatures w14:val="none"/>
        </w:rPr>
        <w:t>potisnice</w:t>
      </w:r>
      <w:proofErr w:type="spellEnd"/>
      <w:r w:rsidRPr="00504088">
        <w:rPr>
          <w:rFonts w:ascii="Arial" w:eastAsia="Times New Roman" w:hAnsi="Arial" w:cs="Arial"/>
          <w:kern w:val="0"/>
          <w:lang w:eastAsia="sr-Latn-RS"/>
          <w14:ligatures w14:val="none"/>
        </w:rPr>
        <w:t xml:space="preserve">, tegljače, ostala plovila koja imaju sopstveni pogon, nisu teretni brodovi i koriste se u privredne svrhe kao i za putnička plovila je snaga pogonskog motora izražena u </w:t>
      </w:r>
      <w:proofErr w:type="spellStart"/>
      <w:r w:rsidRPr="00504088">
        <w:rPr>
          <w:rFonts w:ascii="Arial" w:eastAsia="Times New Roman" w:hAnsi="Arial" w:cs="Arial"/>
          <w:kern w:val="0"/>
          <w:lang w:eastAsia="sr-Latn-RS"/>
          <w14:ligatures w14:val="none"/>
        </w:rPr>
        <w:t>kW</w:t>
      </w:r>
      <w:proofErr w:type="spellEnd"/>
      <w:r w:rsidRPr="00504088">
        <w:rPr>
          <w:rFonts w:ascii="Arial" w:eastAsia="Times New Roman" w:hAnsi="Arial" w:cs="Arial"/>
          <w:kern w:val="0"/>
          <w:lang w:eastAsia="sr-Latn-RS"/>
          <w14:ligatures w14:val="none"/>
        </w:rPr>
        <w:t xml:space="preserve">. </w:t>
      </w:r>
    </w:p>
    <w:p w14:paraId="4D904CA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naknada </w:t>
      </w:r>
    </w:p>
    <w:p w14:paraId="33D8E75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0" w:name="clan_182"/>
      <w:bookmarkEnd w:id="250"/>
      <w:r w:rsidRPr="00504088">
        <w:rPr>
          <w:rFonts w:ascii="Arial" w:eastAsia="Times New Roman" w:hAnsi="Arial" w:cs="Arial"/>
          <w:b/>
          <w:bCs/>
          <w:kern w:val="0"/>
          <w:sz w:val="24"/>
          <w:szCs w:val="24"/>
          <w:lang w:eastAsia="sr-Latn-RS"/>
          <w14:ligatures w14:val="none"/>
        </w:rPr>
        <w:t xml:space="preserve">Član 182 </w:t>
      </w:r>
    </w:p>
    <w:p w14:paraId="232F3A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plovidbu i korišćenje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propisana je u Prilogu 9, Tabele 1-3. ovog zakona. </w:t>
      </w:r>
    </w:p>
    <w:p w14:paraId="65DFBCA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354766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1" w:name="clan_183"/>
      <w:bookmarkEnd w:id="251"/>
      <w:r w:rsidRPr="00504088">
        <w:rPr>
          <w:rFonts w:ascii="Arial" w:eastAsia="Times New Roman" w:hAnsi="Arial" w:cs="Arial"/>
          <w:b/>
          <w:bCs/>
          <w:kern w:val="0"/>
          <w:sz w:val="24"/>
          <w:szCs w:val="24"/>
          <w:lang w:eastAsia="sr-Latn-RS"/>
          <w14:ligatures w14:val="none"/>
        </w:rPr>
        <w:t xml:space="preserve">Član 183 </w:t>
      </w:r>
    </w:p>
    <w:p w14:paraId="6A5043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ministarstvo u čijoj su nadležnosti poslovi saobraćaja rešenjem, odnosno organ autonomne pokrajine u čijoj su nadležnosti plovidba i korišćenje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za plovidbu i korišćenje objekata bezbednosti plovidbe koji se nalaze na teritoriji autonomne pokrajine. </w:t>
      </w:r>
    </w:p>
    <w:p w14:paraId="242D56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od dana dostavljanja rešenja. </w:t>
      </w:r>
    </w:p>
    <w:p w14:paraId="7A615D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0449A02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Oslobođenja </w:t>
      </w:r>
    </w:p>
    <w:p w14:paraId="17928AC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2" w:name="clan_184"/>
      <w:bookmarkEnd w:id="252"/>
      <w:r w:rsidRPr="00504088">
        <w:rPr>
          <w:rFonts w:ascii="Arial" w:eastAsia="Times New Roman" w:hAnsi="Arial" w:cs="Arial"/>
          <w:b/>
          <w:bCs/>
          <w:kern w:val="0"/>
          <w:sz w:val="24"/>
          <w:szCs w:val="24"/>
          <w:lang w:eastAsia="sr-Latn-RS"/>
          <w14:ligatures w14:val="none"/>
        </w:rPr>
        <w:t xml:space="preserve">Član 184 </w:t>
      </w:r>
    </w:p>
    <w:p w14:paraId="6BE2E9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obaveze plaćanja naknada iz člana 165. stav 1. tačka 2) ovog zakona oslobođen je vlasnik javnog i ratnog plovila. </w:t>
      </w:r>
    </w:p>
    <w:p w14:paraId="7B23F0D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CDA79B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3" w:name="clan_185"/>
      <w:bookmarkEnd w:id="253"/>
      <w:r w:rsidRPr="00504088">
        <w:rPr>
          <w:rFonts w:ascii="Arial" w:eastAsia="Times New Roman" w:hAnsi="Arial" w:cs="Arial"/>
          <w:b/>
          <w:bCs/>
          <w:kern w:val="0"/>
          <w:sz w:val="24"/>
          <w:szCs w:val="24"/>
          <w:lang w:eastAsia="sr-Latn-RS"/>
          <w14:ligatures w14:val="none"/>
        </w:rPr>
        <w:t xml:space="preserve">Član 185 </w:t>
      </w:r>
    </w:p>
    <w:p w14:paraId="547D0C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plovidbu i korišćenje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pripadaju budžetu Republike Srbije, odnosno budžetu autonomne pokrajine ako su naplaćeni za korišćenje državnog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puta odnosno za korišćenje objekata bezbednosti plovidbe na državnom </w:t>
      </w:r>
      <w:proofErr w:type="spellStart"/>
      <w:r w:rsidRPr="00504088">
        <w:rPr>
          <w:rFonts w:ascii="Arial" w:eastAsia="Times New Roman" w:hAnsi="Arial" w:cs="Arial"/>
          <w:kern w:val="0"/>
          <w:lang w:eastAsia="sr-Latn-RS"/>
          <w14:ligatures w14:val="none"/>
        </w:rPr>
        <w:t>vodnom</w:t>
      </w:r>
      <w:proofErr w:type="spellEnd"/>
      <w:r w:rsidRPr="00504088">
        <w:rPr>
          <w:rFonts w:ascii="Arial" w:eastAsia="Times New Roman" w:hAnsi="Arial" w:cs="Arial"/>
          <w:kern w:val="0"/>
          <w:lang w:eastAsia="sr-Latn-RS"/>
          <w14:ligatures w14:val="none"/>
        </w:rPr>
        <w:t xml:space="preserve"> putu na teritoriji autonomne pokrajine. </w:t>
      </w:r>
    </w:p>
    <w:p w14:paraId="5C4AA1E6"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254" w:name="str_68"/>
      <w:bookmarkEnd w:id="254"/>
      <w:r w:rsidRPr="00504088">
        <w:rPr>
          <w:rFonts w:ascii="Arial" w:eastAsia="Times New Roman" w:hAnsi="Arial" w:cs="Arial"/>
          <w:kern w:val="0"/>
          <w:sz w:val="31"/>
          <w:szCs w:val="31"/>
          <w:lang w:eastAsia="sr-Latn-RS"/>
          <w14:ligatures w14:val="none"/>
        </w:rPr>
        <w:t xml:space="preserve">XII NAKNADE ZA KORIŠĆENJE JAVNIH PUTEVA </w:t>
      </w:r>
    </w:p>
    <w:p w14:paraId="3631E16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55" w:name="str_69"/>
      <w:bookmarkEnd w:id="255"/>
      <w:r w:rsidRPr="00504088">
        <w:rPr>
          <w:rFonts w:ascii="Arial" w:eastAsia="Times New Roman" w:hAnsi="Arial" w:cs="Arial"/>
          <w:b/>
          <w:bCs/>
          <w:i/>
          <w:iCs/>
          <w:kern w:val="0"/>
          <w:sz w:val="24"/>
          <w:szCs w:val="24"/>
          <w:lang w:eastAsia="sr-Latn-RS"/>
          <w14:ligatures w14:val="none"/>
        </w:rPr>
        <w:t xml:space="preserve">Vrste naknada </w:t>
      </w:r>
    </w:p>
    <w:p w14:paraId="32A1E98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6" w:name="clan_186"/>
      <w:bookmarkEnd w:id="256"/>
      <w:r w:rsidRPr="00504088">
        <w:rPr>
          <w:rFonts w:ascii="Arial" w:eastAsia="Times New Roman" w:hAnsi="Arial" w:cs="Arial"/>
          <w:b/>
          <w:bCs/>
          <w:kern w:val="0"/>
          <w:sz w:val="24"/>
          <w:szCs w:val="24"/>
          <w:lang w:eastAsia="sr-Latn-RS"/>
          <w14:ligatures w14:val="none"/>
        </w:rPr>
        <w:t xml:space="preserve">Član 186 </w:t>
      </w:r>
    </w:p>
    <w:p w14:paraId="08883B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javnih puteva u smislu ovog zakona su: </w:t>
      </w:r>
    </w:p>
    <w:p w14:paraId="6D5BBF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vanredni prevoz, i to za: </w:t>
      </w:r>
    </w:p>
    <w:p w14:paraId="73BE21E0"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prekoračenje dozvoljene dimenzije; </w:t>
      </w:r>
    </w:p>
    <w:p w14:paraId="602696D1"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prekoračenje dozvoljene ukupne mase; </w:t>
      </w:r>
    </w:p>
    <w:p w14:paraId="4374C749" w14:textId="77777777" w:rsidR="00504088" w:rsidRPr="00504088" w:rsidRDefault="00504088" w:rsidP="00504088">
      <w:pPr>
        <w:spacing w:before="100" w:beforeAutospacing="1" w:after="100" w:afterAutospacing="1" w:line="240" w:lineRule="auto"/>
        <w:ind w:left="992"/>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prekoračenje dozvoljenog osovinskog opterećenja; </w:t>
      </w:r>
    </w:p>
    <w:p w14:paraId="720E22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postavljanje reklamnih tabli, reklamnih panoa, uređaja za obaveštavanje ili oglašavanje pored javnog puta, odnosno na drugom zemljištu koje koristi upravljač javnog puta, u skladu sa propisima; </w:t>
      </w:r>
    </w:p>
    <w:p w14:paraId="235E84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posebna naknada za upotrebu javnog puta, njegovog dela ili putnog objekta (u daljem tekstu: putarina); </w:t>
      </w:r>
    </w:p>
    <w:p w14:paraId="7C151C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naknada za korišćenje delova putnog zemljišta javnog puta i drugog zemljišta koje koristi upravljač javnog puta; </w:t>
      </w:r>
    </w:p>
    <w:p w14:paraId="50EF1A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naknada za upotrebu državnog puta za vozila registrovana u inostranstvu; </w:t>
      </w:r>
    </w:p>
    <w:p w14:paraId="7FEA72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naknada za postavljanje vodovoda, kanalizacije, električnih vodova, elektronske komunikacione mreže i sl. na javnom putu. </w:t>
      </w:r>
    </w:p>
    <w:p w14:paraId="603CA9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Javni put, odnosno državni put jeste put u smislu zakona kojim se uređuju javni putevi. </w:t>
      </w:r>
    </w:p>
    <w:p w14:paraId="1233657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57" w:name="str_70"/>
      <w:bookmarkEnd w:id="257"/>
      <w:r w:rsidRPr="00504088">
        <w:rPr>
          <w:rFonts w:ascii="Arial" w:eastAsia="Times New Roman" w:hAnsi="Arial" w:cs="Arial"/>
          <w:b/>
          <w:bCs/>
          <w:i/>
          <w:iCs/>
          <w:kern w:val="0"/>
          <w:sz w:val="24"/>
          <w:szCs w:val="24"/>
          <w:lang w:eastAsia="sr-Latn-RS"/>
          <w14:ligatures w14:val="none"/>
        </w:rPr>
        <w:t xml:space="preserve">Naknada za vanredni prevoz </w:t>
      </w:r>
    </w:p>
    <w:p w14:paraId="58C9381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3A798F5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87"/>
      <w:bookmarkEnd w:id="258"/>
      <w:r w:rsidRPr="00504088">
        <w:rPr>
          <w:rFonts w:ascii="Arial" w:eastAsia="Times New Roman" w:hAnsi="Arial" w:cs="Arial"/>
          <w:b/>
          <w:bCs/>
          <w:kern w:val="0"/>
          <w:sz w:val="24"/>
          <w:szCs w:val="24"/>
          <w:lang w:eastAsia="sr-Latn-RS"/>
          <w14:ligatures w14:val="none"/>
        </w:rPr>
        <w:lastRenderedPageBreak/>
        <w:t xml:space="preserve">Član 187 </w:t>
      </w:r>
    </w:p>
    <w:p w14:paraId="647DC7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vanredni prevoz je lice kome je izdata dozvola za obavljanje vanrednog prevoza u skladu sa zakonom kojim se uređuju javni putevi. </w:t>
      </w:r>
    </w:p>
    <w:p w14:paraId="4866648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1B2B683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59" w:name="clan_188"/>
      <w:bookmarkEnd w:id="259"/>
      <w:r w:rsidRPr="00504088">
        <w:rPr>
          <w:rFonts w:ascii="Arial" w:eastAsia="Times New Roman" w:hAnsi="Arial" w:cs="Arial"/>
          <w:b/>
          <w:bCs/>
          <w:kern w:val="0"/>
          <w:sz w:val="24"/>
          <w:szCs w:val="24"/>
          <w:lang w:eastAsia="sr-Latn-RS"/>
          <w14:ligatures w14:val="none"/>
        </w:rPr>
        <w:t xml:space="preserve">Član 188 </w:t>
      </w:r>
    </w:p>
    <w:p w14:paraId="6B4998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vanredni prevoz (prekoračenje najveće dozvoljene dužine, širine, visine vozila izražene u metrima, prekoračenje najveće dozvoljene ukupne mase vozila (zbir mase vozila i mase tereta na vozilu), odnosno prekoračenje najvećeg dozvoljenog osovinskog opterećenja vozila (zbir mase vozila i mase tereta na vozilu) je dužina relacije izražena u kilometrima (km) koju vozilo prelazi, sa ili bez tereta. </w:t>
      </w:r>
    </w:p>
    <w:p w14:paraId="017D074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48E063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0" w:name="clan_189"/>
      <w:bookmarkEnd w:id="260"/>
      <w:r w:rsidRPr="00504088">
        <w:rPr>
          <w:rFonts w:ascii="Arial" w:eastAsia="Times New Roman" w:hAnsi="Arial" w:cs="Arial"/>
          <w:b/>
          <w:bCs/>
          <w:kern w:val="0"/>
          <w:sz w:val="24"/>
          <w:szCs w:val="24"/>
          <w:lang w:eastAsia="sr-Latn-RS"/>
          <w14:ligatures w14:val="none"/>
        </w:rPr>
        <w:t xml:space="preserve">Član 189 </w:t>
      </w:r>
    </w:p>
    <w:p w14:paraId="47904A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vanredni prevoz u zavisnosti od prekoračenja najveće dozvoljene dimenzije vozila (dužine, širine, odnosno visine), prekoračenje najveće ukupne mase vozila i skupa vozila, prekoračenja najvećeg dozvoljenog osovinskog opterećenja vozila ili skupa vozila za jednostruke, dvostruke, trostruke, odnosno četvorostruke osovine, propisana je u Prilogu 10. ovog zakona, Tabele 1. do 6. </w:t>
      </w:r>
    </w:p>
    <w:p w14:paraId="0595B7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Prekoračenje najvećeg dozvoljenog osovinskog opterećenja vozila iz stava 1. ovog člana se utvrđuje kao razlika stvarnog osovinskog opterećenja i dozvoljenog osovinskog opterećenja. Prekoračenje za dvostruke, trostruke i višestruke osovine, obračunava se kao količnik razlike stvarnog osovinskog opterećenja dvostruke, trostruke i višestruke osovine i dozvoljenog osovinskog opterećenja i broja osovina. </w:t>
      </w:r>
    </w:p>
    <w:p w14:paraId="5BB061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Najveća dozvoljena dužina, širina, visina vozila, odnosno najveće osovinsko opterećenje je najveća dozvoljena dužina, širina, visina vozila, odnosno najveće osovinsko opterećenje u skladu sa propisima kojima se uređuje bezbednost saobraćaja na putevima. </w:t>
      </w:r>
    </w:p>
    <w:p w14:paraId="188A5FC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0F89A27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1" w:name="clan_190"/>
      <w:bookmarkEnd w:id="261"/>
      <w:r w:rsidRPr="00504088">
        <w:rPr>
          <w:rFonts w:ascii="Arial" w:eastAsia="Times New Roman" w:hAnsi="Arial" w:cs="Arial"/>
          <w:b/>
          <w:bCs/>
          <w:kern w:val="0"/>
          <w:sz w:val="24"/>
          <w:szCs w:val="24"/>
          <w:lang w:eastAsia="sr-Latn-RS"/>
          <w14:ligatures w14:val="none"/>
        </w:rPr>
        <w:t xml:space="preserve">Član 190 </w:t>
      </w:r>
    </w:p>
    <w:p w14:paraId="2E29D5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vanredni prevoz utvrđuje upravljač javnog puta za vozilo sa ili bez tereta rešenjem u roku od osam dana od dana podnošenja zahteva. </w:t>
      </w:r>
    </w:p>
    <w:p w14:paraId="16033E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Kada vozilo, sa ili bez tereta prekoračuje dozvoljenu dužinu, širinu i visinu na više mesta naknada iz člana 186. stav 1. tačka 1) </w:t>
      </w:r>
      <w:proofErr w:type="spellStart"/>
      <w:r w:rsidRPr="00504088">
        <w:rPr>
          <w:rFonts w:ascii="Arial" w:eastAsia="Times New Roman" w:hAnsi="Arial" w:cs="Arial"/>
          <w:kern w:val="0"/>
          <w:lang w:eastAsia="sr-Latn-RS"/>
          <w14:ligatures w14:val="none"/>
        </w:rPr>
        <w:t>podtačka</w:t>
      </w:r>
      <w:proofErr w:type="spellEnd"/>
      <w:r w:rsidRPr="00504088">
        <w:rPr>
          <w:rFonts w:ascii="Arial" w:eastAsia="Times New Roman" w:hAnsi="Arial" w:cs="Arial"/>
          <w:kern w:val="0"/>
          <w:lang w:eastAsia="sr-Latn-RS"/>
          <w14:ligatures w14:val="none"/>
        </w:rPr>
        <w:t xml:space="preserve"> (1) ovog zakona utvrđuje se za svaku vrstu prekoračenja posebno, i to za samo najveću dimenziju iz svakog prekoračenja primenom visine naknade propisane u Prilogu 10, Tabela 1. ovog zakona. </w:t>
      </w:r>
    </w:p>
    <w:p w14:paraId="1579DF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vozilo, sa ili bez tereta, prekoračuje više dimenzija, ukupna naknada predstavlja zbir naknada za prekoračenja po pojedinim dimenzijama. </w:t>
      </w:r>
    </w:p>
    <w:p w14:paraId="7F7934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Ukupan iznos naknade za prekoračenje najvećih dozvoljenih dimenzija vozila obračunava se kao proizvod zbira jediničnih naknada za dužinu, širinu, visinu (din/km) i dužine relacije d izražene u kilometrima (km). </w:t>
      </w:r>
    </w:p>
    <w:p w14:paraId="67D9C8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Naknada iz člana 186. stav 1. tačka 1) </w:t>
      </w:r>
      <w:proofErr w:type="spellStart"/>
      <w:r w:rsidRPr="00504088">
        <w:rPr>
          <w:rFonts w:ascii="Arial" w:eastAsia="Times New Roman" w:hAnsi="Arial" w:cs="Arial"/>
          <w:kern w:val="0"/>
          <w:lang w:eastAsia="sr-Latn-RS"/>
          <w14:ligatures w14:val="none"/>
        </w:rPr>
        <w:t>podtačka</w:t>
      </w:r>
      <w:proofErr w:type="spellEnd"/>
      <w:r w:rsidRPr="00504088">
        <w:rPr>
          <w:rFonts w:ascii="Arial" w:eastAsia="Times New Roman" w:hAnsi="Arial" w:cs="Arial"/>
          <w:kern w:val="0"/>
          <w:lang w:eastAsia="sr-Latn-RS"/>
          <w14:ligatures w14:val="none"/>
        </w:rPr>
        <w:t xml:space="preserve"> (2) ovog zakona za prekoračenje ukupne mase vozila ili skupa vozila iznad 40 t, odnosno kada je zakonom propisana manja dozvoljena ukupna masa vozila ili skupa vozila i 44 t za </w:t>
      </w:r>
      <w:proofErr w:type="spellStart"/>
      <w:r w:rsidRPr="00504088">
        <w:rPr>
          <w:rFonts w:ascii="Arial" w:eastAsia="Times New Roman" w:hAnsi="Arial" w:cs="Arial"/>
          <w:kern w:val="0"/>
          <w:lang w:eastAsia="sr-Latn-RS"/>
          <w14:ligatures w14:val="none"/>
        </w:rPr>
        <w:t>troosovinsko</w:t>
      </w:r>
      <w:proofErr w:type="spellEnd"/>
      <w:r w:rsidRPr="00504088">
        <w:rPr>
          <w:rFonts w:ascii="Arial" w:eastAsia="Times New Roman" w:hAnsi="Arial" w:cs="Arial"/>
          <w:kern w:val="0"/>
          <w:lang w:eastAsia="sr-Latn-RS"/>
          <w14:ligatures w14:val="none"/>
        </w:rPr>
        <w:t xml:space="preserve"> motorno vozilo sa </w:t>
      </w:r>
      <w:proofErr w:type="spellStart"/>
      <w:r w:rsidRPr="00504088">
        <w:rPr>
          <w:rFonts w:ascii="Arial" w:eastAsia="Times New Roman" w:hAnsi="Arial" w:cs="Arial"/>
          <w:kern w:val="0"/>
          <w:lang w:eastAsia="sr-Latn-RS"/>
          <w14:ligatures w14:val="none"/>
        </w:rPr>
        <w:t>dvoosovinskom</w:t>
      </w:r>
      <w:proofErr w:type="spellEnd"/>
      <w:r w:rsidRPr="00504088">
        <w:rPr>
          <w:rFonts w:ascii="Arial" w:eastAsia="Times New Roman" w:hAnsi="Arial" w:cs="Arial"/>
          <w:kern w:val="0"/>
          <w:lang w:eastAsia="sr-Latn-RS"/>
          <w14:ligatures w14:val="none"/>
        </w:rPr>
        <w:t xml:space="preserve"> ili </w:t>
      </w:r>
      <w:proofErr w:type="spellStart"/>
      <w:r w:rsidRPr="00504088">
        <w:rPr>
          <w:rFonts w:ascii="Arial" w:eastAsia="Times New Roman" w:hAnsi="Arial" w:cs="Arial"/>
          <w:kern w:val="0"/>
          <w:lang w:eastAsia="sr-Latn-RS"/>
          <w14:ligatures w14:val="none"/>
        </w:rPr>
        <w:t>troosovinskom</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poluprikolicom</w:t>
      </w:r>
      <w:proofErr w:type="spellEnd"/>
      <w:r w:rsidRPr="00504088">
        <w:rPr>
          <w:rFonts w:ascii="Arial" w:eastAsia="Times New Roman" w:hAnsi="Arial" w:cs="Arial"/>
          <w:kern w:val="0"/>
          <w:lang w:eastAsia="sr-Latn-RS"/>
          <w14:ligatures w14:val="none"/>
        </w:rPr>
        <w:t xml:space="preserve"> kada se prevozi 40-stopni ISO kontejner kao kombinovana prevozna operacija, obračunava se kao proizvod visine naknada propisanih u Prilogu 10, Tabela 2. ovog zakona i dužine pređene relacije. Za prekoračenja veća od 160 t, visina naknade iz Tabele 2. uvećava se za 100 dinara/km za svaku sledeću tonu. </w:t>
      </w:r>
    </w:p>
    <w:p w14:paraId="28ED70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člana 186. stav 1. tačka 1) </w:t>
      </w:r>
      <w:proofErr w:type="spellStart"/>
      <w:r w:rsidRPr="00504088">
        <w:rPr>
          <w:rFonts w:ascii="Arial" w:eastAsia="Times New Roman" w:hAnsi="Arial" w:cs="Arial"/>
          <w:kern w:val="0"/>
          <w:lang w:eastAsia="sr-Latn-RS"/>
          <w14:ligatures w14:val="none"/>
        </w:rPr>
        <w:t>podtačka</w:t>
      </w:r>
      <w:proofErr w:type="spellEnd"/>
      <w:r w:rsidRPr="00504088">
        <w:rPr>
          <w:rFonts w:ascii="Arial" w:eastAsia="Times New Roman" w:hAnsi="Arial" w:cs="Arial"/>
          <w:kern w:val="0"/>
          <w:lang w:eastAsia="sr-Latn-RS"/>
          <w14:ligatures w14:val="none"/>
        </w:rPr>
        <w:t xml:space="preserve"> (3) ovog zakona obračunava se za vozilo sa ili bez priključnog vozila na jednoj ili više jednostrukih osovina, ili na dvostrukoj, trostrukoj ili višestrukoj osovini koje prekoračuje dozvoljeno osovinsko opterećenje, množenjem visine naknade propisane u Prilogu 10. Tabele 3. do 6. ovog zakona za utvrđeno prekoračenje sa dužinom pređenog puta izražene u kilometrima (km). </w:t>
      </w:r>
    </w:p>
    <w:p w14:paraId="37FBF9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prevoze koji se vrše po jednoj dozvoli za više identičnih prevoza, naknada se obračunava tako što se naknada za pojedinačni prevoz množi sa brojem odobrenih prevoza. </w:t>
      </w:r>
    </w:p>
    <w:p w14:paraId="58A7FD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pre otpočinjanja vanrednog prevoza, a najkasnije u roku od 15 dana od dana utvrđivanja visine naknade. </w:t>
      </w:r>
    </w:p>
    <w:p w14:paraId="3FB718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vozila ili priključna vozila za koja se izdaje vremenska dozvola utvrđuje se godišnja naknada, čija je visina propisana u Prilogu 10, Tabela 7. ovog zakona. </w:t>
      </w:r>
    </w:p>
    <w:p w14:paraId="6E25D19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62" w:name="str_71"/>
      <w:bookmarkEnd w:id="262"/>
      <w:r w:rsidRPr="00504088">
        <w:rPr>
          <w:rFonts w:ascii="Arial" w:eastAsia="Times New Roman" w:hAnsi="Arial" w:cs="Arial"/>
          <w:b/>
          <w:bCs/>
          <w:i/>
          <w:iCs/>
          <w:kern w:val="0"/>
          <w:sz w:val="24"/>
          <w:szCs w:val="24"/>
          <w:lang w:eastAsia="sr-Latn-RS"/>
          <w14:ligatures w14:val="none"/>
        </w:rPr>
        <w:t xml:space="preserve">Naknada za postavljanje reklamnih tabli, reklamnih panoa, uređaja za obaveštavanje ili oglašavanje pored javnog puta, odnosno na drugom zemljištu koje koristi upravljač javnog puta </w:t>
      </w:r>
    </w:p>
    <w:p w14:paraId="3BE6E77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449ECD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3" w:name="clan_191"/>
      <w:bookmarkEnd w:id="263"/>
      <w:r w:rsidRPr="00504088">
        <w:rPr>
          <w:rFonts w:ascii="Arial" w:eastAsia="Times New Roman" w:hAnsi="Arial" w:cs="Arial"/>
          <w:b/>
          <w:bCs/>
          <w:kern w:val="0"/>
          <w:sz w:val="24"/>
          <w:szCs w:val="24"/>
          <w:lang w:eastAsia="sr-Latn-RS"/>
          <w14:ligatures w14:val="none"/>
        </w:rPr>
        <w:t xml:space="preserve">Član 191 </w:t>
      </w:r>
    </w:p>
    <w:p w14:paraId="430FA1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postavljanje reklamnih tabli, reklamnih panoa, uređaja za obaveštavanje ili oglašavanje pored državnog puta, odnosno na drugom zemljištu koje koristi upravljač državnog puta (u daljem tekstu: naknada za postavljanje reklamnih tabli pored državnog puta) je lice koje koristi državni put za postavljanje reklamnih tabli, reklamnih panoa, uređaja za obaveštavanje ili oglašavanje pored državnog puta, odnosno na drugom zemljištu koje koristi upravljač državnog puta. </w:t>
      </w:r>
    </w:p>
    <w:p w14:paraId="49A87B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postavljanje sredstava za oglašavanje pored odnosno na ulicama i opštinskim putevima, odnosno na drugom zemljištu koje koristi upravljač ulice ili opštinskog puta (u daljem tekstu: naknada za postavljanje reklamnih tabli pored opštinskog puta) je lice koje je postavilo sredstvo za oglašavanje na osnovu plana postavljanja sredstava za oglašavanje na ulicama i opštinskim putevima, nakon sprovedenog postupka javnog konkursa odnosno kroz realizaciju projekta javno-privatnog partnerstva sa elementom koncesije. </w:t>
      </w:r>
    </w:p>
    <w:p w14:paraId="5FA1F9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Bliže uslove i kriterijume za sprovođenje javnog konkursa odnosno za realizaciju projekta javno-privatnog partnerstva sa elementom koncesije, iz stava 2. ovog člana, uključujući i način određivanja naknade za postavljanje reklamnih tabli pored opštinskog puta, uređuje se aktom nadležnog organa jedinice lokalne samouprave. </w:t>
      </w:r>
    </w:p>
    <w:p w14:paraId="63E0484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E418FF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4" w:name="clan_192"/>
      <w:bookmarkEnd w:id="264"/>
      <w:r w:rsidRPr="00504088">
        <w:rPr>
          <w:rFonts w:ascii="Arial" w:eastAsia="Times New Roman" w:hAnsi="Arial" w:cs="Arial"/>
          <w:b/>
          <w:bCs/>
          <w:kern w:val="0"/>
          <w:sz w:val="24"/>
          <w:szCs w:val="24"/>
          <w:lang w:eastAsia="sr-Latn-RS"/>
          <w14:ligatures w14:val="none"/>
        </w:rPr>
        <w:lastRenderedPageBreak/>
        <w:t xml:space="preserve">Član 192 </w:t>
      </w:r>
    </w:p>
    <w:p w14:paraId="243D4E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postavljanje reklamnih tabli pored državnog puta, odnosno opštinskog puta je ukupna površina svih strana za oglašavanje postavljene table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5F08A8A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naknada </w:t>
      </w:r>
    </w:p>
    <w:p w14:paraId="6A3B7D2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5" w:name="clan_193"/>
      <w:bookmarkEnd w:id="265"/>
      <w:r w:rsidRPr="00504088">
        <w:rPr>
          <w:rFonts w:ascii="Arial" w:eastAsia="Times New Roman" w:hAnsi="Arial" w:cs="Arial"/>
          <w:b/>
          <w:bCs/>
          <w:kern w:val="0"/>
          <w:sz w:val="24"/>
          <w:szCs w:val="24"/>
          <w:lang w:eastAsia="sr-Latn-RS"/>
          <w14:ligatures w14:val="none"/>
        </w:rPr>
        <w:t>Član 193</w:t>
      </w:r>
    </w:p>
    <w:p w14:paraId="073D94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postavljanje reklamnih tabli pored državnog puta, propisana je u Prilogu 10, Tabela 8. ovog zakona. </w:t>
      </w:r>
    </w:p>
    <w:p w14:paraId="606FBC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minimalne naknade za postavljanje reklamnih tabli pored opštinskog puta, propisana je u Prilogu 10, Tabela 9. ovog zakona. </w:t>
      </w:r>
    </w:p>
    <w:p w14:paraId="398CE86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6DBD8AE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6" w:name="clan_194"/>
      <w:bookmarkEnd w:id="266"/>
      <w:r w:rsidRPr="00504088">
        <w:rPr>
          <w:rFonts w:ascii="Arial" w:eastAsia="Times New Roman" w:hAnsi="Arial" w:cs="Arial"/>
          <w:b/>
          <w:bCs/>
          <w:kern w:val="0"/>
          <w:sz w:val="24"/>
          <w:szCs w:val="24"/>
          <w:lang w:eastAsia="sr-Latn-RS"/>
          <w14:ligatures w14:val="none"/>
        </w:rPr>
        <w:t xml:space="preserve">Član 194 </w:t>
      </w:r>
    </w:p>
    <w:p w14:paraId="1B8733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postavljanje reklamnih tabli na državnom putu utvrđuje upravljač državnog puta, rešenjem, a plaćanje se vrši u 12 jednakih mesečnih rata do 15. u mesecu za prethodni mesec. </w:t>
      </w:r>
    </w:p>
    <w:p w14:paraId="2CD88F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1. ovog člana može se izjaviti žalba ministarstvu nadležnom za poslove saobraćaja, u roku od 15 dana od dana prijema rešenja.</w:t>
      </w:r>
    </w:p>
    <w:p w14:paraId="0B0745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postavljanje reklamnih tabli na opštinskom putu, utvrđuje jedinica lokalne samouprave prilikom zaključivanja ugovora sa obveznikom naknade po okončanom javnom konkursu, odnosno ugovora o javno - privatnom partnerstvu. </w:t>
      </w:r>
    </w:p>
    <w:p w14:paraId="30F870D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67" w:name="str_72"/>
      <w:bookmarkEnd w:id="267"/>
      <w:r w:rsidRPr="00504088">
        <w:rPr>
          <w:rFonts w:ascii="Arial" w:eastAsia="Times New Roman" w:hAnsi="Arial" w:cs="Arial"/>
          <w:b/>
          <w:bCs/>
          <w:i/>
          <w:iCs/>
          <w:kern w:val="0"/>
          <w:sz w:val="24"/>
          <w:szCs w:val="24"/>
          <w:lang w:eastAsia="sr-Latn-RS"/>
          <w14:ligatures w14:val="none"/>
        </w:rPr>
        <w:t xml:space="preserve">Putarina </w:t>
      </w:r>
    </w:p>
    <w:p w14:paraId="460E5BC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2FE3891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8" w:name="clan_195"/>
      <w:bookmarkEnd w:id="268"/>
      <w:r w:rsidRPr="00504088">
        <w:rPr>
          <w:rFonts w:ascii="Arial" w:eastAsia="Times New Roman" w:hAnsi="Arial" w:cs="Arial"/>
          <w:b/>
          <w:bCs/>
          <w:kern w:val="0"/>
          <w:sz w:val="24"/>
          <w:szCs w:val="24"/>
          <w:lang w:eastAsia="sr-Latn-RS"/>
          <w14:ligatures w14:val="none"/>
        </w:rPr>
        <w:t xml:space="preserve">Član 195 </w:t>
      </w:r>
    </w:p>
    <w:p w14:paraId="470EAF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putarine je: </w:t>
      </w:r>
    </w:p>
    <w:p w14:paraId="196C45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vlasnik motornog vozila koje je registrovano na teritoriji Republike Srbije (u daljem tekstu: vlasnik motornog vozila domaće registracije); </w:t>
      </w:r>
    </w:p>
    <w:p w14:paraId="69B72B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vlasnik motornog vozila strane registracije. </w:t>
      </w:r>
    </w:p>
    <w:p w14:paraId="3318C8F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8E295F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69" w:name="clan_196"/>
      <w:bookmarkEnd w:id="269"/>
      <w:r w:rsidRPr="00504088">
        <w:rPr>
          <w:rFonts w:ascii="Arial" w:eastAsia="Times New Roman" w:hAnsi="Arial" w:cs="Arial"/>
          <w:b/>
          <w:bCs/>
          <w:kern w:val="0"/>
          <w:sz w:val="24"/>
          <w:szCs w:val="24"/>
          <w:lang w:eastAsia="sr-Latn-RS"/>
          <w14:ligatures w14:val="none"/>
        </w:rPr>
        <w:t xml:space="preserve">Član 196 </w:t>
      </w:r>
    </w:p>
    <w:p w14:paraId="07A087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za putarinu je dužina relacije javnog puta koju vozilo prelazi izražena u kilometrima (km). </w:t>
      </w:r>
    </w:p>
    <w:p w14:paraId="3476CC9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C9283D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0" w:name="clan_197"/>
      <w:bookmarkEnd w:id="270"/>
      <w:r w:rsidRPr="00504088">
        <w:rPr>
          <w:rFonts w:ascii="Arial" w:eastAsia="Times New Roman" w:hAnsi="Arial" w:cs="Arial"/>
          <w:b/>
          <w:bCs/>
          <w:kern w:val="0"/>
          <w:sz w:val="24"/>
          <w:szCs w:val="24"/>
          <w:lang w:eastAsia="sr-Latn-RS"/>
          <w14:ligatures w14:val="none"/>
        </w:rPr>
        <w:lastRenderedPageBreak/>
        <w:t xml:space="preserve">Član 197 </w:t>
      </w:r>
    </w:p>
    <w:p w14:paraId="2BD956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obuhvata infrastrukturnu naknadu i naknadu za eksterne troškove. </w:t>
      </w:r>
    </w:p>
    <w:p w14:paraId="4BE011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Infrastrukturna naknada je naknada koja treba da obezbedi povraćaj troškova izgradnje, održavanja, poslovanja i razvoja u vezi sa izgrađenom infrastrukturom. </w:t>
      </w:r>
    </w:p>
    <w:p w14:paraId="6E1315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Troškovi izgradnje su svi troškovi povezani s izgradnjom mreže javnih puteva ili pojedinog putnog objekta na javnom putu ili novim investicijama u rekonstrukciju i održavanje ranije izgrađene mreže javnih puteva ili pojedinog putnog objekta na javnom putu. </w:t>
      </w:r>
    </w:p>
    <w:p w14:paraId="6D261E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pojedinim putnim objektom na javnom putu podrazumeva se most, tunel i vijadukt. </w:t>
      </w:r>
    </w:p>
    <w:p w14:paraId="6A6E8B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eksternih troškova je naknada troškova nastalih zbog zagađenja vazduha ili štetnih uticaja buke koja je posledica odvijanja saobraćaja. </w:t>
      </w:r>
    </w:p>
    <w:p w14:paraId="2DD909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Trošak zagađenja vazduha zbog saobraćaja je trošak štete uzrokovane ispuštanjem čestica i </w:t>
      </w:r>
      <w:proofErr w:type="spellStart"/>
      <w:r w:rsidRPr="00504088">
        <w:rPr>
          <w:rFonts w:ascii="Arial" w:eastAsia="Times New Roman" w:hAnsi="Arial" w:cs="Arial"/>
          <w:kern w:val="0"/>
          <w:lang w:eastAsia="sr-Latn-RS"/>
          <w14:ligatures w14:val="none"/>
        </w:rPr>
        <w:t>prekursora</w:t>
      </w:r>
      <w:proofErr w:type="spellEnd"/>
      <w:r w:rsidRPr="00504088">
        <w:rPr>
          <w:rFonts w:ascii="Arial" w:eastAsia="Times New Roman" w:hAnsi="Arial" w:cs="Arial"/>
          <w:kern w:val="0"/>
          <w:lang w:eastAsia="sr-Latn-RS"/>
          <w14:ligatures w14:val="none"/>
        </w:rPr>
        <w:t xml:space="preserve"> ozona, kao što su azot oksid i </w:t>
      </w:r>
      <w:proofErr w:type="spellStart"/>
      <w:r w:rsidRPr="00504088">
        <w:rPr>
          <w:rFonts w:ascii="Arial" w:eastAsia="Times New Roman" w:hAnsi="Arial" w:cs="Arial"/>
          <w:kern w:val="0"/>
          <w:lang w:eastAsia="sr-Latn-RS"/>
          <w14:ligatures w14:val="none"/>
        </w:rPr>
        <w:t>ispariva</w:t>
      </w:r>
      <w:proofErr w:type="spellEnd"/>
      <w:r w:rsidRPr="00504088">
        <w:rPr>
          <w:rFonts w:ascii="Arial" w:eastAsia="Times New Roman" w:hAnsi="Arial" w:cs="Arial"/>
          <w:kern w:val="0"/>
          <w:lang w:eastAsia="sr-Latn-RS"/>
          <w14:ligatures w14:val="none"/>
        </w:rPr>
        <w:t xml:space="preserve"> organska jedinjenja, za vreme odvijanja saobraćaja. </w:t>
      </w:r>
    </w:p>
    <w:p w14:paraId="7A3C17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Trošak štetnog uticaja buke zbog saobraćaja je trošak štete uzrokovane bukom koju emituju vozila u drumskom saobraćaju. </w:t>
      </w:r>
    </w:p>
    <w:p w14:paraId="6E6AE2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Ponderisana</w:t>
      </w:r>
      <w:proofErr w:type="spellEnd"/>
      <w:r w:rsidRPr="00504088">
        <w:rPr>
          <w:rFonts w:ascii="Arial" w:eastAsia="Times New Roman" w:hAnsi="Arial" w:cs="Arial"/>
          <w:kern w:val="0"/>
          <w:lang w:eastAsia="sr-Latn-RS"/>
          <w14:ligatures w14:val="none"/>
        </w:rPr>
        <w:t xml:space="preserve"> prosečna infrastrukturna naknada je ukupan prihod od infrastrukturne naknade tokom određenog perioda, podeljen brojem kilometara koje su vozila prešla na deonicama javnog puta i pojedinom putnom objektu na javnom putu, na kojima se naplaćivala naknada tokom tog perioda. </w:t>
      </w:r>
    </w:p>
    <w:p w14:paraId="156E01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Ponderisana</w:t>
      </w:r>
      <w:proofErr w:type="spellEnd"/>
      <w:r w:rsidRPr="00504088">
        <w:rPr>
          <w:rFonts w:ascii="Arial" w:eastAsia="Times New Roman" w:hAnsi="Arial" w:cs="Arial"/>
          <w:kern w:val="0"/>
          <w:lang w:eastAsia="sr-Latn-RS"/>
          <w14:ligatures w14:val="none"/>
        </w:rPr>
        <w:t xml:space="preserve"> prosečna naknada za eksterne troškove je ukupan prihod od naknada za eksterne troškove tokom određenog perioda, podeljen brojem kilometara koje su vozila prešla na deonicama javnih puteva i pojedinom putnom objektu na javnom putu, na kojima se naplaćivala naknada tokom tog perioda. </w:t>
      </w:r>
    </w:p>
    <w:p w14:paraId="3839BF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Kriterijumi za utvrđivanje visine naknade za putarinu su: kategorija vozila i karakteristike deonice javnog puta. </w:t>
      </w:r>
    </w:p>
    <w:p w14:paraId="1A75DE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putarine za jedan kilometar javnog puta propisana je u Prilogu 10, Tabela 10. ovog zakona. </w:t>
      </w:r>
    </w:p>
    <w:p w14:paraId="36D89A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putarine iz Tabele 10. uvećava se, na osnovu dužine putnog objekta koje vozilo prelazi na javnom putu, i to: za mostove i vijadukte za 50% i za tunele za 100%. </w:t>
      </w:r>
    </w:p>
    <w:p w14:paraId="2EA224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Visine putarine utvrđena je za vozilo I kategorije, a za ostale kategorije vozila visina putarine je određena prema sledećim paritetima: IA : I : II : III : IV = 0,5 : 1,0 : 1,5 : 3,0 : 6,0. </w:t>
      </w:r>
    </w:p>
    <w:p w14:paraId="1D4EC7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zatvorenom sistemu za naplatu putarine naknada se izračunava tako što se propisana visina putarine za jedan kilometar javnog puta, za određenu kategoriju vozila, množi sa dužinom pređene relacije. </w:t>
      </w:r>
    </w:p>
    <w:p w14:paraId="725376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otvorenom sistemu putarine naknada se izračunava tako što se propisana visina putarine za jedan kilometar javnog puta, za određenu kategoriju vozila, množi sa dužinom cele deonice javnog puta pod naplatom. </w:t>
      </w:r>
    </w:p>
    <w:p w14:paraId="0704A8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Iznos naknade za određenu deonicu javnog puta za državne puteve utvrđuje se odlukom upravljača državnog puta uz saglasnost Vlade, a za opštinske puteve, odnosno ulice, odlukom upravljača opštinskog puta, odnosno ulice, uz saglasnost nadležnog organa jedinice lokalne samouprave, u skladu sa kriterijumima i visinom naknade iz st. 10, 11. i 12. ovog člana. </w:t>
      </w:r>
    </w:p>
    <w:p w14:paraId="58C1F0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Motorna vozila koja koriste javni put prema tehničkim karakteristikama, i to broju osovina, visini vozila kod prve osovine, ukupnoj visini i najvećoj dozvoljenoj masi, razvrstavaju se u pet kategorija od IA do IV. </w:t>
      </w:r>
    </w:p>
    <w:p w14:paraId="2329A8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Prva A kategorija obuhvata motorna vozila sa karakteristikama motocikla, motornog </w:t>
      </w:r>
      <w:proofErr w:type="spellStart"/>
      <w:r w:rsidRPr="00504088">
        <w:rPr>
          <w:rFonts w:ascii="Arial" w:eastAsia="Times New Roman" w:hAnsi="Arial" w:cs="Arial"/>
          <w:kern w:val="0"/>
          <w:lang w:eastAsia="sr-Latn-RS"/>
          <w14:ligatures w14:val="none"/>
        </w:rPr>
        <w:t>trocikla</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četvorocikla</w:t>
      </w:r>
      <w:proofErr w:type="spellEnd"/>
      <w:r w:rsidRPr="00504088">
        <w:rPr>
          <w:rFonts w:ascii="Arial" w:eastAsia="Times New Roman" w:hAnsi="Arial" w:cs="Arial"/>
          <w:kern w:val="0"/>
          <w:lang w:eastAsia="sr-Latn-RS"/>
          <w14:ligatures w14:val="none"/>
        </w:rPr>
        <w:t xml:space="preserve">. </w:t>
      </w:r>
    </w:p>
    <w:p w14:paraId="103F8D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Prva kategorija obuhvata: </w:t>
      </w:r>
    </w:p>
    <w:p w14:paraId="7123A3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motorna vozila sa dve osovine i visine jednake ili niže od 1,30 m, mereno kod prve osovine; </w:t>
      </w:r>
    </w:p>
    <w:p w14:paraId="7F3769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motorna-kombi vozila sa dve osovine i ukupne visine jednake ili niže od 1,90 m, a čija najveća dozvoljena masa ne prelazi 3.500 kg. </w:t>
      </w:r>
    </w:p>
    <w:p w14:paraId="0BCEE6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Druga kategorija obuhvata: </w:t>
      </w:r>
    </w:p>
    <w:p w14:paraId="1B5CFE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motorna vozila sa dve osovine jednake ili niže od 1,30 m, mereno kod prve osovine, sa prikolicom; </w:t>
      </w:r>
    </w:p>
    <w:p w14:paraId="5990FD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motorna-kombi vozila sa dve osovine i ukupne visine jednake ili niže od 1,90 m, a čija najveća dozvoljena masa ne prelazi 3.500 kg, sa prikolicom; </w:t>
      </w:r>
    </w:p>
    <w:p w14:paraId="2A5B59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motorna-kombi vozila sa dve osovine i ukupne visine veće od 1,90 m, a čija najveća dozvoljena masa ne prelazi 3.500 kg. </w:t>
      </w:r>
    </w:p>
    <w:p w14:paraId="0D77BB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Treća kategorija obuhvata: </w:t>
      </w:r>
    </w:p>
    <w:p w14:paraId="45578C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motorna vozila sa dve ili tri osovine, visine veće od 1,30 m, mereno kod prve osovine, a čija najveća dozvoljena masa prelazi 3.500 kg; </w:t>
      </w:r>
    </w:p>
    <w:p w14:paraId="4AA857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motorna vozila sa dve osovine i ukupne visine jednake ili veće od 1,90 m, a čija najveća dozvoljena masa ne prelazi 3.500kg; </w:t>
      </w:r>
    </w:p>
    <w:p w14:paraId="374431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motorna-kombi vozila sa dve osovine i ukupne visine veće od 1,90 m, a čija najveća dozvoljena masa ne prelazi 3.500kg, sa prikolicom. </w:t>
      </w:r>
    </w:p>
    <w:p w14:paraId="4E314B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Četvrta kategorija obuhvata motorna vozila sa četiri i više osovina (računajući i osovine prikolice) i visine veće od 1,30 m, mereno kod prve osovine, a čija najveća dozvoljena masa prelazi 3.500 kg. </w:t>
      </w:r>
    </w:p>
    <w:p w14:paraId="5421AF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Ukupna visina motornog vozila sa propisanim pritiskom u gumama meri se vertikalno od kolovoza. </w:t>
      </w:r>
    </w:p>
    <w:p w14:paraId="2B547B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Osnovna načela za raspodelu troškova (troškovi infrastrukture: izgradnja i održavanje javnog puta i troškovi poslovanja), minimalne zahteve za naplatu naknade za eksterne troškove, proračun </w:t>
      </w:r>
      <w:proofErr w:type="spellStart"/>
      <w:r w:rsidRPr="00504088">
        <w:rPr>
          <w:rFonts w:ascii="Arial" w:eastAsia="Times New Roman" w:hAnsi="Arial" w:cs="Arial"/>
          <w:kern w:val="0"/>
          <w:lang w:eastAsia="sr-Latn-RS"/>
          <w14:ligatures w14:val="none"/>
        </w:rPr>
        <w:t>ponderisane</w:t>
      </w:r>
      <w:proofErr w:type="spellEnd"/>
      <w:r w:rsidRPr="00504088">
        <w:rPr>
          <w:rFonts w:ascii="Arial" w:eastAsia="Times New Roman" w:hAnsi="Arial" w:cs="Arial"/>
          <w:kern w:val="0"/>
          <w:lang w:eastAsia="sr-Latn-RS"/>
          <w14:ligatures w14:val="none"/>
        </w:rPr>
        <w:t xml:space="preserve"> prosečne naknade za eksterne troškove (troškovi usled zagađenja </w:t>
      </w:r>
      <w:r w:rsidRPr="00504088">
        <w:rPr>
          <w:rFonts w:ascii="Arial" w:eastAsia="Times New Roman" w:hAnsi="Arial" w:cs="Arial"/>
          <w:kern w:val="0"/>
          <w:lang w:eastAsia="sr-Latn-RS"/>
          <w14:ligatures w14:val="none"/>
        </w:rPr>
        <w:lastRenderedPageBreak/>
        <w:t>vazduha i buke), okvirno utvrđivanje vrste vozila u odnosu na broj osovina i stepena oštećenja kolovoza, način i postupak oslobođenja od naplate putarine, propisuje ministar nadležan za poslove saobraćaja.</w:t>
      </w:r>
    </w:p>
    <w:p w14:paraId="630A755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343571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1" w:name="clan_198"/>
      <w:bookmarkEnd w:id="271"/>
      <w:r w:rsidRPr="00504088">
        <w:rPr>
          <w:rFonts w:ascii="Arial" w:eastAsia="Times New Roman" w:hAnsi="Arial" w:cs="Arial"/>
          <w:b/>
          <w:bCs/>
          <w:kern w:val="0"/>
          <w:sz w:val="24"/>
          <w:szCs w:val="24"/>
          <w:lang w:eastAsia="sr-Latn-RS"/>
          <w14:ligatures w14:val="none"/>
        </w:rPr>
        <w:t xml:space="preserve">Član 198 </w:t>
      </w:r>
    </w:p>
    <w:p w14:paraId="69706C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se plaća na naplatnim stanicama upravljača javnog puta. </w:t>
      </w:r>
    </w:p>
    <w:p w14:paraId="18EC8F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za motorna vozila domaće registracije utvrđuje se i naplaćuje u dinarima. </w:t>
      </w:r>
    </w:p>
    <w:p w14:paraId="4647F8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za motorna vozila strane registracije plaća se u dinarima, ali se može platiti i u evrima. </w:t>
      </w:r>
    </w:p>
    <w:p w14:paraId="5223C2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iz stava 3. ovog člana obračunava se u dinarima, a naplaćuje u dinarima ili evrima po važećem srednjem kursu evra, u skladu sa propisima koji uređuju plaćanje i naplaćivanja u efektivnom stranom novcu. Cene u evrima se prilikom obračuna zaokružuju: 0,01 do 0,49 na 0,50 a od 0,51 do 0,99 na 1,00 evro. Usklađivanje se vrši pri promeni srednjeg kursa evra od +/- 1%. </w:t>
      </w:r>
    </w:p>
    <w:p w14:paraId="40DF19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putarine iz odluke upravljača javnog puta u dinarima zaokružuje se, i to: 0,01 do 4,99 na 0,00 a od 5,00 do 9,99 na 10,00 dinara. </w:t>
      </w:r>
    </w:p>
    <w:p w14:paraId="49F10C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Naplata putarine za motorna vozila strane registracije može se vršiti i u efektivnom stranom novcu u vrstama deviza koje Narodna banka Srbije kupuje i prodaje na deviznom tržištu u skladu sa propisom Narodne banke Srbije. </w:t>
      </w:r>
    </w:p>
    <w:p w14:paraId="3F6A3E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Putarinu za odgovarajuću kategoriju motornog vozila domaće registracije, pravna i fizička lica mogu plaćati kupovinom mesečne i godišnje pretplatne karte. </w:t>
      </w:r>
    </w:p>
    <w:p w14:paraId="69E114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Mesečna i godišnja pretplatna karta kupuju se za deonicu auto-puta. </w:t>
      </w:r>
    </w:p>
    <w:p w14:paraId="7AEC9F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mesečne pretplatne karte obračunava se tako što se iznos naknade za određenu deonicu autoputa množi, za određenu kategoriju vozila, brojem 40 i važi za naznačeni mesec. </w:t>
      </w:r>
    </w:p>
    <w:p w14:paraId="62A5CA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godišnje pretplatne karte obračunava se tako što se iznos naknade za određenu deonicu autoputa množi, za određenu kategoriju vozila, brojem 400 i važi 12 meseci od meseca izdavanja. </w:t>
      </w:r>
    </w:p>
    <w:p w14:paraId="0D56FE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Mesečna i godišnja pretplatna karta koju izdaje upravljač javnog puta sadrži: deonicu autoputa, relaciju, kategoriju vozila, registarski broj vozila i vreme važenja. </w:t>
      </w:r>
    </w:p>
    <w:p w14:paraId="5D6A5D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Plaćanje putarine za motorna vozila fizičkih i pravnih lica može se vršiti elektronskim putem, upotrebom uređaja za ENP u "</w:t>
      </w:r>
      <w:proofErr w:type="spellStart"/>
      <w:r w:rsidRPr="00504088">
        <w:rPr>
          <w:rFonts w:ascii="Arial" w:eastAsia="Times New Roman" w:hAnsi="Arial" w:cs="Arial"/>
          <w:kern w:val="0"/>
          <w:lang w:eastAsia="sr-Latn-RS"/>
          <w14:ligatures w14:val="none"/>
        </w:rPr>
        <w:t>pripejd</w:t>
      </w:r>
      <w:proofErr w:type="spellEnd"/>
      <w:r w:rsidRPr="00504088">
        <w:rPr>
          <w:rFonts w:ascii="Arial" w:eastAsia="Times New Roman" w:hAnsi="Arial" w:cs="Arial"/>
          <w:kern w:val="0"/>
          <w:lang w:eastAsia="sr-Latn-RS"/>
          <w14:ligatures w14:val="none"/>
        </w:rPr>
        <w:t>" sistemu kroz avansnu uplatu sredstava na uređaj za ENP ili u "</w:t>
      </w:r>
      <w:proofErr w:type="spellStart"/>
      <w:r w:rsidRPr="00504088">
        <w:rPr>
          <w:rFonts w:ascii="Arial" w:eastAsia="Times New Roman" w:hAnsi="Arial" w:cs="Arial"/>
          <w:kern w:val="0"/>
          <w:lang w:eastAsia="sr-Latn-RS"/>
          <w14:ligatures w14:val="none"/>
        </w:rPr>
        <w:t>postpejd</w:t>
      </w:r>
      <w:proofErr w:type="spellEnd"/>
      <w:r w:rsidRPr="00504088">
        <w:rPr>
          <w:rFonts w:ascii="Arial" w:eastAsia="Times New Roman" w:hAnsi="Arial" w:cs="Arial"/>
          <w:kern w:val="0"/>
          <w:lang w:eastAsia="sr-Latn-RS"/>
          <w14:ligatures w14:val="none"/>
        </w:rPr>
        <w:t>" sistemu na osnovu ispostavljenih računa za ostvareno korišćenje puteva, uz prethodno zaključen ugovor sa upravljačem javnog puta ili ovlašćenim distributerom.</w:t>
      </w:r>
    </w:p>
    <w:p w14:paraId="549A9E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IA kategoriju vozila nije predviđena usluga elektronske naplate putarine. </w:t>
      </w:r>
    </w:p>
    <w:p w14:paraId="4AB157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Korisnici motornih vozila IV kategorije dužni su da plaćaju putarinu isključivo upotrebom uređaja za ENP.</w:t>
      </w:r>
    </w:p>
    <w:p w14:paraId="108881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zatvorenom sistemu naplate putarine, obveznik putarine je dužan da kod izlaska sa deonice pod naplatom, preda dokument koji je dobio prilikom ulaska u zatvoreni sistem naplate putarine, a u elektronskom sistemu naplate da kod izlaska sprovede elektronsku registraciju uz pomoć elektronskog uređaja za ENP, sa kojim se registrovao kod poslednjeg ulaska u zatvoreni sistem. </w:t>
      </w:r>
    </w:p>
    <w:p w14:paraId="5FEABA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Plaćanje putarine se može vršiti gradskim kartama koje se izdaju fizičkim licima koja imaju prebivalište na teritoriji jedinice lokalne samouprave, koja ima zaključen ugovor sa upravljačem javnog puta.</w:t>
      </w:r>
    </w:p>
    <w:p w14:paraId="4B084B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Uslove izdavanja i korišćenja gradske karte propisuju teritorijalna jedinica i upravljač javnog puta. </w:t>
      </w:r>
    </w:p>
    <w:p w14:paraId="18567F9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Naknadna naplata putarine</w:t>
      </w:r>
    </w:p>
    <w:p w14:paraId="4969CDA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2" w:name="clan_198a"/>
      <w:bookmarkEnd w:id="272"/>
      <w:r w:rsidRPr="00504088">
        <w:rPr>
          <w:rFonts w:ascii="Arial" w:eastAsia="Times New Roman" w:hAnsi="Arial" w:cs="Arial"/>
          <w:b/>
          <w:bCs/>
          <w:kern w:val="0"/>
          <w:sz w:val="24"/>
          <w:szCs w:val="24"/>
          <w:lang w:eastAsia="sr-Latn-RS"/>
          <w14:ligatures w14:val="none"/>
        </w:rPr>
        <w:t>Član 198a</w:t>
      </w:r>
    </w:p>
    <w:p w14:paraId="7B0334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Kroz postupak naknadne naplate, putarina se naplaćuje korisniku javnog puta: </w:t>
      </w:r>
    </w:p>
    <w:p w14:paraId="450481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koji je prošao kroz naplatnu stanicu ne plativši putarinu i bez poštovanja procedure naplate izvršio </w:t>
      </w:r>
      <w:proofErr w:type="spellStart"/>
      <w:r w:rsidRPr="00504088">
        <w:rPr>
          <w:rFonts w:ascii="Arial" w:eastAsia="Times New Roman" w:hAnsi="Arial" w:cs="Arial"/>
          <w:kern w:val="0"/>
          <w:lang w:eastAsia="sr-Latn-RS"/>
          <w14:ligatures w14:val="none"/>
        </w:rPr>
        <w:t>odbeg</w:t>
      </w:r>
      <w:proofErr w:type="spellEnd"/>
      <w:r w:rsidRPr="00504088">
        <w:rPr>
          <w:rFonts w:ascii="Arial" w:eastAsia="Times New Roman" w:hAnsi="Arial" w:cs="Arial"/>
          <w:kern w:val="0"/>
          <w:lang w:eastAsia="sr-Latn-RS"/>
          <w14:ligatures w14:val="none"/>
        </w:rPr>
        <w:t xml:space="preserve">; </w:t>
      </w:r>
    </w:p>
    <w:p w14:paraId="58EEE1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koga se utvrdi da je izašao sa javnog puta na mestu gde to nije dozvoljeno ("divlji izlaz"); </w:t>
      </w:r>
    </w:p>
    <w:p w14:paraId="5F5DF7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za koga se utvrdi da je izvršio zloupotrebu mesečne ili godišnje pretplatne karte; </w:t>
      </w:r>
    </w:p>
    <w:p w14:paraId="32DB58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za koga se utvrdi da je izvršio zloupotrebu dozvole za besplatan prolazak javnim putem; </w:t>
      </w:r>
    </w:p>
    <w:p w14:paraId="23EAC1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za koga se utvrdi da je izvršio zloupotrebu gradske karte; </w:t>
      </w:r>
    </w:p>
    <w:p w14:paraId="001531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za koga se utvrdi da je izvršio zloupotrebu magnetne kartice, odnosno uređaja za ENP sa drugim učesnicima u saobraćaju; </w:t>
      </w:r>
    </w:p>
    <w:p w14:paraId="480BE2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za koga se utvrdi da je na izlazu sa javnog puta predao oštećenu magnetnu karticu; </w:t>
      </w:r>
    </w:p>
    <w:p w14:paraId="0B0BF5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koji na izlazu sa javnog puta ne preda istu magnetnu karticu koju je preuzeo prilikom ulaska na javni put; </w:t>
      </w:r>
    </w:p>
    <w:p w14:paraId="64C32D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 koji nije izvršio plaćanje ispostavljenog računa za putarinu, u skladu sa zaključenim ugovorom u "</w:t>
      </w:r>
      <w:proofErr w:type="spellStart"/>
      <w:r w:rsidRPr="00504088">
        <w:rPr>
          <w:rFonts w:ascii="Arial" w:eastAsia="Times New Roman" w:hAnsi="Arial" w:cs="Arial"/>
          <w:kern w:val="0"/>
          <w:lang w:eastAsia="sr-Latn-RS"/>
          <w14:ligatures w14:val="none"/>
        </w:rPr>
        <w:t>postpejd</w:t>
      </w:r>
      <w:proofErr w:type="spellEnd"/>
      <w:r w:rsidRPr="00504088">
        <w:rPr>
          <w:rFonts w:ascii="Arial" w:eastAsia="Times New Roman" w:hAnsi="Arial" w:cs="Arial"/>
          <w:kern w:val="0"/>
          <w:lang w:eastAsia="sr-Latn-RS"/>
          <w14:ligatures w14:val="none"/>
        </w:rPr>
        <w:t xml:space="preserve"> sistemu"; </w:t>
      </w:r>
    </w:p>
    <w:p w14:paraId="2EAF0D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koji pri izlasku iz sistema naplate putarine ne plati putarinu za vozilo koje se posle ulaska u taj sistem pokvarilo i zbog tog kvara je natovareno ili oslonjeno na drugo vozilo; </w:t>
      </w:r>
    </w:p>
    <w:p w14:paraId="0CA184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 ako je prilikom konfigurisanja uređaja za ENP na uređaj upisana niža kategorija vozila od stvarne, pa je iz tog razloga putarina plaćana u manjem iznosu od propisane; </w:t>
      </w:r>
    </w:p>
    <w:p w14:paraId="2B5D69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 koji, iz tehničkih razloga (nestanak struje, kvar sistema i sl.) nije platio putarinu uređajem za ENP, gotovinom ili na drugi način. </w:t>
      </w:r>
    </w:p>
    <w:p w14:paraId="3993BA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Putarina u postupku naknadne naplate se naplaćuje na osnovu ispostavljenog računa od strane upravljača puta. </w:t>
      </w:r>
    </w:p>
    <w:p w14:paraId="736632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putarine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1)-10) ovog člana jednaka je najdužoj relaciji na toj deonici uvećanoj za vanredne troškove. </w:t>
      </w:r>
    </w:p>
    <w:p w14:paraId="329A81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putarine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11) i 12) ovog člana jednaka je putarini za pređenu relaciju.</w:t>
      </w:r>
    </w:p>
    <w:p w14:paraId="6C5F2E8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Oslobađanja </w:t>
      </w:r>
    </w:p>
    <w:p w14:paraId="1A88DCC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3" w:name="clan_199"/>
      <w:bookmarkEnd w:id="273"/>
      <w:r w:rsidRPr="00504088">
        <w:rPr>
          <w:rFonts w:ascii="Arial" w:eastAsia="Times New Roman" w:hAnsi="Arial" w:cs="Arial"/>
          <w:b/>
          <w:bCs/>
          <w:kern w:val="0"/>
          <w:sz w:val="24"/>
          <w:szCs w:val="24"/>
          <w:lang w:eastAsia="sr-Latn-RS"/>
          <w14:ligatures w14:val="none"/>
        </w:rPr>
        <w:t xml:space="preserve">Član 199 </w:t>
      </w:r>
    </w:p>
    <w:p w14:paraId="0F8B13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Putarina se ne plaća za vozila: </w:t>
      </w:r>
    </w:p>
    <w:p w14:paraId="65654D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MUP-a (vozila u vlasništvu MUP-a); </w:t>
      </w:r>
    </w:p>
    <w:p w14:paraId="7A6B76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hitne pomoći (specijalna vozila izvedena za određene funkcije sa posebno uređenom karoserijom, snabdevenom uređajima ili opremom za obavljanje tih funkcija, ako su kao takva registrovana i daju posebne svetlosne i zvučne znake i ambulantna vozila namenjena za transport bolesnih ili povređenih lica i opremljena specijalnom opremom za takvu namenu); </w:t>
      </w:r>
    </w:p>
    <w:p w14:paraId="07A490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Vojske Srbije i vozila mobilisana za potrebe Vojske Srbije; </w:t>
      </w:r>
    </w:p>
    <w:p w14:paraId="4F53E5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profesionalnih vatrogasnih jedinica, dobrovoljnih vatrogasnih društava i vatrogasnih jedinica pravnih lica koja imaju vatrogasnu službu organizovanu po propisima o zaštiti od požara; </w:t>
      </w:r>
    </w:p>
    <w:p w14:paraId="609C63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pod pratnjom i vozila sa prvenstvom prolaza u skladu sa zakonom kojim se uređuje bezbednost saobraćaja na putevima. </w:t>
      </w:r>
    </w:p>
    <w:p w14:paraId="6A9080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Vozila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1), 2) i 3) ovog člana, koja nisu vidno obeležena, u obavezi su da kroz naplatne stanice prolaze isključivo pomoću uređaja za ENP.</w:t>
      </w:r>
    </w:p>
    <w:p w14:paraId="44ACF0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odobrenju upravljača javnog puta putarina se ne plaća za vozila: </w:t>
      </w:r>
    </w:p>
    <w:p w14:paraId="398346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osoba sa utvrđenim invaliditetom sa 80% ili više procenata telesnog oštećenja, odnosno osoba kod koje je utvrđeno telesno oštećenje koje ima za posledicu nesposobnost donjih ekstremiteta 60% ili više procenata, za jedno vozilo prve kategorije, koje ima u svom vlasništvu, odnosno koje koristi po osnovu ugovora o lizingu i kada se nalazi u vozilu. U slučaju kada je podnosilac zahteva za izdavanje dozvole za besplatan prolazak maloletno lice sa invaliditetom, odnosno lice lišeno poslovne sposobnosti, dozvola se može izdati za vozilo u vlasništvu roditelja ili zakonskog zastupnika ili člana domaćinstva sa istim mestom prebivališta ili boravišta kao osoba sa invaliditetom;</w:t>
      </w:r>
    </w:p>
    <w:p w14:paraId="7C2AB8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republičke inspekcije za državne puteve i republičke inspekcije za drumski saobraćaj; </w:t>
      </w:r>
    </w:p>
    <w:p w14:paraId="0E0628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privrednih društava i drugih pravnih lica, odnosno preduzetnika koji obavljaju poslove izgradnje, održavanja i zaštite javnog puta za čije korišćenje se plaća putarina; </w:t>
      </w:r>
    </w:p>
    <w:p w14:paraId="1D5A26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koja su u funkciji organizovanja i kontrole naplate putarine; </w:t>
      </w:r>
    </w:p>
    <w:p w14:paraId="2689F7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5) udruženja građana i pravnih lica, za prevoz lica i materijalnih dobara u okviru domaćih ili međunarodnih humanitarnih akcija koje se odvijaju u slučaju proglašenog vanrednog stanja ili ratnog stanja ili vanredne situacije; </w:t>
      </w:r>
    </w:p>
    <w:p w14:paraId="15F0E4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 angažovana u međunarodnim mirovnim misijama.</w:t>
      </w:r>
    </w:p>
    <w:p w14:paraId="557CAA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vozila iz stava 3. tačka 1) ovog člana putarina se ne može plaćati putem uređaja za ENP.</w:t>
      </w:r>
    </w:p>
    <w:p w14:paraId="2A974A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vozila iz stava 3.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5) i 6) ovog člana dozvola se izdaje za pojedinačnu vožnju. </w:t>
      </w:r>
    </w:p>
    <w:p w14:paraId="090804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odobrenju upravljača javnog puta putarina se plaća u umanjenom iznosu: </w:t>
      </w:r>
    </w:p>
    <w:p w14:paraId="139B52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od 10% za mesečnu, odnosno godišnju pretplatnu kartu koju nabavljaju poljoprivrednici koji su upisani u Registar poljoprivrednih gazdinstava u skladu sa propisima koji uređuju upis poljoprivrednih gazdinstava u registar; </w:t>
      </w:r>
    </w:p>
    <w:p w14:paraId="48CA09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do 10% za pravna i fizička lica koji putarinu plaćaju putem uređaja za ENP u </w:t>
      </w:r>
      <w:proofErr w:type="spellStart"/>
      <w:r w:rsidRPr="00504088">
        <w:rPr>
          <w:rFonts w:ascii="Arial" w:eastAsia="Times New Roman" w:hAnsi="Arial" w:cs="Arial"/>
          <w:kern w:val="0"/>
          <w:lang w:eastAsia="sr-Latn-RS"/>
          <w14:ligatures w14:val="none"/>
        </w:rPr>
        <w:t>pripejd</w:t>
      </w:r>
      <w:proofErr w:type="spellEnd"/>
      <w:r w:rsidRPr="00504088">
        <w:rPr>
          <w:rFonts w:ascii="Arial" w:eastAsia="Times New Roman" w:hAnsi="Arial" w:cs="Arial"/>
          <w:kern w:val="0"/>
          <w:lang w:eastAsia="sr-Latn-RS"/>
          <w14:ligatures w14:val="none"/>
        </w:rPr>
        <w:t xml:space="preserve"> ili </w:t>
      </w:r>
      <w:proofErr w:type="spellStart"/>
      <w:r w:rsidRPr="00504088">
        <w:rPr>
          <w:rFonts w:ascii="Arial" w:eastAsia="Times New Roman" w:hAnsi="Arial" w:cs="Arial"/>
          <w:kern w:val="0"/>
          <w:lang w:eastAsia="sr-Latn-RS"/>
          <w14:ligatures w14:val="none"/>
        </w:rPr>
        <w:t>postpejd</w:t>
      </w:r>
      <w:proofErr w:type="spellEnd"/>
      <w:r w:rsidRPr="00504088">
        <w:rPr>
          <w:rFonts w:ascii="Arial" w:eastAsia="Times New Roman" w:hAnsi="Arial" w:cs="Arial"/>
          <w:kern w:val="0"/>
          <w:lang w:eastAsia="sr-Latn-RS"/>
          <w14:ligatures w14:val="none"/>
        </w:rPr>
        <w:t xml:space="preserve"> sistemu; </w:t>
      </w:r>
    </w:p>
    <w:p w14:paraId="09E88D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do 10% za korisnike vozila sa "EURO" emisijskim razredom, za vozila IV kategorije, putem uređaja za ENP; </w:t>
      </w:r>
    </w:p>
    <w:p w14:paraId="399A34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 do 13% za korisnike vozila na električni pogon od prve do četvrte kategorije, koji koriste uređaj za ENP.</w:t>
      </w:r>
    </w:p>
    <w:p w14:paraId="6BE316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Popusti ili sniženja ne mogu se odobriti nijednom korisniku javnog puta u pogledu elementa putarine koji se odnosi na naknadu za eksterne troškove. </w:t>
      </w:r>
    </w:p>
    <w:p w14:paraId="01E7F3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Način ostvarivanja prava na popust, kao i kriterijumi za ostvarivanje prava na popust bliže se uređuju podzakonskim aktom koji donosi ministar u čijoj su nadležnosti poslovi saobraćaja. </w:t>
      </w:r>
    </w:p>
    <w:p w14:paraId="3A68294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Zaštita podataka o ličnosti </w:t>
      </w:r>
    </w:p>
    <w:p w14:paraId="4903C01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4" w:name="clan_200"/>
      <w:bookmarkEnd w:id="274"/>
      <w:r w:rsidRPr="00504088">
        <w:rPr>
          <w:rFonts w:ascii="Arial" w:eastAsia="Times New Roman" w:hAnsi="Arial" w:cs="Arial"/>
          <w:b/>
          <w:bCs/>
          <w:kern w:val="0"/>
          <w:sz w:val="24"/>
          <w:szCs w:val="24"/>
          <w:lang w:eastAsia="sr-Latn-RS"/>
          <w14:ligatures w14:val="none"/>
        </w:rPr>
        <w:t xml:space="preserve">Član 200 </w:t>
      </w:r>
    </w:p>
    <w:p w14:paraId="2FEE02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Upravljač državnog puta dužan je da podatke o ličnosti korisnika državnog puta, za potrebe naplate putarine, ENP i EENP, obrađuje u skladu sa propisima o zaštiti podataka o ličnosti i propisima o zaštiti podataka i sigurnosti u elektronskim komunikacijama. </w:t>
      </w:r>
    </w:p>
    <w:p w14:paraId="58D0E38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5" w:name="clan_201"/>
      <w:bookmarkEnd w:id="275"/>
      <w:r w:rsidRPr="00504088">
        <w:rPr>
          <w:rFonts w:ascii="Arial" w:eastAsia="Times New Roman" w:hAnsi="Arial" w:cs="Arial"/>
          <w:b/>
          <w:bCs/>
          <w:kern w:val="0"/>
          <w:sz w:val="24"/>
          <w:szCs w:val="24"/>
          <w:lang w:eastAsia="sr-Latn-RS"/>
          <w14:ligatures w14:val="none"/>
        </w:rPr>
        <w:t xml:space="preserve">Član 201 </w:t>
      </w:r>
    </w:p>
    <w:p w14:paraId="60B52D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Upravljač državnog puta za potrebe naplate putarine i ENP obrađuje sledeće podatke o ličnosti: video zapis vozila; registarske oznake vozila; datum, mesto i vreme započinjanja i okončanja upotrebe državnog puta. </w:t>
      </w:r>
    </w:p>
    <w:p w14:paraId="219B71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potrebe izdavanja odobrenja iz člana 199. stav 2. ovog zakona, upravljač državnog puta obrađuje sledeće podatke o ličnosti podnosioca zahteva: ime i prezime; jedinstveni matični broj građana; broj lične karte; fotografiju; adresu; marku i registarsku oznaku vozila; ime i prezime vlasnika vozila. </w:t>
      </w:r>
    </w:p>
    <w:p w14:paraId="636BA3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Podaci iz stava 1. ovog člana čuvaju se šest meseci, a najduže godinu dana od dana nastanka, odnosno do okončanja sudskog postupka ukoliko se video zapis koristi kao dokazni materijal. </w:t>
      </w:r>
    </w:p>
    <w:p w14:paraId="336077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Podaci iz stava 2. ovog člana čuvaju se najduže godinu dana od prestanka korišćenja izdatog odobrenja. </w:t>
      </w:r>
    </w:p>
    <w:p w14:paraId="16CE93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Upravljač državnog puta za potrebe ENP-a u svrhu zaključenja ugovora o kupoprodaji uređaja za ENP obrađuje sledeće podatke o ličnosti: ime i prezime; jedinstveni matični broj građana; broj lične karte; adresu; marku i registarsku oznaku vozila. </w:t>
      </w:r>
    </w:p>
    <w:p w14:paraId="0E0CDC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Podaci iz stava 5. ovog člana čuvaju se najduže godinu dana od dana isteka ugovora. </w:t>
      </w:r>
    </w:p>
    <w:p w14:paraId="1E68CE8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76" w:name="str_73"/>
      <w:bookmarkEnd w:id="276"/>
      <w:r w:rsidRPr="00504088">
        <w:rPr>
          <w:rFonts w:ascii="Arial" w:eastAsia="Times New Roman" w:hAnsi="Arial" w:cs="Arial"/>
          <w:b/>
          <w:bCs/>
          <w:i/>
          <w:iCs/>
          <w:kern w:val="0"/>
          <w:sz w:val="24"/>
          <w:szCs w:val="24"/>
          <w:lang w:eastAsia="sr-Latn-RS"/>
          <w14:ligatures w14:val="none"/>
        </w:rPr>
        <w:t xml:space="preserve">Naknada za korišćenje delova putnog zemljišta javnog puta i drugog zemljišta koje koristi upravljač javnog puta </w:t>
      </w:r>
    </w:p>
    <w:p w14:paraId="35C89CE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C387E7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7" w:name="clan_202"/>
      <w:bookmarkEnd w:id="277"/>
      <w:r w:rsidRPr="00504088">
        <w:rPr>
          <w:rFonts w:ascii="Arial" w:eastAsia="Times New Roman" w:hAnsi="Arial" w:cs="Arial"/>
          <w:b/>
          <w:bCs/>
          <w:kern w:val="0"/>
          <w:sz w:val="24"/>
          <w:szCs w:val="24"/>
          <w:lang w:eastAsia="sr-Latn-RS"/>
          <w14:ligatures w14:val="none"/>
        </w:rPr>
        <w:t xml:space="preserve">Član 202 </w:t>
      </w:r>
    </w:p>
    <w:p w14:paraId="4E599E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delova putnog zemljišta javnog puta i drugog zemljišta koje koristi upravljač javnog puta (u daljem tekstu: naknada za korišćenje delova putnog zemljišta), a koje je u opštoj upotrebi jeste vlasnik nepokretnosti koja se priključuje na javni put kome je izdato rešenje nadležnog organa o ispunjenosti uslova za izgradnju i rekonstrukciju saobraćajnog priključka, osim fizičkog lica koje nepokretnost koristi za sopstvene potrebe, uključujući i neposrednog držaoca nepokretnosti koji je priključen na javni put bez rešenja nadležnog organa o ispunjenosti uslova za izgradnju i rekonstrukciju saobraćajnog priključka nadležnog organa. </w:t>
      </w:r>
    </w:p>
    <w:p w14:paraId="5F23C3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delova putnog zemljišta javnog puta i drugog zemljišta koje koristi upravljač javnog puta podrazumeva se korišćenje zemljišta koje je zauzeto izgradnjom saobraćajnog priključka (dodatnih traka i pristupnog puta bez zelenih površina) na delu putne parcele. </w:t>
      </w:r>
    </w:p>
    <w:p w14:paraId="7A1DC3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pod korišćenjem delova putnog zemljišta javnog puta u naselju podrazumeva se i korišćenje putnog zemljišta za parking, kao prateći sadržaj javnog puta ukoliko je predviđen tehničkom dokumentacijom za izgradnju ili rekonstrukciju javnog puta.</w:t>
      </w:r>
    </w:p>
    <w:p w14:paraId="62EDC3D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567E579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8" w:name="clan_203"/>
      <w:bookmarkEnd w:id="278"/>
      <w:r w:rsidRPr="00504088">
        <w:rPr>
          <w:rFonts w:ascii="Arial" w:eastAsia="Times New Roman" w:hAnsi="Arial" w:cs="Arial"/>
          <w:b/>
          <w:bCs/>
          <w:kern w:val="0"/>
          <w:sz w:val="24"/>
          <w:szCs w:val="24"/>
          <w:lang w:eastAsia="sr-Latn-RS"/>
          <w14:ligatures w14:val="none"/>
        </w:rPr>
        <w:t xml:space="preserve">Član 203 </w:t>
      </w:r>
    </w:p>
    <w:p w14:paraId="47F2D8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korišćenje delova putnog zemljišta je metar kvadratni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putnog zemljišta koje je zauzeto izgradnjom saobraćajnog priključka (dodatnih traka i pristupnog puta bez zelenih površina) na delu putne parcele.</w:t>
      </w:r>
    </w:p>
    <w:p w14:paraId="4A67A8F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05CB0EF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79" w:name="clan_204"/>
      <w:bookmarkEnd w:id="279"/>
      <w:r w:rsidRPr="00504088">
        <w:rPr>
          <w:rFonts w:ascii="Arial" w:eastAsia="Times New Roman" w:hAnsi="Arial" w:cs="Arial"/>
          <w:b/>
          <w:bCs/>
          <w:kern w:val="0"/>
          <w:sz w:val="24"/>
          <w:szCs w:val="24"/>
          <w:lang w:eastAsia="sr-Latn-RS"/>
          <w14:ligatures w14:val="none"/>
        </w:rPr>
        <w:t xml:space="preserve">Član 204 </w:t>
      </w:r>
    </w:p>
    <w:p w14:paraId="5A09C2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Godišnja visina naknade za korišćenje putnog zemljišta državnog puta i drugog zemljišta koje koristi upravljač puta, u zavisnosti od kategorije puta, propisana je u Prilogu 10, Tabele 11. i 11.1 ovog zakona, a najviši godišnji iznos naknade za korišćenje putnog zemljišta opštinskog puta i ulice i drugog zemljišta koje koristi upravljač opštinskog puta i ulice propisana je u Tabeli 12. ovog zakona.</w:t>
      </w:r>
    </w:p>
    <w:p w14:paraId="43744E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Jedinica lokalne samouprave propisuje svojim aktom iznos naknade i olakšice za naknade za opštinske puteve i ulice. </w:t>
      </w:r>
    </w:p>
    <w:p w14:paraId="5FF63C3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Način utvrđivanja i plaćanja </w:t>
      </w:r>
    </w:p>
    <w:p w14:paraId="0471887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0" w:name="clan_205"/>
      <w:bookmarkEnd w:id="280"/>
      <w:r w:rsidRPr="00504088">
        <w:rPr>
          <w:rFonts w:ascii="Arial" w:eastAsia="Times New Roman" w:hAnsi="Arial" w:cs="Arial"/>
          <w:b/>
          <w:bCs/>
          <w:kern w:val="0"/>
          <w:sz w:val="24"/>
          <w:szCs w:val="24"/>
          <w:lang w:eastAsia="sr-Latn-RS"/>
          <w14:ligatures w14:val="none"/>
        </w:rPr>
        <w:t xml:space="preserve">Član 205 </w:t>
      </w:r>
    </w:p>
    <w:p w14:paraId="128C04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delova putnog zemljišta državnog puta utvrđuje upravljač državnog puta rešenjem za kalendarsku godinu, a plaćanje se vrši mesečno, do 15. u mesecu za prethodni mesec. </w:t>
      </w:r>
    </w:p>
    <w:p w14:paraId="20A238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delova putnog zemljišta opštinskog puta utvrđuje se rešenjem upravljača opštinskog puta i ulice za kalendarsku godinu, a plaćanje se vrši mesečno, do 15. u mesecu za prethodni mesec. </w:t>
      </w:r>
    </w:p>
    <w:p w14:paraId="0A600C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počinje da se utvrđuje od datuma uručenja rešenja o ispunjenosti uslova za izgradnju i rekonstrukciju saobraćajnog priključka. </w:t>
      </w:r>
    </w:p>
    <w:p w14:paraId="21C018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Obaveza plaćanja naknade prestaje datumom sačinjavanja zapisnika o uklanjanju saobraćajnog priključka. </w:t>
      </w:r>
    </w:p>
    <w:p w14:paraId="618547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utvrđivanja naknade iz stava 2. ovog člana za tekuću godinu, obveznik naknade plaća akontaciju u visini mesečne obaveze za prethodnu godinu. </w:t>
      </w:r>
    </w:p>
    <w:p w14:paraId="5122FB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kome su izdati uslovi za izgradnju i rekonstrukciju saobraćajnog priključka na javni put je dužan da, organu nadležnom za utvrđivanje ove naknade, u tehničkoj dokumentaciji koju dostavlja u postupku izdavanja rešenja o ispunjenosti izdatih uslova, dostavi podatke o površini zauzetog putnog zemljišta javnog puta i drugog zemljišta koje koristi upravljač. </w:t>
      </w:r>
    </w:p>
    <w:p w14:paraId="4607B3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dužan je da organu nadležnom za utvrđivanje naknade dostavi podatke o promeni vlasništva na nepokretnosti koja je priključena na javni put, kao i o drugim podacima koji su od značaja za utvrđivanje naknade, u roku od 15 dana od dana nastanka promene. </w:t>
      </w:r>
    </w:p>
    <w:p w14:paraId="30855D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Neposredni držalac nepokretnosti koji je priključenje na javni put izvršio bez dozvole nadležnog organa dužan je da upravljaču javnog puta dostavi podatke za identifikaciju (adresa, PIB, matični broj i podatke o površini zauzetog putnog zemljišta overene od ovlašćene geodetske organizacije). </w:t>
      </w:r>
    </w:p>
    <w:p w14:paraId="075A12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 1. i 2. ovog člana može se izjaviti žalba ministarstvu nadležnom za poslove saobraćaja, odnosno nadležnom organu jedinice lokalne samouprave, u roku od 15 dana od dana prijema rešenja.</w:t>
      </w:r>
    </w:p>
    <w:p w14:paraId="258BEC7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Oslobođenja</w:t>
      </w:r>
    </w:p>
    <w:p w14:paraId="03FB54B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1" w:name="clan_205a"/>
      <w:bookmarkEnd w:id="281"/>
      <w:r w:rsidRPr="00504088">
        <w:rPr>
          <w:rFonts w:ascii="Arial" w:eastAsia="Times New Roman" w:hAnsi="Arial" w:cs="Arial"/>
          <w:b/>
          <w:bCs/>
          <w:kern w:val="0"/>
          <w:sz w:val="24"/>
          <w:szCs w:val="24"/>
          <w:lang w:eastAsia="sr-Latn-RS"/>
          <w14:ligatures w14:val="none"/>
        </w:rPr>
        <w:t>Član 205a</w:t>
      </w:r>
    </w:p>
    <w:p w14:paraId="5BEEC9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delova putnog zemljišta javnog puta ne plaćaju direktni i indirektni korisnici budžetskih sredstava, koji su utvrđeni zakonom kojim se uređuje budžetski sistem. </w:t>
      </w:r>
    </w:p>
    <w:p w14:paraId="72BEA4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korišćenje delova putnog zemljišta javnog puta se ne obračunava za vreme redovnog, periodičnog održavanja ili rekonstrukcije javnog puta ako je izvođenjem radova onemogućen pristup objektu.</w:t>
      </w:r>
    </w:p>
    <w:p w14:paraId="16BD068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82" w:name="str_74"/>
      <w:bookmarkEnd w:id="282"/>
      <w:r w:rsidRPr="00504088">
        <w:rPr>
          <w:rFonts w:ascii="Arial" w:eastAsia="Times New Roman" w:hAnsi="Arial" w:cs="Arial"/>
          <w:b/>
          <w:bCs/>
          <w:i/>
          <w:iCs/>
          <w:kern w:val="0"/>
          <w:sz w:val="24"/>
          <w:szCs w:val="24"/>
          <w:lang w:eastAsia="sr-Latn-RS"/>
          <w14:ligatures w14:val="none"/>
        </w:rPr>
        <w:t xml:space="preserve">Naknada za upotrebu državnog puta za vozila registrovana u inostranstvu </w:t>
      </w:r>
    </w:p>
    <w:p w14:paraId="6CB0429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40F72A4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3" w:name="clan_206"/>
      <w:bookmarkEnd w:id="283"/>
      <w:r w:rsidRPr="00504088">
        <w:rPr>
          <w:rFonts w:ascii="Arial" w:eastAsia="Times New Roman" w:hAnsi="Arial" w:cs="Arial"/>
          <w:b/>
          <w:bCs/>
          <w:kern w:val="0"/>
          <w:sz w:val="24"/>
          <w:szCs w:val="24"/>
          <w:lang w:eastAsia="sr-Latn-RS"/>
          <w14:ligatures w14:val="none"/>
        </w:rPr>
        <w:lastRenderedPageBreak/>
        <w:t xml:space="preserve">Član 206 </w:t>
      </w:r>
    </w:p>
    <w:p w14:paraId="651E42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upotrebu državnog puta za vozila registrovana u inostranstvu je vlasnik teretnog vozila, odnosno skupa vozila i vlasnik autobusa registrovanih u inostranstvu koji koriste državni put. </w:t>
      </w:r>
    </w:p>
    <w:p w14:paraId="54F998F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066D4D8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4" w:name="clan_207"/>
      <w:bookmarkEnd w:id="284"/>
      <w:r w:rsidRPr="00504088">
        <w:rPr>
          <w:rFonts w:ascii="Arial" w:eastAsia="Times New Roman" w:hAnsi="Arial" w:cs="Arial"/>
          <w:b/>
          <w:bCs/>
          <w:kern w:val="0"/>
          <w:sz w:val="24"/>
          <w:szCs w:val="24"/>
          <w:lang w:eastAsia="sr-Latn-RS"/>
          <w14:ligatures w14:val="none"/>
        </w:rPr>
        <w:t xml:space="preserve">Član 207 </w:t>
      </w:r>
    </w:p>
    <w:p w14:paraId="2A436D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upotrebu državnog puta za vozila registrovana u inostranstvu za teretno vozilo, odnosno skup vozila je bruto-tonski kilometar, a za autobuse je vozilo-kilometar. </w:t>
      </w:r>
    </w:p>
    <w:p w14:paraId="77B9DE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Prikolica za prevoz prtljaga putnika koji putuju autobusom koji vuče prikolicu smatra se sastavnim delom autobusa. </w:t>
      </w:r>
    </w:p>
    <w:p w14:paraId="30973A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Bruto-tonski kilometar predstavlja kretanje jedne tone ukupne mase teretnog vozila, odnosno skupa vozila na rastojanju od jednog kilometra. </w:t>
      </w:r>
    </w:p>
    <w:p w14:paraId="349B6D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Ukupna masa teretnog vozila, odnosno skupa vozila označava masu teretnog vozila, odnosno skupa vozila (uključujući masu goriva u rezervoaru, pribora i opreme) zajedno sa masom posade vozila i tereta koji se prevozi. </w:t>
      </w:r>
    </w:p>
    <w:p w14:paraId="49D114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Vozilo-kilometar predstavlja kretanje autobusa na rastojanju od jednog kilometra. </w:t>
      </w:r>
    </w:p>
    <w:p w14:paraId="75147AE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2DBB181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5" w:name="clan_208"/>
      <w:bookmarkEnd w:id="285"/>
      <w:r w:rsidRPr="00504088">
        <w:rPr>
          <w:rFonts w:ascii="Arial" w:eastAsia="Times New Roman" w:hAnsi="Arial" w:cs="Arial"/>
          <w:b/>
          <w:bCs/>
          <w:kern w:val="0"/>
          <w:sz w:val="24"/>
          <w:szCs w:val="24"/>
          <w:lang w:eastAsia="sr-Latn-RS"/>
          <w14:ligatures w14:val="none"/>
        </w:rPr>
        <w:t xml:space="preserve">Član 208 </w:t>
      </w:r>
    </w:p>
    <w:p w14:paraId="7D987B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i naplatu naknade za upotrebu državnog puta za vozila registrovana u inostranstvu vrši carinski organ na graničnom prelazu ili na drugom mestu na kome se vrši nadzor. </w:t>
      </w:r>
    </w:p>
    <w:p w14:paraId="5DD175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plaća se prilikom prelaska granice. </w:t>
      </w:r>
    </w:p>
    <w:p w14:paraId="4792EB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upotrebu državnog puta za vozila registrovana u inostranstvu se utvrđuje primenom koeficijenta za obračun naknade koji je propisan u Prilogu 10, Tabela 13. ovog zakona, na osnovicu. </w:t>
      </w:r>
    </w:p>
    <w:p w14:paraId="6A6C23E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51AB5E3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6" w:name="clan_209"/>
      <w:bookmarkEnd w:id="286"/>
      <w:r w:rsidRPr="00504088">
        <w:rPr>
          <w:rFonts w:ascii="Arial" w:eastAsia="Times New Roman" w:hAnsi="Arial" w:cs="Arial"/>
          <w:b/>
          <w:bCs/>
          <w:kern w:val="0"/>
          <w:sz w:val="24"/>
          <w:szCs w:val="24"/>
          <w:lang w:eastAsia="sr-Latn-RS"/>
          <w14:ligatures w14:val="none"/>
        </w:rPr>
        <w:t xml:space="preserve">Član 209 </w:t>
      </w:r>
    </w:p>
    <w:p w14:paraId="364A4E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upotrebu državnog puta za vozila registrovana u inostranstvu ne plaća se: </w:t>
      </w:r>
    </w:p>
    <w:p w14:paraId="5BADB6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motorna vozila koja obavljaju prevoz medicinske opreme u hitnim slučajevima, naročito u slučaju prirodnih katastrofa i humanitarnih potreba; </w:t>
      </w:r>
    </w:p>
    <w:p w14:paraId="323A8A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shodno međunarodnim ugovorima i drugim </w:t>
      </w:r>
      <w:proofErr w:type="spellStart"/>
      <w:r w:rsidRPr="00504088">
        <w:rPr>
          <w:rFonts w:ascii="Arial" w:eastAsia="Times New Roman" w:hAnsi="Arial" w:cs="Arial"/>
          <w:kern w:val="0"/>
          <w:lang w:eastAsia="sr-Latn-RS"/>
          <w14:ligatures w14:val="none"/>
        </w:rPr>
        <w:t>međunarodnopravnim</w:t>
      </w:r>
      <w:proofErr w:type="spellEnd"/>
      <w:r w:rsidRPr="00504088">
        <w:rPr>
          <w:rFonts w:ascii="Arial" w:eastAsia="Times New Roman" w:hAnsi="Arial" w:cs="Arial"/>
          <w:kern w:val="0"/>
          <w:lang w:eastAsia="sr-Latn-RS"/>
          <w14:ligatures w14:val="none"/>
        </w:rPr>
        <w:t xml:space="preserve"> aktima koji se zaključuju radi sprovođenja međunarodnih ugovora, po principu reciprociteta. </w:t>
      </w:r>
    </w:p>
    <w:p w14:paraId="0AE3BD8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87" w:name="str_75"/>
      <w:bookmarkEnd w:id="287"/>
      <w:r w:rsidRPr="00504088">
        <w:rPr>
          <w:rFonts w:ascii="Arial" w:eastAsia="Times New Roman" w:hAnsi="Arial" w:cs="Arial"/>
          <w:b/>
          <w:bCs/>
          <w:i/>
          <w:iCs/>
          <w:kern w:val="0"/>
          <w:sz w:val="24"/>
          <w:szCs w:val="24"/>
          <w:lang w:eastAsia="sr-Latn-RS"/>
          <w14:ligatures w14:val="none"/>
        </w:rPr>
        <w:lastRenderedPageBreak/>
        <w:t xml:space="preserve">Naknada za postavljanje vodovoda, kanalizacije, električnih vodova, elektronske komunikacione mreže i sl. na javnom putu </w:t>
      </w:r>
    </w:p>
    <w:p w14:paraId="5DEA31B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7C812AB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8" w:name="clan_210"/>
      <w:bookmarkEnd w:id="288"/>
      <w:r w:rsidRPr="00504088">
        <w:rPr>
          <w:rFonts w:ascii="Arial" w:eastAsia="Times New Roman" w:hAnsi="Arial" w:cs="Arial"/>
          <w:b/>
          <w:bCs/>
          <w:kern w:val="0"/>
          <w:sz w:val="24"/>
          <w:szCs w:val="24"/>
          <w:lang w:eastAsia="sr-Latn-RS"/>
          <w14:ligatures w14:val="none"/>
        </w:rPr>
        <w:t xml:space="preserve">Član 210 </w:t>
      </w:r>
    </w:p>
    <w:p w14:paraId="025193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postavljanje vodovoda, kanalizacije, električnih vodova, elektronske komunikacione mreže i sl. na javnom putu i u zaštitnom pojasu javnog puta (u daljem tekstu: naknada za postavljanje instalacija) je lice koje koristi javni put za postavljanje instalacija. </w:t>
      </w:r>
    </w:p>
    <w:p w14:paraId="0EA355C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B1EF68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89" w:name="clan_211"/>
      <w:bookmarkEnd w:id="289"/>
      <w:r w:rsidRPr="00504088">
        <w:rPr>
          <w:rFonts w:ascii="Arial" w:eastAsia="Times New Roman" w:hAnsi="Arial" w:cs="Arial"/>
          <w:b/>
          <w:bCs/>
          <w:kern w:val="0"/>
          <w:sz w:val="24"/>
          <w:szCs w:val="24"/>
          <w:lang w:eastAsia="sr-Latn-RS"/>
          <w14:ligatures w14:val="none"/>
        </w:rPr>
        <w:t xml:space="preserve">Član 211 </w:t>
      </w:r>
    </w:p>
    <w:p w14:paraId="5DE5A4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postavljanje instalacija je dužina postavljenih instalacija izražena u metrima (m). </w:t>
      </w:r>
    </w:p>
    <w:p w14:paraId="4DD3EB0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55EC56F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0" w:name="clan_212"/>
      <w:bookmarkEnd w:id="290"/>
      <w:r w:rsidRPr="00504088">
        <w:rPr>
          <w:rFonts w:ascii="Arial" w:eastAsia="Times New Roman" w:hAnsi="Arial" w:cs="Arial"/>
          <w:b/>
          <w:bCs/>
          <w:kern w:val="0"/>
          <w:sz w:val="24"/>
          <w:szCs w:val="24"/>
          <w:lang w:eastAsia="sr-Latn-RS"/>
          <w14:ligatures w14:val="none"/>
        </w:rPr>
        <w:t xml:space="preserve">Član 212 </w:t>
      </w:r>
    </w:p>
    <w:p w14:paraId="66D213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postavljanje instalacija u zavisnosti od prečnika (širine) i vrste instalacija na državnom putu propisana je u Prilogu 10, Tabela 14. ovog zakona a najviši iznos naknade za postavljanje instalacija na opštinskom putu i ulici propisana je u Prilogu 10, Tabela 15. ovog zakona. </w:t>
      </w:r>
    </w:p>
    <w:p w14:paraId="245195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Jedinica lokalne samouprave propisuje svojim aktom iznos naknade u zavisnosti od broja stanovnika, stepena razvijenosti i dr. kriterijuma, kao i olakšice za plaćanje naknade za opštinske puteve i ulice. </w:t>
      </w:r>
    </w:p>
    <w:p w14:paraId="68D2C62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7909156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1" w:name="clan_213"/>
      <w:bookmarkEnd w:id="291"/>
      <w:r w:rsidRPr="00504088">
        <w:rPr>
          <w:rFonts w:ascii="Arial" w:eastAsia="Times New Roman" w:hAnsi="Arial" w:cs="Arial"/>
          <w:b/>
          <w:bCs/>
          <w:kern w:val="0"/>
          <w:sz w:val="24"/>
          <w:szCs w:val="24"/>
          <w:lang w:eastAsia="sr-Latn-RS"/>
          <w14:ligatures w14:val="none"/>
        </w:rPr>
        <w:t xml:space="preserve">Član 213 </w:t>
      </w:r>
    </w:p>
    <w:p w14:paraId="6C8793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Jednokratnu naknadu za postavljanje instalacija na državnom putu utvrđuje upravljač državnog puta rešenjem, a jednokratnu naknadu za postavljanje instalacija na opštinskom putu ili ulici utvrđuje rešenjem upravljač opštinskog puta i ulice. </w:t>
      </w:r>
    </w:p>
    <w:p w14:paraId="283BD3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plaća se u rokovima utvrđenim rešenjem. </w:t>
      </w:r>
    </w:p>
    <w:p w14:paraId="1A21B9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Protiv rešenja iz stava 1. ovog člana može se izjaviti žalba ministarstvu nadležnom za poslove saobraćaja, odnosno nadležnom organu jedinice lokalne samouprave, u roku od 15 dana od dana prijema rešenja.</w:t>
      </w:r>
    </w:p>
    <w:p w14:paraId="1ACF535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Oslobođenja</w:t>
      </w:r>
    </w:p>
    <w:p w14:paraId="1EBBD35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2" w:name="clan_213a"/>
      <w:bookmarkEnd w:id="292"/>
      <w:r w:rsidRPr="00504088">
        <w:rPr>
          <w:rFonts w:ascii="Arial" w:eastAsia="Times New Roman" w:hAnsi="Arial" w:cs="Arial"/>
          <w:b/>
          <w:bCs/>
          <w:kern w:val="0"/>
          <w:sz w:val="24"/>
          <w:szCs w:val="24"/>
          <w:lang w:eastAsia="sr-Latn-RS"/>
          <w14:ligatures w14:val="none"/>
        </w:rPr>
        <w:t>Član 213a</w:t>
      </w:r>
    </w:p>
    <w:p w14:paraId="26A7A2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Naknadu za postavljanje instalacija ne plaćaju direktni i indirektni korisnici budžetskih sredstava, koji su utvrđeni zakonom kojim se uređuje budžetski sistem.</w:t>
      </w:r>
    </w:p>
    <w:p w14:paraId="0800805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Pripadnost prihoda </w:t>
      </w:r>
    </w:p>
    <w:p w14:paraId="1648B5F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3" w:name="clan_214"/>
      <w:bookmarkEnd w:id="293"/>
      <w:r w:rsidRPr="00504088">
        <w:rPr>
          <w:rFonts w:ascii="Arial" w:eastAsia="Times New Roman" w:hAnsi="Arial" w:cs="Arial"/>
          <w:b/>
          <w:bCs/>
          <w:kern w:val="0"/>
          <w:sz w:val="24"/>
          <w:szCs w:val="24"/>
          <w:lang w:eastAsia="sr-Latn-RS"/>
          <w14:ligatures w14:val="none"/>
        </w:rPr>
        <w:t xml:space="preserve">Član 214 </w:t>
      </w:r>
    </w:p>
    <w:p w14:paraId="7E78AF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iz člana 186. stav 1. ovog zakona na državnom putu pripadaju upravljaču državnog puta i uplaćuju se upravljaču državnog puta, a prihodi od naknada ostvarenih na opštinskom putu i ulici pripadaju i uplaćuju se na račun upravlja tih puteva i ulica. </w:t>
      </w:r>
    </w:p>
    <w:p w14:paraId="76F93500"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294" w:name="str_76"/>
      <w:bookmarkEnd w:id="294"/>
      <w:r w:rsidRPr="00504088">
        <w:rPr>
          <w:rFonts w:ascii="Arial" w:eastAsia="Times New Roman" w:hAnsi="Arial" w:cs="Arial"/>
          <w:kern w:val="0"/>
          <w:sz w:val="31"/>
          <w:szCs w:val="31"/>
          <w:lang w:eastAsia="sr-Latn-RS"/>
          <w14:ligatures w14:val="none"/>
        </w:rPr>
        <w:t xml:space="preserve">XIII NAKNADE ZA KORIŠĆENJE JAVNE ŽELEZNIČKE INFRASTRUKTURE </w:t>
      </w:r>
    </w:p>
    <w:p w14:paraId="51732C3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95" w:name="str_77"/>
      <w:bookmarkEnd w:id="295"/>
      <w:r w:rsidRPr="00504088">
        <w:rPr>
          <w:rFonts w:ascii="Arial" w:eastAsia="Times New Roman" w:hAnsi="Arial" w:cs="Arial"/>
          <w:b/>
          <w:bCs/>
          <w:i/>
          <w:iCs/>
          <w:kern w:val="0"/>
          <w:sz w:val="24"/>
          <w:szCs w:val="24"/>
          <w:lang w:eastAsia="sr-Latn-RS"/>
          <w14:ligatures w14:val="none"/>
        </w:rPr>
        <w:t xml:space="preserve">Vrste naknada </w:t>
      </w:r>
    </w:p>
    <w:p w14:paraId="4A745DD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6" w:name="clan_215"/>
      <w:bookmarkEnd w:id="296"/>
      <w:r w:rsidRPr="00504088">
        <w:rPr>
          <w:rFonts w:ascii="Arial" w:eastAsia="Times New Roman" w:hAnsi="Arial" w:cs="Arial"/>
          <w:b/>
          <w:bCs/>
          <w:kern w:val="0"/>
          <w:sz w:val="24"/>
          <w:szCs w:val="24"/>
          <w:lang w:eastAsia="sr-Latn-RS"/>
          <w14:ligatures w14:val="none"/>
        </w:rPr>
        <w:t xml:space="preserve">Član 215 </w:t>
      </w:r>
    </w:p>
    <w:p w14:paraId="6D4131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javne železničke infrastrukture u smislu ovog zakona su: </w:t>
      </w:r>
    </w:p>
    <w:p w14:paraId="7908D2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priključenje industrijskog koloseka na javnu železničku infrastrukturu; </w:t>
      </w:r>
    </w:p>
    <w:p w14:paraId="628937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naknada za privremeno korišćenje poslovnog prostora i reklamnog prostora u zaštitnom pružnom pojasu, i na drugom zemljištu i objektima, koje koristi upravljač javne železničke infrastrukture (u daljem tekstu: naknada za korišćenje poslovnog i reklamnog prostora);</w:t>
      </w:r>
    </w:p>
    <w:p w14:paraId="45140B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naknada za privremeno korišćenje delova pružnog pojasa i drugog zemljišta koje koristi upravljač javne železničke infrastrukture;</w:t>
      </w:r>
    </w:p>
    <w:p w14:paraId="2D1007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naknada za konstituisanje prava službenosti prolaza; </w:t>
      </w:r>
    </w:p>
    <w:p w14:paraId="5B05EA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naknada za postavljanje telekomunikacione opreme na zemljištu i objektima koje koristi upravljač javne železničke infrastrukture. </w:t>
      </w:r>
    </w:p>
    <w:p w14:paraId="0D0023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Javna železnička infrastruktura jeste železnička infrastruktura u smislu zakona kojim se uređuje železnica. </w:t>
      </w:r>
    </w:p>
    <w:p w14:paraId="5954660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297" w:name="str_78"/>
      <w:bookmarkEnd w:id="297"/>
      <w:r w:rsidRPr="00504088">
        <w:rPr>
          <w:rFonts w:ascii="Arial" w:eastAsia="Times New Roman" w:hAnsi="Arial" w:cs="Arial"/>
          <w:b/>
          <w:bCs/>
          <w:i/>
          <w:iCs/>
          <w:kern w:val="0"/>
          <w:sz w:val="24"/>
          <w:szCs w:val="24"/>
          <w:lang w:eastAsia="sr-Latn-RS"/>
          <w14:ligatures w14:val="none"/>
        </w:rPr>
        <w:t xml:space="preserve">Naknada za priključenje industrijskog koloseka na javnu železničku infrastrukturu </w:t>
      </w:r>
    </w:p>
    <w:p w14:paraId="15DADAF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080FB11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8" w:name="clan_216"/>
      <w:bookmarkEnd w:id="298"/>
      <w:r w:rsidRPr="00504088">
        <w:rPr>
          <w:rFonts w:ascii="Arial" w:eastAsia="Times New Roman" w:hAnsi="Arial" w:cs="Arial"/>
          <w:b/>
          <w:bCs/>
          <w:kern w:val="0"/>
          <w:sz w:val="24"/>
          <w:szCs w:val="24"/>
          <w:lang w:eastAsia="sr-Latn-RS"/>
          <w14:ligatures w14:val="none"/>
        </w:rPr>
        <w:t xml:space="preserve">Član 216 </w:t>
      </w:r>
    </w:p>
    <w:p w14:paraId="5D0A8E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priključenje industrijskog koloseka na javnu železničku infrastrukturu je vlasnik, odnosno korisnik industrijske železnice, odnosno industrijskog koloseka. </w:t>
      </w:r>
    </w:p>
    <w:p w14:paraId="79185CC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6AC0E9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299" w:name="clan_217"/>
      <w:bookmarkEnd w:id="299"/>
      <w:r w:rsidRPr="00504088">
        <w:rPr>
          <w:rFonts w:ascii="Arial" w:eastAsia="Times New Roman" w:hAnsi="Arial" w:cs="Arial"/>
          <w:b/>
          <w:bCs/>
          <w:kern w:val="0"/>
          <w:sz w:val="24"/>
          <w:szCs w:val="24"/>
          <w:lang w:eastAsia="sr-Latn-RS"/>
          <w14:ligatures w14:val="none"/>
        </w:rPr>
        <w:t xml:space="preserve">Član 217 </w:t>
      </w:r>
    </w:p>
    <w:p w14:paraId="01B992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priključenje industrijskog koloseka na javnu železničku infrastrukturu propisana je u Prilogu 11, Tabela 1. ovog zakona. </w:t>
      </w:r>
    </w:p>
    <w:p w14:paraId="4734117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Način utvrđivanja i plaćanja </w:t>
      </w:r>
    </w:p>
    <w:p w14:paraId="338E7A8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0" w:name="clan_218"/>
      <w:bookmarkEnd w:id="300"/>
      <w:r w:rsidRPr="00504088">
        <w:rPr>
          <w:rFonts w:ascii="Arial" w:eastAsia="Times New Roman" w:hAnsi="Arial" w:cs="Arial"/>
          <w:b/>
          <w:bCs/>
          <w:kern w:val="0"/>
          <w:sz w:val="24"/>
          <w:szCs w:val="24"/>
          <w:lang w:eastAsia="sr-Latn-RS"/>
          <w14:ligatures w14:val="none"/>
        </w:rPr>
        <w:t xml:space="preserve">Član 218 </w:t>
      </w:r>
    </w:p>
    <w:p w14:paraId="7BFEEF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priključenje industrijskog koloseka na javnu železničku infrastrukturu utvrđuje rešenjem upravljač javne železničke infrastrukture. </w:t>
      </w:r>
    </w:p>
    <w:p w14:paraId="7E3A8B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plaća se u roku od 15 dana od dana dostavljanja rešenja. </w:t>
      </w:r>
    </w:p>
    <w:p w14:paraId="270CAC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2C43CB0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01" w:name="str_79"/>
      <w:bookmarkEnd w:id="301"/>
      <w:r w:rsidRPr="00504088">
        <w:rPr>
          <w:rFonts w:ascii="Arial" w:eastAsia="Times New Roman" w:hAnsi="Arial" w:cs="Arial"/>
          <w:b/>
          <w:bCs/>
          <w:i/>
          <w:iCs/>
          <w:kern w:val="0"/>
          <w:sz w:val="24"/>
          <w:szCs w:val="24"/>
          <w:lang w:eastAsia="sr-Latn-RS"/>
          <w14:ligatures w14:val="none"/>
        </w:rPr>
        <w:t>Naknada za korišćenje poslovnog i reklamnog prostora</w:t>
      </w:r>
    </w:p>
    <w:p w14:paraId="3FD09B6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40E7237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2" w:name="clan_219"/>
      <w:bookmarkEnd w:id="302"/>
      <w:r w:rsidRPr="00504088">
        <w:rPr>
          <w:rFonts w:ascii="Arial" w:eastAsia="Times New Roman" w:hAnsi="Arial" w:cs="Arial"/>
          <w:b/>
          <w:bCs/>
          <w:kern w:val="0"/>
          <w:sz w:val="24"/>
          <w:szCs w:val="24"/>
          <w:lang w:eastAsia="sr-Latn-RS"/>
          <w14:ligatures w14:val="none"/>
        </w:rPr>
        <w:t xml:space="preserve">Član 219 </w:t>
      </w:r>
    </w:p>
    <w:p w14:paraId="7E48BD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poslovnog i reklamnog prostora je pravno ili fizičko lice koje koristi poslovni ili reklamni prostor u pružnom pojasu i na drugom zemljištu i objektima, koje koristi upravljač javne železničke infrastrukture. </w:t>
      </w:r>
    </w:p>
    <w:p w14:paraId="47955B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poslovnim prostorom, u smislu ovog člana, se podrazumevaju poslovni objekti, službeni objekti, vestibili, lokali, magacini, itd. </w:t>
      </w:r>
    </w:p>
    <w:p w14:paraId="47E5DD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reklamnim prostorom, u smislu ovog člana, se podrazumeva postavljanje reklamnih tabli, reklamnih panoa, uređaja za slikovno obaveštavanje ili oglašavanje u pružnom pojasu i na drugom zemljištu, objektima i zaštitnim ogradama i manipulativnim prostorima, koje koristi upravljač javne železničke infrastrukture. </w:t>
      </w:r>
    </w:p>
    <w:p w14:paraId="587726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Objektima, u smislu ovog člana, se smatraju železničke stanice, stajališta, poslovne i službene zgrade, podvožnjaci, nadvožnjaci, mostovi i sl.</w:t>
      </w:r>
    </w:p>
    <w:p w14:paraId="6DFB642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603E75E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3" w:name="clan_220"/>
      <w:bookmarkEnd w:id="303"/>
      <w:r w:rsidRPr="00504088">
        <w:rPr>
          <w:rFonts w:ascii="Arial" w:eastAsia="Times New Roman" w:hAnsi="Arial" w:cs="Arial"/>
          <w:b/>
          <w:bCs/>
          <w:kern w:val="0"/>
          <w:sz w:val="24"/>
          <w:szCs w:val="24"/>
          <w:lang w:eastAsia="sr-Latn-RS"/>
          <w14:ligatures w14:val="none"/>
        </w:rPr>
        <w:t xml:space="preserve">Član 220 </w:t>
      </w:r>
    </w:p>
    <w:p w14:paraId="573CEB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 za korišćenje poslovnog i reklamnog prostora je površina prostora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571C4D3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3CAA85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4" w:name="clan_221"/>
      <w:bookmarkEnd w:id="304"/>
      <w:r w:rsidRPr="00504088">
        <w:rPr>
          <w:rFonts w:ascii="Arial" w:eastAsia="Times New Roman" w:hAnsi="Arial" w:cs="Arial"/>
          <w:b/>
          <w:bCs/>
          <w:kern w:val="0"/>
          <w:sz w:val="24"/>
          <w:szCs w:val="24"/>
          <w:lang w:eastAsia="sr-Latn-RS"/>
          <w14:ligatures w14:val="none"/>
        </w:rPr>
        <w:t xml:space="preserve">Član 221 </w:t>
      </w:r>
    </w:p>
    <w:p w14:paraId="40AA0E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poslovnog i reklamnog prostora u zavisnosti od teritorije i namene propisana je u Prilogu 11, Tabela 2. ovog zakona. </w:t>
      </w:r>
    </w:p>
    <w:p w14:paraId="56F130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 ponavljanju oglašavanja poslovnog i reklamnog prostora, za koji nije bilo nijedne ponude, početna cena se može umanjiti do 30%. </w:t>
      </w:r>
    </w:p>
    <w:p w14:paraId="7DD1E5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naknadu nisu uračunati troškovi redovnog održavanja, električne energije, vode i kanalizacije, grejanja, PTT usluga, iznošenja smeća, čišćenja, odvodnjavanja, kao i drugih usluga, taksi i poreza koje snosi obveznik. </w:t>
      </w:r>
    </w:p>
    <w:p w14:paraId="784CC7C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Način utvrđivanja i plaćanja </w:t>
      </w:r>
    </w:p>
    <w:p w14:paraId="34986BE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5" w:name="clan_222"/>
      <w:bookmarkEnd w:id="305"/>
      <w:r w:rsidRPr="00504088">
        <w:rPr>
          <w:rFonts w:ascii="Arial" w:eastAsia="Times New Roman" w:hAnsi="Arial" w:cs="Arial"/>
          <w:b/>
          <w:bCs/>
          <w:kern w:val="0"/>
          <w:sz w:val="24"/>
          <w:szCs w:val="24"/>
          <w:lang w:eastAsia="sr-Latn-RS"/>
          <w14:ligatures w14:val="none"/>
        </w:rPr>
        <w:t xml:space="preserve">Član 222 </w:t>
      </w:r>
    </w:p>
    <w:p w14:paraId="5670D5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Naknadu za korišćenje poslovnog i reklamnog prostora utvrđuje upravljač javne železničke infrastrukture rešenjem za kalendarsku godinu, počev od momenta ulaska u posed.</w:t>
      </w:r>
    </w:p>
    <w:p w14:paraId="41B707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mesečno na osnovu ispostavljene fakture u roku od 15 dana po isteku meseca. </w:t>
      </w:r>
    </w:p>
    <w:p w14:paraId="25AAF0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29D5F41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1000F6B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6" w:name="clan_222a"/>
      <w:bookmarkEnd w:id="306"/>
      <w:r w:rsidRPr="00504088">
        <w:rPr>
          <w:rFonts w:ascii="Arial" w:eastAsia="Times New Roman" w:hAnsi="Arial" w:cs="Arial"/>
          <w:b/>
          <w:bCs/>
          <w:kern w:val="0"/>
          <w:sz w:val="24"/>
          <w:szCs w:val="24"/>
          <w:lang w:eastAsia="sr-Latn-RS"/>
          <w14:ligatures w14:val="none"/>
        </w:rPr>
        <w:t xml:space="preserve">Član 222a </w:t>
      </w:r>
    </w:p>
    <w:p w14:paraId="10046E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Naknade za korišćenje poslovnog i reklamnog prostora za korišćenje poslovnog prostora oslobađaju se direktni i indirektni korisnici budžetskih sredstava Republike Srbije, budžeta lokalne vlasti, osim organizacija za obavezno socijalno osiguranje.</w:t>
      </w:r>
    </w:p>
    <w:p w14:paraId="150FA63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07" w:name="str_80"/>
      <w:bookmarkEnd w:id="307"/>
      <w:r w:rsidRPr="00504088">
        <w:rPr>
          <w:rFonts w:ascii="Arial" w:eastAsia="Times New Roman" w:hAnsi="Arial" w:cs="Arial"/>
          <w:b/>
          <w:bCs/>
          <w:i/>
          <w:iCs/>
          <w:kern w:val="0"/>
          <w:sz w:val="24"/>
          <w:szCs w:val="24"/>
          <w:lang w:eastAsia="sr-Latn-RS"/>
          <w14:ligatures w14:val="none"/>
        </w:rPr>
        <w:t>Naknada za privremeno korišćenje delova pružnog pojasa i drugog zemljišta koje koristi upravljač javne železničke infrastrukture</w:t>
      </w:r>
    </w:p>
    <w:p w14:paraId="1468B95E"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109C0AC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8" w:name="clan_223"/>
      <w:bookmarkEnd w:id="308"/>
      <w:r w:rsidRPr="00504088">
        <w:rPr>
          <w:rFonts w:ascii="Arial" w:eastAsia="Times New Roman" w:hAnsi="Arial" w:cs="Arial"/>
          <w:b/>
          <w:bCs/>
          <w:kern w:val="0"/>
          <w:sz w:val="24"/>
          <w:szCs w:val="24"/>
          <w:lang w:eastAsia="sr-Latn-RS"/>
          <w14:ligatures w14:val="none"/>
        </w:rPr>
        <w:t xml:space="preserve">Član 223 </w:t>
      </w:r>
    </w:p>
    <w:p w14:paraId="4D55BC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privremeno korišćenje delova pružnog pojasa i drugog zemljišta koje koristi upravljač javne železničke infrastrukture (u daljem tekstu: naknada za privremeno korišćenje delova zemljišta pružnog pojasa), a koje je u opštoj upotrebi je pravno ili fizičko lice koje privremeno koristi delove zemljišta pružnog pojasa i drugog zemljišta koje koristi upravljač javne železničke infrastrukture za postavljanje objekta, odnosno privremenog objekta. </w:t>
      </w:r>
    </w:p>
    <w:p w14:paraId="6D3A9A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Pružni pojas je zemljišni i drugi prostor u smislu zakona kojim se uređuju železnice.</w:t>
      </w:r>
    </w:p>
    <w:p w14:paraId="7C50F592"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48E9D94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09" w:name="clan_224"/>
      <w:bookmarkEnd w:id="309"/>
      <w:r w:rsidRPr="00504088">
        <w:rPr>
          <w:rFonts w:ascii="Arial" w:eastAsia="Times New Roman" w:hAnsi="Arial" w:cs="Arial"/>
          <w:b/>
          <w:bCs/>
          <w:kern w:val="0"/>
          <w:sz w:val="24"/>
          <w:szCs w:val="24"/>
          <w:lang w:eastAsia="sr-Latn-RS"/>
          <w14:ligatures w14:val="none"/>
        </w:rPr>
        <w:t xml:space="preserve">Član 224 </w:t>
      </w:r>
    </w:p>
    <w:p w14:paraId="4E4045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privremeno korišćenje delova zemljišta pružnog pojasa za postavljanje objekta i privremenog objekta je površina korišćenog dela zemljišta pružnog pojasa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12C2328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3F19E85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0" w:name="clan_225"/>
      <w:bookmarkEnd w:id="310"/>
      <w:r w:rsidRPr="00504088">
        <w:rPr>
          <w:rFonts w:ascii="Arial" w:eastAsia="Times New Roman" w:hAnsi="Arial" w:cs="Arial"/>
          <w:b/>
          <w:bCs/>
          <w:kern w:val="0"/>
          <w:sz w:val="24"/>
          <w:szCs w:val="24"/>
          <w:lang w:eastAsia="sr-Latn-RS"/>
          <w14:ligatures w14:val="none"/>
        </w:rPr>
        <w:t xml:space="preserve">Član 225 </w:t>
      </w:r>
    </w:p>
    <w:p w14:paraId="5FF451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privremeno korišćenje delova zemljišta pružnog pojasa, u zavisnosti od namene objekata i lokacije propisana je u Prilogu 11, Tabela 3. ovog zakona. </w:t>
      </w:r>
    </w:p>
    <w:p w14:paraId="3ADD6B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 naknadu za privremeno korišćenje nisu uračunati troškovi redovnog održavanja, električne energije, vode i kanalizacije, grejanja, PTT usluga, iznošenja smeća, čišćenja, odvodnjavanja, kao i drugih usluga, taksi i poreza. </w:t>
      </w:r>
    </w:p>
    <w:p w14:paraId="5B5EB0A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AAC8FD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1" w:name="clan_226"/>
      <w:bookmarkEnd w:id="311"/>
      <w:r w:rsidRPr="00504088">
        <w:rPr>
          <w:rFonts w:ascii="Arial" w:eastAsia="Times New Roman" w:hAnsi="Arial" w:cs="Arial"/>
          <w:b/>
          <w:bCs/>
          <w:kern w:val="0"/>
          <w:sz w:val="24"/>
          <w:szCs w:val="24"/>
          <w:lang w:eastAsia="sr-Latn-RS"/>
          <w14:ligatures w14:val="none"/>
        </w:rPr>
        <w:t xml:space="preserve">Član 226 </w:t>
      </w:r>
    </w:p>
    <w:p w14:paraId="291852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privremeno korišćenje delova zemljišta pružnog pojasa utvrđuje upravljač javne železničke infrastrukture rešenjem za kalendarsku godinu, počev od ulaska u posed. </w:t>
      </w:r>
    </w:p>
    <w:p w14:paraId="2525A9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mesečno, na osnovu ispostavljene fakture u roku od 15 dana po isteku meseca. </w:t>
      </w:r>
    </w:p>
    <w:p w14:paraId="30EC04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69627B3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12" w:name="str_81"/>
      <w:bookmarkEnd w:id="312"/>
      <w:r w:rsidRPr="00504088">
        <w:rPr>
          <w:rFonts w:ascii="Arial" w:eastAsia="Times New Roman" w:hAnsi="Arial" w:cs="Arial"/>
          <w:b/>
          <w:bCs/>
          <w:i/>
          <w:iCs/>
          <w:kern w:val="0"/>
          <w:sz w:val="24"/>
          <w:szCs w:val="24"/>
          <w:lang w:eastAsia="sr-Latn-RS"/>
          <w14:ligatures w14:val="none"/>
        </w:rPr>
        <w:t xml:space="preserve">Naknada za konstituisanje prava službenosti prolaza </w:t>
      </w:r>
    </w:p>
    <w:p w14:paraId="021EF46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78930F6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3" w:name="clan_227"/>
      <w:bookmarkEnd w:id="313"/>
      <w:r w:rsidRPr="00504088">
        <w:rPr>
          <w:rFonts w:ascii="Arial" w:eastAsia="Times New Roman" w:hAnsi="Arial" w:cs="Arial"/>
          <w:b/>
          <w:bCs/>
          <w:kern w:val="0"/>
          <w:sz w:val="24"/>
          <w:szCs w:val="24"/>
          <w:lang w:eastAsia="sr-Latn-RS"/>
          <w14:ligatures w14:val="none"/>
        </w:rPr>
        <w:t xml:space="preserve">Član 227 </w:t>
      </w:r>
    </w:p>
    <w:p w14:paraId="3CC393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konstituisanje prava službenosti prolaza je: </w:t>
      </w:r>
    </w:p>
    <w:p w14:paraId="360544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upravljač komunalne infrastrukture u slučajevima izgradnje, rekonstrukcije, adaptacije i sanacije komunalne infrastrukture; </w:t>
      </w:r>
    </w:p>
    <w:p w14:paraId="0331A2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upravljač industrijske železnice i upravljač industrijskog koloseka u slučajevima izgradnje i rekonstrukcije infrastrukture industrijske železnice i industrijskog koloseka. </w:t>
      </w:r>
    </w:p>
    <w:p w14:paraId="223496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Industrijska železnica je železnica u smislu zakona kojim se uređuje železnica. </w:t>
      </w:r>
    </w:p>
    <w:p w14:paraId="5671BEE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64B54EC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4" w:name="clan_228"/>
      <w:bookmarkEnd w:id="314"/>
      <w:r w:rsidRPr="00504088">
        <w:rPr>
          <w:rFonts w:ascii="Arial" w:eastAsia="Times New Roman" w:hAnsi="Arial" w:cs="Arial"/>
          <w:b/>
          <w:bCs/>
          <w:kern w:val="0"/>
          <w:sz w:val="24"/>
          <w:szCs w:val="24"/>
          <w:lang w:eastAsia="sr-Latn-RS"/>
          <w14:ligatures w14:val="none"/>
        </w:rPr>
        <w:t xml:space="preserve">Član 228 </w:t>
      </w:r>
    </w:p>
    <w:p w14:paraId="1A9BFE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konstituisanje prava službenosti prolaza za linijske objekte komunalne infrastrukture, kao i industrijske železnice i industrijskog koloseka je dužina izražena u metrima (m), odnosno za prateće objekte i montažne uređaje, kao i za ustanovljenje prava službenosti prolaza za izgradnju i rekonstrukciju ulica, puta, pristupnog puta, mosta, nadvožnjaka, industrijskog koloseka na zemljištu i nad zemljištem - površina izražena u metrima kvadratnim. </w:t>
      </w:r>
    </w:p>
    <w:p w14:paraId="6D752ABF"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42F5D14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5" w:name="clan_229"/>
      <w:bookmarkEnd w:id="315"/>
      <w:r w:rsidRPr="00504088">
        <w:rPr>
          <w:rFonts w:ascii="Arial" w:eastAsia="Times New Roman" w:hAnsi="Arial" w:cs="Arial"/>
          <w:b/>
          <w:bCs/>
          <w:kern w:val="0"/>
          <w:sz w:val="24"/>
          <w:szCs w:val="24"/>
          <w:lang w:eastAsia="sr-Latn-RS"/>
          <w14:ligatures w14:val="none"/>
        </w:rPr>
        <w:t xml:space="preserve">Član 229 </w:t>
      </w:r>
    </w:p>
    <w:p w14:paraId="6B698B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konstituisanje prava službenosti prolaza u zavisnosti od prečnika voda, kao i mesta postavljanja voda (kroz trup pruge, odnosno paralelno sa prugom u pružnom pojasu, odnosno iznad pruge), odnosno površine pratećeg objekta, data je u Prilogu 11, Tabela 4.1. do 4.3. ovog zakona. </w:t>
      </w:r>
    </w:p>
    <w:p w14:paraId="4B24DB2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FF7B93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6" w:name="clan_230"/>
      <w:bookmarkEnd w:id="316"/>
      <w:r w:rsidRPr="00504088">
        <w:rPr>
          <w:rFonts w:ascii="Arial" w:eastAsia="Times New Roman" w:hAnsi="Arial" w:cs="Arial"/>
          <w:b/>
          <w:bCs/>
          <w:kern w:val="0"/>
          <w:sz w:val="24"/>
          <w:szCs w:val="24"/>
          <w:lang w:eastAsia="sr-Latn-RS"/>
          <w14:ligatures w14:val="none"/>
        </w:rPr>
        <w:lastRenderedPageBreak/>
        <w:t xml:space="preserve">Član 230 </w:t>
      </w:r>
    </w:p>
    <w:p w14:paraId="3D8A25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konstituisanje prava službenosti prolaza utvrđuje rešenjem upravljač javne železničke infrastrukture za kalendarsku godinu. </w:t>
      </w:r>
    </w:p>
    <w:p w14:paraId="77D68F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plaća se u roku od 15 dana od dana dostavljanja rešenja. </w:t>
      </w:r>
    </w:p>
    <w:p w14:paraId="7D4E61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42F4C6B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17" w:name="str_82"/>
      <w:bookmarkEnd w:id="317"/>
      <w:r w:rsidRPr="00504088">
        <w:rPr>
          <w:rFonts w:ascii="Arial" w:eastAsia="Times New Roman" w:hAnsi="Arial" w:cs="Arial"/>
          <w:b/>
          <w:bCs/>
          <w:i/>
          <w:iCs/>
          <w:kern w:val="0"/>
          <w:sz w:val="24"/>
          <w:szCs w:val="24"/>
          <w:lang w:eastAsia="sr-Latn-RS"/>
          <w14:ligatures w14:val="none"/>
        </w:rPr>
        <w:t xml:space="preserve">Naknada za postavljanje telekomunikacione opreme na zemljištu i objektima koje koristi upravljač javne železničke infrastrukture </w:t>
      </w:r>
    </w:p>
    <w:p w14:paraId="4378097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F0FC96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8" w:name="clan_231"/>
      <w:bookmarkEnd w:id="318"/>
      <w:r w:rsidRPr="00504088">
        <w:rPr>
          <w:rFonts w:ascii="Arial" w:eastAsia="Times New Roman" w:hAnsi="Arial" w:cs="Arial"/>
          <w:b/>
          <w:bCs/>
          <w:kern w:val="0"/>
          <w:sz w:val="24"/>
          <w:szCs w:val="24"/>
          <w:lang w:eastAsia="sr-Latn-RS"/>
          <w14:ligatures w14:val="none"/>
        </w:rPr>
        <w:t xml:space="preserve">Član 231 </w:t>
      </w:r>
    </w:p>
    <w:p w14:paraId="4BAF91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plaćanja naknade za postavljanje telekomunikacione opreme na zemljištu i objektima koje koristi upravljač javne železničke infrastrukture (u daljem tekstu: naknada za postavljanje telekomunikacione opreme) je pravno lice koje je vlasnik telekomunikacione opreme. </w:t>
      </w:r>
    </w:p>
    <w:p w14:paraId="29791D4C"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2665AC7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19" w:name="clan_232"/>
      <w:bookmarkEnd w:id="319"/>
      <w:r w:rsidRPr="00504088">
        <w:rPr>
          <w:rFonts w:ascii="Arial" w:eastAsia="Times New Roman" w:hAnsi="Arial" w:cs="Arial"/>
          <w:b/>
          <w:bCs/>
          <w:kern w:val="0"/>
          <w:sz w:val="24"/>
          <w:szCs w:val="24"/>
          <w:lang w:eastAsia="sr-Latn-RS"/>
          <w14:ligatures w14:val="none"/>
        </w:rPr>
        <w:t xml:space="preserve">Član 232 </w:t>
      </w:r>
    </w:p>
    <w:p w14:paraId="259588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naknade za postavljanje telekomunikacione opreme je pojedinačni uređaj, odnosno za kontejnere površina zemljišta izražena u metrima kvadratnim, odnosno za stub visina izražena u metrima. </w:t>
      </w:r>
    </w:p>
    <w:p w14:paraId="749BBC1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158C3D7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0" w:name="clan_233"/>
      <w:bookmarkEnd w:id="320"/>
      <w:r w:rsidRPr="00504088">
        <w:rPr>
          <w:rFonts w:ascii="Arial" w:eastAsia="Times New Roman" w:hAnsi="Arial" w:cs="Arial"/>
          <w:b/>
          <w:bCs/>
          <w:kern w:val="0"/>
          <w:sz w:val="24"/>
          <w:szCs w:val="24"/>
          <w:lang w:eastAsia="sr-Latn-RS"/>
          <w14:ligatures w14:val="none"/>
        </w:rPr>
        <w:t xml:space="preserve">Član 233 </w:t>
      </w:r>
    </w:p>
    <w:p w14:paraId="401FAA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postavljanje telekomunikacione opreme u zavisnosti od vrste uređaja, površine kontejnera, dužine stuba, lokacije i mesta montaže propisana je u Prilogu 11, Tabele 5.1. do 5.4. ovog zakona. </w:t>
      </w:r>
    </w:p>
    <w:p w14:paraId="19E150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naknadu nisu uračunati troškovi redovnog održavanja, električne energije, vode i kanalizacije, grejanja, PTT usluga, iznošenja smeća, čišćenja, odvodnjavanja, kao i drugih usluga, taksi i poreza. </w:t>
      </w:r>
    </w:p>
    <w:p w14:paraId="73E5CDC4"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5213DDB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1" w:name="clan_234"/>
      <w:bookmarkEnd w:id="321"/>
      <w:r w:rsidRPr="00504088">
        <w:rPr>
          <w:rFonts w:ascii="Arial" w:eastAsia="Times New Roman" w:hAnsi="Arial" w:cs="Arial"/>
          <w:b/>
          <w:bCs/>
          <w:kern w:val="0"/>
          <w:sz w:val="24"/>
          <w:szCs w:val="24"/>
          <w:lang w:eastAsia="sr-Latn-RS"/>
          <w14:ligatures w14:val="none"/>
        </w:rPr>
        <w:t xml:space="preserve">Član 234 </w:t>
      </w:r>
    </w:p>
    <w:p w14:paraId="5F2DF6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postavljanje telekomunikacione opreme utvrđuje rešenjem upravljač javne železničke infrastrukture, za mesečni period. </w:t>
      </w:r>
    </w:p>
    <w:p w14:paraId="01535C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Utvrđena obaveza iz stava 1. ovog člana plaća se u roku od 15 dana po isteku meseca. </w:t>
      </w:r>
    </w:p>
    <w:p w14:paraId="7610C7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7CCE2F3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lastRenderedPageBreak/>
        <w:t xml:space="preserve">Pripadnost prihoda </w:t>
      </w:r>
    </w:p>
    <w:p w14:paraId="0CF5F5E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2" w:name="clan_235"/>
      <w:bookmarkEnd w:id="322"/>
      <w:r w:rsidRPr="00504088">
        <w:rPr>
          <w:rFonts w:ascii="Arial" w:eastAsia="Times New Roman" w:hAnsi="Arial" w:cs="Arial"/>
          <w:b/>
          <w:bCs/>
          <w:kern w:val="0"/>
          <w:sz w:val="24"/>
          <w:szCs w:val="24"/>
          <w:lang w:eastAsia="sr-Latn-RS"/>
          <w14:ligatures w14:val="none"/>
        </w:rPr>
        <w:t xml:space="preserve">Član 235 </w:t>
      </w:r>
    </w:p>
    <w:p w14:paraId="52E827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korišćenje javne železničke infrastrukture pripadaju upravljaču javne železničke infrastrukture i uplaćuju se na račun upravljača javne železničke infrastrukture. </w:t>
      </w:r>
    </w:p>
    <w:p w14:paraId="2F3A0ED2"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23" w:name="str_83"/>
      <w:bookmarkEnd w:id="323"/>
      <w:r w:rsidRPr="00504088">
        <w:rPr>
          <w:rFonts w:ascii="Arial" w:eastAsia="Times New Roman" w:hAnsi="Arial" w:cs="Arial"/>
          <w:kern w:val="0"/>
          <w:sz w:val="31"/>
          <w:szCs w:val="31"/>
          <w:lang w:eastAsia="sr-Latn-RS"/>
          <w14:ligatures w14:val="none"/>
        </w:rPr>
        <w:t xml:space="preserve">XIV NAKNADE ZA KORIŠĆENJE JAVNIH POVRŠINA </w:t>
      </w:r>
    </w:p>
    <w:p w14:paraId="61575C7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24" w:name="str_84"/>
      <w:bookmarkEnd w:id="324"/>
      <w:r w:rsidRPr="00504088">
        <w:rPr>
          <w:rFonts w:ascii="Arial" w:eastAsia="Times New Roman" w:hAnsi="Arial" w:cs="Arial"/>
          <w:b/>
          <w:bCs/>
          <w:i/>
          <w:iCs/>
          <w:kern w:val="0"/>
          <w:sz w:val="24"/>
          <w:szCs w:val="24"/>
          <w:lang w:eastAsia="sr-Latn-RS"/>
          <w14:ligatures w14:val="none"/>
        </w:rPr>
        <w:t xml:space="preserve">Vrste naknada </w:t>
      </w:r>
    </w:p>
    <w:p w14:paraId="6F821FD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5" w:name="clan_236"/>
      <w:bookmarkEnd w:id="325"/>
      <w:r w:rsidRPr="00504088">
        <w:rPr>
          <w:rFonts w:ascii="Arial" w:eastAsia="Times New Roman" w:hAnsi="Arial" w:cs="Arial"/>
          <w:b/>
          <w:bCs/>
          <w:kern w:val="0"/>
          <w:sz w:val="24"/>
          <w:szCs w:val="24"/>
          <w:lang w:eastAsia="sr-Latn-RS"/>
          <w14:ligatures w14:val="none"/>
        </w:rPr>
        <w:t xml:space="preserve">Član 236 </w:t>
      </w:r>
    </w:p>
    <w:p w14:paraId="6E0C24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javne površine, su: </w:t>
      </w:r>
    </w:p>
    <w:p w14:paraId="62EE2C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prostora na javnoj površini u poslovne i druge svrhe, osim radi prodaje štampe, knjiga i drugih publikacija, proizvoda starih i umetničkih zanata i domaće radinosti; </w:t>
      </w:r>
    </w:p>
    <w:p w14:paraId="66353B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javne površine za oglašavanje za sopstvene potrebe i za potrebe drugih lica, kao i za korišćenje površine i objekta za oglašavanje za sopstvene potrebe i za potrebe drugih lica kojim se vrši neposredni uticaj na raspoloživost, kvalitet ili neku drugu osobinu javne površine, za koje dozvolu izdaje nadležni organ jedinice lokalne samouprave; </w:t>
      </w:r>
    </w:p>
    <w:p w14:paraId="23261B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korišćenje javne površine po osnovu zauzeća građevinskim materijalom i za izvođenje građevinskih radova i izgradnju. </w:t>
      </w:r>
    </w:p>
    <w:p w14:paraId="0809A5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prostora na javnoj površini u poslovne i druge svrhe, u smislu stava 1. tačke 1) ovog člana, smatra se zauzeće javne površine: </w:t>
      </w:r>
    </w:p>
    <w:p w14:paraId="751DAE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objektom privremenog korišćenja: kiosk, tezga, bašta, aparat za sladoled, bankomat, automat za prodaju štampe, pokretni objekat za prodaju robe na malo i vršenje zanatskih i drugih usluga, montažni objekat za obavljanje delatnosti javnih komunalnih preduzeća, telefonska govornica i slični objekti, bašta ugostiteljskog objekta; </w:t>
      </w:r>
    </w:p>
    <w:p w14:paraId="0EC32A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za zabavni park, cirkus, sportske terene, za održavanje koncerata, festivala i drugih manifestacija, za održavanje sportskih priredbi, za objekte i stanice za iznajmljivanje bicikla, za korišćenje posebno obeleženog prostora za teretno vozilo za snabdevanje, odnosno za početnu obuku vozača i drugo. </w:t>
      </w:r>
    </w:p>
    <w:p w14:paraId="70552D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prostora na javnoj površini u poslovne i druge svrhe u smislu stava 1. tačke 1) ovog člana odnosi se na privremeno korišćenje prostora na javnoj površini i ne obuhvata korišćenje trajnog karaktera izgradnjom objekata infrastrukture. </w:t>
      </w:r>
    </w:p>
    <w:p w14:paraId="0EC963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javne površine za oglašavanje, u smislu stava 1. tačke 2) ovog člana, smatra se korišćenje površine sredstva za oglašavanje, postavljenog na javnoj površini ili na površini objekta koji se nalazi na javnoj površini (stubovi, baloni, stajališta javnog prevoza, ekrani, elektronski displeji, svetleća slova i slično), za koje dozvolu izdaje nadležni organ jedinice lokalne samouprave. </w:t>
      </w:r>
    </w:p>
    <w:p w14:paraId="5EF5B2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javne površine za oglašavanje, u smislu stava 1. tačke 2) ovog člana, smatra se i korišćenje površine objekta, odnosno sredstva za oglašavanje koje se postavlja </w:t>
      </w:r>
      <w:r w:rsidRPr="00504088">
        <w:rPr>
          <w:rFonts w:ascii="Arial" w:eastAsia="Times New Roman" w:hAnsi="Arial" w:cs="Arial"/>
          <w:kern w:val="0"/>
          <w:lang w:eastAsia="sr-Latn-RS"/>
          <w14:ligatures w14:val="none"/>
        </w:rPr>
        <w:lastRenderedPageBreak/>
        <w:t xml:space="preserve">na površinama koje nisu javne, kada se takvim korišćenjem vrši neposredni uticaj na raspoloživost, kvalitet ili neku drugu osobinu javne površine, za koje dozvolu izdaje nadležni organ jedinice lokalne samouprave. </w:t>
      </w:r>
    </w:p>
    <w:p w14:paraId="12C3A4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neposrednim uticajem na raspoloživost javne površine, u smislu stava 5. ovog člana, podrazumeva se uticaj sredstva za oglašavanje koje je postavljeno na površinu koja nije javna na mogućnost korišćenja javne površine za istu ili drugu namenu, u skladu sa tehničkim propisima. </w:t>
      </w:r>
    </w:p>
    <w:p w14:paraId="768F7F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Pod uticajem na kvalitet ili neku drugu osobinu javne površine, u smislu stava 5. ovog člana, podrazumeva se uticaj sredstva za oglašavanje koje je postavljeno na površinu koja nije javna na izgled javne površine u skladu sa propisima iz oblasti urbanizma, sigurnost lica koja se kreću javnom površinom i stvari na javnoj površini, kao i bezbednost učesnika u saobraćaju, očuvanje i unapređenje izgleda javne površine.</w:t>
      </w:r>
    </w:p>
    <w:p w14:paraId="7A1AD7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Javna površina u smislu ovog zakona jeste površina utvrđena planskim dokumentom jedinice lokalne samouprave koja je dostupna svim korisnicima pod jednakim uslovima: </w:t>
      </w:r>
    </w:p>
    <w:p w14:paraId="72D56A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javna saobraćajna površina (put, ulica, pešačka zona i sl.); </w:t>
      </w:r>
    </w:p>
    <w:p w14:paraId="00629B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trg; </w:t>
      </w:r>
    </w:p>
    <w:p w14:paraId="61E79A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javna zelena površina (park, skver, gradska šuma i sl.); </w:t>
      </w:r>
    </w:p>
    <w:p w14:paraId="0D11F3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javna površina bloka (</w:t>
      </w:r>
      <w:proofErr w:type="spellStart"/>
      <w:r w:rsidRPr="00504088">
        <w:rPr>
          <w:rFonts w:ascii="Arial" w:eastAsia="Times New Roman" w:hAnsi="Arial" w:cs="Arial"/>
          <w:kern w:val="0"/>
          <w:lang w:eastAsia="sr-Latn-RS"/>
          <w14:ligatures w14:val="none"/>
        </w:rPr>
        <w:t>parkovski</w:t>
      </w:r>
      <w:proofErr w:type="spellEnd"/>
      <w:r w:rsidRPr="00504088">
        <w:rPr>
          <w:rFonts w:ascii="Arial" w:eastAsia="Times New Roman" w:hAnsi="Arial" w:cs="Arial"/>
          <w:kern w:val="0"/>
          <w:lang w:eastAsia="sr-Latn-RS"/>
          <w14:ligatures w14:val="none"/>
        </w:rPr>
        <w:t xml:space="preserve"> uređene površine i saobraćajne površine). </w:t>
      </w:r>
    </w:p>
    <w:p w14:paraId="04A6585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7C98164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6" w:name="clan_237"/>
      <w:bookmarkEnd w:id="326"/>
      <w:r w:rsidRPr="00504088">
        <w:rPr>
          <w:rFonts w:ascii="Arial" w:eastAsia="Times New Roman" w:hAnsi="Arial" w:cs="Arial"/>
          <w:b/>
          <w:bCs/>
          <w:kern w:val="0"/>
          <w:sz w:val="24"/>
          <w:szCs w:val="24"/>
          <w:lang w:eastAsia="sr-Latn-RS"/>
          <w14:ligatures w14:val="none"/>
        </w:rPr>
        <w:t xml:space="preserve">Član 237 </w:t>
      </w:r>
    </w:p>
    <w:p w14:paraId="719AF0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javne površine je korisnik javne površine. </w:t>
      </w:r>
    </w:p>
    <w:p w14:paraId="600BB7A0"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Osnovica </w:t>
      </w:r>
    </w:p>
    <w:p w14:paraId="3C9063F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7" w:name="clan_238"/>
      <w:bookmarkEnd w:id="327"/>
      <w:r w:rsidRPr="00504088">
        <w:rPr>
          <w:rFonts w:ascii="Arial" w:eastAsia="Times New Roman" w:hAnsi="Arial" w:cs="Arial"/>
          <w:b/>
          <w:bCs/>
          <w:kern w:val="0"/>
          <w:sz w:val="24"/>
          <w:szCs w:val="24"/>
          <w:lang w:eastAsia="sr-Latn-RS"/>
          <w14:ligatures w14:val="none"/>
        </w:rPr>
        <w:t xml:space="preserve">Član 238 </w:t>
      </w:r>
    </w:p>
    <w:p w14:paraId="0A5707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naknade za korišćenje javne površine je površina utvrđena dozvolom nadležnog organa jedinice lokalne samouprave, odnosno drugim aktom nadležnog organa jedinice lokalne samouprave u slučaju korišćenja javne površine bez dozvole nadležnog organa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p w14:paraId="47BBB93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07BC773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8" w:name="clan_239"/>
      <w:bookmarkEnd w:id="328"/>
      <w:r w:rsidRPr="00504088">
        <w:rPr>
          <w:rFonts w:ascii="Arial" w:eastAsia="Times New Roman" w:hAnsi="Arial" w:cs="Arial"/>
          <w:b/>
          <w:bCs/>
          <w:kern w:val="0"/>
          <w:sz w:val="24"/>
          <w:szCs w:val="24"/>
          <w:lang w:eastAsia="sr-Latn-RS"/>
          <w14:ligatures w14:val="none"/>
        </w:rPr>
        <w:t xml:space="preserve">Član 239 </w:t>
      </w:r>
    </w:p>
    <w:p w14:paraId="6435B6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Najviši iznos naknade za korišćenje javne površine propisan je u Prilogu 12. ovog zakona. </w:t>
      </w:r>
    </w:p>
    <w:p w14:paraId="7BADA1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iznos naknade iz stava 1. ovog člana može biti viši od propisanog u slučaju korišćenja javne površine bez dozvole nadležnog organa.</w:t>
      </w:r>
    </w:p>
    <w:p w14:paraId="4F1899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Kriterijumi za propisivanje visine naknada su: vreme korišćenja, zona ukoliko je zona utvrđena aktom jedinice lokalne samouprave, tehničko-upotrebne karakteristike objekta, odnosno vrsta sredstva za oglašavanje.</w:t>
      </w:r>
    </w:p>
    <w:p w14:paraId="7DCA03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Aktom skupštine jedinice lokalne samouprave utvrđuje se visina naknade u skladu sa st. 1. i 3. ovog člana, olakšice, način dostavljanja i sadržaj podataka o korišćenju javne površine nadležnom organu koji utvrđuje obavezu plaćanja naknade. </w:t>
      </w:r>
    </w:p>
    <w:p w14:paraId="49EA0D07"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w:t>
      </w:r>
    </w:p>
    <w:p w14:paraId="33029A4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29" w:name="clan_240"/>
      <w:bookmarkEnd w:id="329"/>
      <w:r w:rsidRPr="00504088">
        <w:rPr>
          <w:rFonts w:ascii="Arial" w:eastAsia="Times New Roman" w:hAnsi="Arial" w:cs="Arial"/>
          <w:b/>
          <w:bCs/>
          <w:kern w:val="0"/>
          <w:sz w:val="24"/>
          <w:szCs w:val="24"/>
          <w:lang w:eastAsia="sr-Latn-RS"/>
          <w14:ligatures w14:val="none"/>
        </w:rPr>
        <w:t xml:space="preserve">Član 240 </w:t>
      </w:r>
    </w:p>
    <w:p w14:paraId="05E5CD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korišćenje javne površine vrši se prema površini prostora, odnosno sredstva za oglašavanje ili prema tehničko-upotrebnim karakteristikama objekta, odnosno vrsti sredstva za oglašavanje, srazmerno odobrenom vremenu korišćenja, utvrđenog dozvolom nadležnog organa jedinice lokalne samouprave. </w:t>
      </w:r>
    </w:p>
    <w:p w14:paraId="5BF8EA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iz stava 1. ovog člana umanjuje se za 50% u slučaju korišćenja sredstva za oglašavanje za sopstvene potrebe i za potrebe drugih lica, postavljenog na površinu koja nije javna, kojim se vrši neposredni uticaj na raspoloživost, kvalitet ili neku drugu osobinu javne površine.</w:t>
      </w:r>
    </w:p>
    <w:p w14:paraId="773F9A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slučaju korišćenja javne površine na način propisan članom 236. ovog zakona, bez dozvole nadležnog organa, naknada se utvrđuje prema podacima iz akta nadležne inspekcije o površini prostora, odnosno sredstva za oglašavanje ili prema tehničko-upotrebnim karakteristikama objekta, odnosno vrsti sredstva za oglašavanje i vremenu korišćenja. </w:t>
      </w:r>
    </w:p>
    <w:p w14:paraId="5E1FA6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3. ovog člana uvećava se za 50% u odnosu na propisanu visinu naknade za korišćenje javne površine sa dozvolom nadležnog organa. </w:t>
      </w:r>
    </w:p>
    <w:p w14:paraId="7F47B5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Naknadu iz ovog člana rešenjem utvrđuje organ jedinice lokalne samouprave nadležan za utvrđivanje, kontrolu i naplatu javnih prihoda.</w:t>
      </w:r>
    </w:p>
    <w:p w14:paraId="7CFE0E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iz stava 1. ovog člana po osnovu zauzeća javne površine građevinskim materijalom i za izvođenje građevinskih radova uvećava se za 100% ako investitor produži dozvoljeni rok za zauzimanje javne površine. Pod produženjem roka podrazumeva se prekoračenje roka završetka izgradnje evidentiranog u pismenoj izjavi investitora o početku građenja odnosno izvođenja radova i roku završetka građenja, odnosno izvođenja radova prema zakonu o planiranju i izgradnji. </w:t>
      </w:r>
    </w:p>
    <w:p w14:paraId="3972F9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Izuzetno, ne smatra se produženjem roka u smislu stava 6. ovog člana ako investitor prekorači rok završetka izgradnje evidentiranog u pismenoj izjavi investitora o početku građenja, odnosno izvođenja radova i roku završetka građenja, u slučajevima kada organ jedinice lokalne samouprave ne odobri zauzeće javne površine u traženom roku zbog nedostatka saobraćajno-tehničkih uslova koji su postojali u vreme traženja odobrenja.</w:t>
      </w:r>
    </w:p>
    <w:p w14:paraId="0AE2B6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Obaveznik naknade dužan je da utvrđenu obavezu po osnovu naknade plati do 15. u mesecu za prethodni mesec, a za mesece za koje je obaveza dospela u momentu uručenja rešenja u roku od 15 dana od dana dostavljanja rešenja. </w:t>
      </w:r>
    </w:p>
    <w:p w14:paraId="368C92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5. ovog člana može se izjaviti žalba ministarstvu u čijoj su nadležnosti poslovi finansija, preko nadležnog organa jedinice lokalne samouprave. </w:t>
      </w:r>
    </w:p>
    <w:p w14:paraId="49D258D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Oslobođenja </w:t>
      </w:r>
    </w:p>
    <w:p w14:paraId="25A6280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30" w:name="clan_241"/>
      <w:bookmarkEnd w:id="330"/>
      <w:r w:rsidRPr="00504088">
        <w:rPr>
          <w:rFonts w:ascii="Arial" w:eastAsia="Times New Roman" w:hAnsi="Arial" w:cs="Arial"/>
          <w:b/>
          <w:bCs/>
          <w:kern w:val="0"/>
          <w:sz w:val="24"/>
          <w:szCs w:val="24"/>
          <w:lang w:eastAsia="sr-Latn-RS"/>
          <w14:ligatures w14:val="none"/>
        </w:rPr>
        <w:t xml:space="preserve">Član 241 </w:t>
      </w:r>
    </w:p>
    <w:p w14:paraId="725AC0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Naknadu za korišćenje javnih površina ne plaćaju direktni i indirektni korisnici budžetskih sredstava, Crveni krst Srbije i nedobitne organizacije kada sprovode aktivnosti od opšteg interesa koje se finansiraju sredstvima jedinice lokalne samouprave. </w:t>
      </w:r>
    </w:p>
    <w:p w14:paraId="1E97E9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javnih površina po osnovu zauzeća građevinskim materijalom i za izvođenje građevinskih radova ne plaća se ako se raskopavanje, odnosno zauzimanje javne površine vrši zbog izgradnje, rekonstrukcije kolovoza, trotoara ili druge javne saobraćajne površine, kao i prilikom izvođenja radova javnih komunalnih preduzeća, odnosno upravljača javnog puta u svrhu dovođenja objekata u funkciju. Pod dovođenjem objekta u funkciju podrazumevaju se radovi na tekućem (redovnom) održavanju objekta, za koje se ne izdaje odobrenje po Zakonu o planiranju i izgradnji. </w:t>
      </w:r>
    </w:p>
    <w:p w14:paraId="44E6EA23"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69B1117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31" w:name="clan_242"/>
      <w:bookmarkEnd w:id="331"/>
      <w:r w:rsidRPr="00504088">
        <w:rPr>
          <w:rFonts w:ascii="Arial" w:eastAsia="Times New Roman" w:hAnsi="Arial" w:cs="Arial"/>
          <w:b/>
          <w:bCs/>
          <w:kern w:val="0"/>
          <w:sz w:val="24"/>
          <w:szCs w:val="24"/>
          <w:lang w:eastAsia="sr-Latn-RS"/>
          <w14:ligatures w14:val="none"/>
        </w:rPr>
        <w:t xml:space="preserve">Član 242 </w:t>
      </w:r>
    </w:p>
    <w:p w14:paraId="48F8BA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javnih površina pripadaju budžetu jedinica lokalne samouprave. </w:t>
      </w:r>
    </w:p>
    <w:p w14:paraId="09272F99"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32" w:name="str_85"/>
      <w:bookmarkEnd w:id="332"/>
      <w:r w:rsidRPr="00504088">
        <w:rPr>
          <w:rFonts w:ascii="Arial" w:eastAsia="Times New Roman" w:hAnsi="Arial" w:cs="Arial"/>
          <w:kern w:val="0"/>
          <w:sz w:val="31"/>
          <w:szCs w:val="31"/>
          <w:lang w:eastAsia="sr-Latn-RS"/>
          <w14:ligatures w14:val="none"/>
        </w:rPr>
        <w:t xml:space="preserve">XV NAKNADA ZA KORIŠĆENJE PRIRODNOG LEKOVITOG FAKTORA </w:t>
      </w:r>
    </w:p>
    <w:p w14:paraId="3F59C7D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33" w:name="str_86"/>
      <w:bookmarkEnd w:id="333"/>
      <w:r w:rsidRPr="00504088">
        <w:rPr>
          <w:rFonts w:ascii="Arial" w:eastAsia="Times New Roman" w:hAnsi="Arial" w:cs="Arial"/>
          <w:b/>
          <w:bCs/>
          <w:i/>
          <w:iCs/>
          <w:kern w:val="0"/>
          <w:sz w:val="24"/>
          <w:szCs w:val="24"/>
          <w:lang w:eastAsia="sr-Latn-RS"/>
          <w14:ligatures w14:val="none"/>
        </w:rPr>
        <w:t xml:space="preserve">Obveznik naknade </w:t>
      </w:r>
    </w:p>
    <w:p w14:paraId="725452F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34" w:name="clan_243"/>
      <w:bookmarkEnd w:id="334"/>
      <w:r w:rsidRPr="00504088">
        <w:rPr>
          <w:rFonts w:ascii="Arial" w:eastAsia="Times New Roman" w:hAnsi="Arial" w:cs="Arial"/>
          <w:b/>
          <w:bCs/>
          <w:kern w:val="0"/>
          <w:sz w:val="24"/>
          <w:szCs w:val="24"/>
          <w:lang w:eastAsia="sr-Latn-RS"/>
          <w14:ligatures w14:val="none"/>
        </w:rPr>
        <w:t xml:space="preserve">Član 243 </w:t>
      </w:r>
    </w:p>
    <w:p w14:paraId="280032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prirodnog lekovitog faktora je lice koje, u skladu sa zakonom koji uređuje banje, ima pravo da koristi prirodni lekoviti faktor u banji u svrhu prevencije, lečenja i rehabilitacije (u daljem tekstu: banjske zdravstvene usluge), kao i u okviru obavljanja ugostiteljske delatnosti u smislu zakona koji uređuje turizam, osim lica kome prirodni lekoviti faktor isporučuje putem svojih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nosilac eksploatacije koji ima odobrenje za eksploataciju geotermalnih resursa. </w:t>
      </w:r>
    </w:p>
    <w:p w14:paraId="2AA92D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iz stava 1. ovog člana dužan je da pribavi i stavi u funkciju merne instrumente radi kontrole utrošene količine vode sa prirodnim lekovitim faktorom, u roku od šest meseci od dana stupanja na snagu ovog zakona. </w:t>
      </w:r>
    </w:p>
    <w:p w14:paraId="374351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Banja ima značenje shodno zakonu kojim se uređuju banje. </w:t>
      </w:r>
    </w:p>
    <w:p w14:paraId="2C9014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Prirodni lekoviti faktor, u smislu ovog zakona je termalna i mineralna voda. </w:t>
      </w:r>
    </w:p>
    <w:p w14:paraId="2E5F46B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35" w:name="str_87"/>
      <w:bookmarkEnd w:id="335"/>
      <w:r w:rsidRPr="00504088">
        <w:rPr>
          <w:rFonts w:ascii="Arial" w:eastAsia="Times New Roman" w:hAnsi="Arial" w:cs="Arial"/>
          <w:b/>
          <w:bCs/>
          <w:i/>
          <w:iCs/>
          <w:kern w:val="0"/>
          <w:sz w:val="24"/>
          <w:szCs w:val="24"/>
          <w:lang w:eastAsia="sr-Latn-RS"/>
          <w14:ligatures w14:val="none"/>
        </w:rPr>
        <w:t xml:space="preserve">Osnovica </w:t>
      </w:r>
    </w:p>
    <w:p w14:paraId="1827BEB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36" w:name="clan_244"/>
      <w:bookmarkEnd w:id="336"/>
      <w:r w:rsidRPr="00504088">
        <w:rPr>
          <w:rFonts w:ascii="Arial" w:eastAsia="Times New Roman" w:hAnsi="Arial" w:cs="Arial"/>
          <w:b/>
          <w:bCs/>
          <w:kern w:val="0"/>
          <w:sz w:val="24"/>
          <w:szCs w:val="24"/>
          <w:lang w:eastAsia="sr-Latn-RS"/>
          <w14:ligatures w14:val="none"/>
        </w:rPr>
        <w:t xml:space="preserve">Član 244 </w:t>
      </w:r>
    </w:p>
    <w:p w14:paraId="47CBE7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 za korišćenje prirodnog lekovitog faktora je količina zahvaćene vode izražena u metrima kubnim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koja sadrži prirodni lekoviti faktor. </w:t>
      </w:r>
    </w:p>
    <w:p w14:paraId="7478C5A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37" w:name="str_88"/>
      <w:bookmarkEnd w:id="337"/>
      <w:r w:rsidRPr="00504088">
        <w:rPr>
          <w:rFonts w:ascii="Arial" w:eastAsia="Times New Roman" w:hAnsi="Arial" w:cs="Arial"/>
          <w:b/>
          <w:bCs/>
          <w:i/>
          <w:iCs/>
          <w:kern w:val="0"/>
          <w:sz w:val="24"/>
          <w:szCs w:val="24"/>
          <w:lang w:eastAsia="sr-Latn-RS"/>
          <w14:ligatures w14:val="none"/>
        </w:rPr>
        <w:t xml:space="preserve">Visina naknade </w:t>
      </w:r>
    </w:p>
    <w:p w14:paraId="5843D88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38" w:name="clan_245"/>
      <w:bookmarkEnd w:id="338"/>
      <w:r w:rsidRPr="00504088">
        <w:rPr>
          <w:rFonts w:ascii="Arial" w:eastAsia="Times New Roman" w:hAnsi="Arial" w:cs="Arial"/>
          <w:b/>
          <w:bCs/>
          <w:kern w:val="0"/>
          <w:sz w:val="24"/>
          <w:szCs w:val="24"/>
          <w:lang w:eastAsia="sr-Latn-RS"/>
          <w14:ligatures w14:val="none"/>
        </w:rPr>
        <w:t xml:space="preserve">Član 245 </w:t>
      </w:r>
    </w:p>
    <w:p w14:paraId="3DD6C8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Najviši iznos naknade za korišćenje prirodnog lekovitog faktora propisan je u Prilogu 13. ovog zakona. </w:t>
      </w:r>
    </w:p>
    <w:p w14:paraId="73CC25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Aktom skupštine jedinice lokalne samouprave utvrđuje se visina naknade u skladu sa stavom 1. ovog člana.</w:t>
      </w:r>
    </w:p>
    <w:p w14:paraId="79C19DB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39" w:name="str_89"/>
      <w:bookmarkEnd w:id="339"/>
      <w:r w:rsidRPr="00504088">
        <w:rPr>
          <w:rFonts w:ascii="Arial" w:eastAsia="Times New Roman" w:hAnsi="Arial" w:cs="Arial"/>
          <w:b/>
          <w:bCs/>
          <w:i/>
          <w:iCs/>
          <w:kern w:val="0"/>
          <w:sz w:val="24"/>
          <w:szCs w:val="24"/>
          <w:lang w:eastAsia="sr-Latn-RS"/>
          <w14:ligatures w14:val="none"/>
        </w:rPr>
        <w:t xml:space="preserve">Način utvrđivanja i plaćanja </w:t>
      </w:r>
    </w:p>
    <w:p w14:paraId="13CCACA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0" w:name="clan_246"/>
      <w:bookmarkEnd w:id="340"/>
      <w:r w:rsidRPr="00504088">
        <w:rPr>
          <w:rFonts w:ascii="Arial" w:eastAsia="Times New Roman" w:hAnsi="Arial" w:cs="Arial"/>
          <w:b/>
          <w:bCs/>
          <w:kern w:val="0"/>
          <w:sz w:val="24"/>
          <w:szCs w:val="24"/>
          <w:lang w:eastAsia="sr-Latn-RS"/>
          <w14:ligatures w14:val="none"/>
        </w:rPr>
        <w:t xml:space="preserve">Član 246 </w:t>
      </w:r>
    </w:p>
    <w:p w14:paraId="2E096D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korišćenje prirodnog lekovitog faktora vrši nadležni organ jedinice lokalne samouprave, rešenjem. </w:t>
      </w:r>
    </w:p>
    <w:p w14:paraId="3AB6A1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korišćenje prirodnog lekovitog faktora se utvrđuje za kalendarsku godinu, a plaća akontaciono u jednakim tromesečnim ratama, u roku od 15 dana od isteka tromesečja. </w:t>
      </w:r>
    </w:p>
    <w:p w14:paraId="0B6D9E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od iznosa konačnog obračuna naknade po isteku godine više plaćena naknada uračunava se kao akontacija za naredni period. </w:t>
      </w:r>
    </w:p>
    <w:p w14:paraId="076F9C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tromesečne obaveze za prethodnu godinu u roku iz stava 2. ovog člana. </w:t>
      </w:r>
    </w:p>
    <w:p w14:paraId="5FD818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0038EA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koje u toku godine otpočne prvi put da koristi prirodni lekoviti faktor, dužno je da organu nadležnom za utvrđivanje naknade iz stava 1. ovog člana, u roku od 15 dana računajući od isteka tromesečja u kome je započelo korišćenje prirodnog lekovitog faktora dostavi na propisanom obrascu podatke od značaja za utvrđivanje naknade. </w:t>
      </w:r>
    </w:p>
    <w:p w14:paraId="228D63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je dužan da organu nadležnom za utvrđivanje naknade iz stava 1. ovog člana dostavi podatke o iskorišćenoj količini prirodnog lekovitog faktora u prethodnoj godini, na osnovu uređaja za merenje, do 31. januara tekuće godine, na propisanom obrascu. </w:t>
      </w:r>
    </w:p>
    <w:p w14:paraId="252DFC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Kontrolu plaćanja naknade iz stava 1. ovog člana vrši jedinica lokalne samouprave preko ovlašćenog inspektora. </w:t>
      </w:r>
    </w:p>
    <w:p w14:paraId="7029EC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Protiv rešenja iz stava 1. ovog člana može se izjaviti žalba ministarstvu u čijoj su nadležnosti poslovi finansija u roku od 15 dana od dana dostavljanja rešenja. </w:t>
      </w:r>
    </w:p>
    <w:p w14:paraId="135992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Žalba na rešenje ne odlaže izvršenje rešenja. </w:t>
      </w:r>
    </w:p>
    <w:p w14:paraId="6E604D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Oblik i sadržinu obrasca iz st. 6. i 7. ovog člana utvrđuje nadležni organ jedinice lokalne samouprave svojim aktom. </w:t>
      </w:r>
    </w:p>
    <w:p w14:paraId="7F8B3C8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41" w:name="str_90"/>
      <w:bookmarkEnd w:id="341"/>
      <w:r w:rsidRPr="00504088">
        <w:rPr>
          <w:rFonts w:ascii="Arial" w:eastAsia="Times New Roman" w:hAnsi="Arial" w:cs="Arial"/>
          <w:b/>
          <w:bCs/>
          <w:i/>
          <w:iCs/>
          <w:kern w:val="0"/>
          <w:sz w:val="24"/>
          <w:szCs w:val="24"/>
          <w:lang w:eastAsia="sr-Latn-RS"/>
          <w14:ligatures w14:val="none"/>
        </w:rPr>
        <w:t xml:space="preserve">Olakšice </w:t>
      </w:r>
    </w:p>
    <w:p w14:paraId="1B9F385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2" w:name="clan_247"/>
      <w:bookmarkEnd w:id="342"/>
      <w:r w:rsidRPr="00504088">
        <w:rPr>
          <w:rFonts w:ascii="Arial" w:eastAsia="Times New Roman" w:hAnsi="Arial" w:cs="Arial"/>
          <w:b/>
          <w:bCs/>
          <w:kern w:val="0"/>
          <w:sz w:val="24"/>
          <w:szCs w:val="24"/>
          <w:lang w:eastAsia="sr-Latn-RS"/>
          <w14:ligatures w14:val="none"/>
        </w:rPr>
        <w:lastRenderedPageBreak/>
        <w:t xml:space="preserve">Član 247 </w:t>
      </w:r>
    </w:p>
    <w:p w14:paraId="4641BF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količinu prirodnog lekovitog faktora koju obveznik naknade koristi za prevenciju, lečenje i rehabilitaciju pacijenata visina naknade umanjuje se za 20%. </w:t>
      </w:r>
    </w:p>
    <w:p w14:paraId="6349F2F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43" w:name="str_91"/>
      <w:bookmarkEnd w:id="343"/>
      <w:r w:rsidRPr="00504088">
        <w:rPr>
          <w:rFonts w:ascii="Arial" w:eastAsia="Times New Roman" w:hAnsi="Arial" w:cs="Arial"/>
          <w:b/>
          <w:bCs/>
          <w:i/>
          <w:iCs/>
          <w:kern w:val="0"/>
          <w:sz w:val="24"/>
          <w:szCs w:val="24"/>
          <w:lang w:eastAsia="sr-Latn-RS"/>
          <w14:ligatures w14:val="none"/>
        </w:rPr>
        <w:t xml:space="preserve">Pripadnost prihoda </w:t>
      </w:r>
    </w:p>
    <w:p w14:paraId="26FBBB6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4" w:name="clan_248"/>
      <w:bookmarkEnd w:id="344"/>
      <w:r w:rsidRPr="00504088">
        <w:rPr>
          <w:rFonts w:ascii="Arial" w:eastAsia="Times New Roman" w:hAnsi="Arial" w:cs="Arial"/>
          <w:b/>
          <w:bCs/>
          <w:kern w:val="0"/>
          <w:sz w:val="24"/>
          <w:szCs w:val="24"/>
          <w:lang w:eastAsia="sr-Latn-RS"/>
          <w14:ligatures w14:val="none"/>
        </w:rPr>
        <w:t xml:space="preserve">Član 248 </w:t>
      </w:r>
    </w:p>
    <w:p w14:paraId="225098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prirodnog lekovitog faktora pripadaju budžetu jedinica lokalne samouprave. </w:t>
      </w:r>
    </w:p>
    <w:p w14:paraId="090600BA"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45" w:name="str_92"/>
      <w:bookmarkEnd w:id="345"/>
      <w:r w:rsidRPr="00504088">
        <w:rPr>
          <w:rFonts w:ascii="Arial" w:eastAsia="Times New Roman" w:hAnsi="Arial" w:cs="Arial"/>
          <w:kern w:val="0"/>
          <w:sz w:val="31"/>
          <w:szCs w:val="31"/>
          <w:lang w:eastAsia="sr-Latn-RS"/>
          <w14:ligatures w14:val="none"/>
        </w:rPr>
        <w:t xml:space="preserve">XVI NAKNADA ZA KORIŠĆENJE TURISTIČKOG PROSTORA </w:t>
      </w:r>
    </w:p>
    <w:p w14:paraId="4656A54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46" w:name="str_93"/>
      <w:bookmarkEnd w:id="346"/>
      <w:r w:rsidRPr="00504088">
        <w:rPr>
          <w:rFonts w:ascii="Arial" w:eastAsia="Times New Roman" w:hAnsi="Arial" w:cs="Arial"/>
          <w:b/>
          <w:bCs/>
          <w:i/>
          <w:iCs/>
          <w:kern w:val="0"/>
          <w:sz w:val="24"/>
          <w:szCs w:val="24"/>
          <w:lang w:eastAsia="sr-Latn-RS"/>
          <w14:ligatures w14:val="none"/>
        </w:rPr>
        <w:t xml:space="preserve">Obveznik naknade </w:t>
      </w:r>
    </w:p>
    <w:p w14:paraId="050E859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7" w:name="clan_249"/>
      <w:bookmarkEnd w:id="347"/>
      <w:r w:rsidRPr="00504088">
        <w:rPr>
          <w:rFonts w:ascii="Arial" w:eastAsia="Times New Roman" w:hAnsi="Arial" w:cs="Arial"/>
          <w:b/>
          <w:bCs/>
          <w:kern w:val="0"/>
          <w:sz w:val="24"/>
          <w:szCs w:val="24"/>
          <w:lang w:eastAsia="sr-Latn-RS"/>
          <w14:ligatures w14:val="none"/>
        </w:rPr>
        <w:t xml:space="preserve">Član 249 </w:t>
      </w:r>
    </w:p>
    <w:p w14:paraId="192860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turističkog prostora je lice, koje koristi turistički prostor. </w:t>
      </w:r>
    </w:p>
    <w:p w14:paraId="3D139C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korišćenjem turističkog prostora podrazumeva se: </w:t>
      </w:r>
    </w:p>
    <w:p w14:paraId="34589E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korišćenje posebno uređenih terena za pojedine namene korišćenja (parkiranje, rekreacija, sport, postavljanje reklama, postavljanje zabavnih objekata i drugo); </w:t>
      </w:r>
    </w:p>
    <w:p w14:paraId="46B869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postavljanje privremenih objekata za ugostiteljstvo, turizam i trgovinu; </w:t>
      </w:r>
    </w:p>
    <w:p w14:paraId="2BAF89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ulazak u turistički prostor. </w:t>
      </w:r>
    </w:p>
    <w:p w14:paraId="084C15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Turistički prostor je jedinstvena i nedeljiva geografska i funkcionalna celina prirodnih i stvorenih resursa i vrednosti od značaja za turizam, koji je kao takav definisan zakonom kojim se uređuje turizam. </w:t>
      </w:r>
    </w:p>
    <w:p w14:paraId="69E97F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turističkog prostora, po istom osnovu ne može biti i obveznik naknade za korišćenje zaštićenog područja, odnosno obveznik naknade za korišćenje javnih površina. </w:t>
      </w:r>
    </w:p>
    <w:p w14:paraId="3DDA590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48" w:name="str_94"/>
      <w:bookmarkEnd w:id="348"/>
      <w:r w:rsidRPr="00504088">
        <w:rPr>
          <w:rFonts w:ascii="Arial" w:eastAsia="Times New Roman" w:hAnsi="Arial" w:cs="Arial"/>
          <w:b/>
          <w:bCs/>
          <w:i/>
          <w:iCs/>
          <w:kern w:val="0"/>
          <w:sz w:val="24"/>
          <w:szCs w:val="24"/>
          <w:lang w:eastAsia="sr-Latn-RS"/>
          <w14:ligatures w14:val="none"/>
        </w:rPr>
        <w:t xml:space="preserve">Osnovica </w:t>
      </w:r>
    </w:p>
    <w:p w14:paraId="7C977B3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49" w:name="clan_250"/>
      <w:bookmarkEnd w:id="349"/>
      <w:r w:rsidRPr="00504088">
        <w:rPr>
          <w:rFonts w:ascii="Arial" w:eastAsia="Times New Roman" w:hAnsi="Arial" w:cs="Arial"/>
          <w:b/>
          <w:bCs/>
          <w:kern w:val="0"/>
          <w:sz w:val="24"/>
          <w:szCs w:val="24"/>
          <w:lang w:eastAsia="sr-Latn-RS"/>
          <w14:ligatures w14:val="none"/>
        </w:rPr>
        <w:t xml:space="preserve">Član 250 </w:t>
      </w:r>
    </w:p>
    <w:p w14:paraId="5A6028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 za korišćenje turističkog prostora u zavisnosti od namene korišćenja je površina objekta izražena u metrima kvadratnim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broju posetilaca, vozila, odnosno komada. </w:t>
      </w:r>
    </w:p>
    <w:p w14:paraId="35F2562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0" w:name="str_95"/>
      <w:bookmarkEnd w:id="350"/>
      <w:r w:rsidRPr="00504088">
        <w:rPr>
          <w:rFonts w:ascii="Arial" w:eastAsia="Times New Roman" w:hAnsi="Arial" w:cs="Arial"/>
          <w:b/>
          <w:bCs/>
          <w:i/>
          <w:iCs/>
          <w:kern w:val="0"/>
          <w:sz w:val="24"/>
          <w:szCs w:val="24"/>
          <w:lang w:eastAsia="sr-Latn-RS"/>
          <w14:ligatures w14:val="none"/>
        </w:rPr>
        <w:t xml:space="preserve">Visina naknade </w:t>
      </w:r>
    </w:p>
    <w:p w14:paraId="2CDF45F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51" w:name="clan_251"/>
      <w:bookmarkEnd w:id="351"/>
      <w:r w:rsidRPr="00504088">
        <w:rPr>
          <w:rFonts w:ascii="Arial" w:eastAsia="Times New Roman" w:hAnsi="Arial" w:cs="Arial"/>
          <w:b/>
          <w:bCs/>
          <w:kern w:val="0"/>
          <w:sz w:val="24"/>
          <w:szCs w:val="24"/>
          <w:lang w:eastAsia="sr-Latn-RS"/>
          <w14:ligatures w14:val="none"/>
        </w:rPr>
        <w:t xml:space="preserve">Član 251 </w:t>
      </w:r>
    </w:p>
    <w:p w14:paraId="0C8D13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korišćenje turističkog prostora u rasponu iznosa propisana je u Prilogu 14. ovog zakona. </w:t>
      </w:r>
    </w:p>
    <w:p w14:paraId="1B3EEE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Upravljač turističkog prostora donosi akt kojim određuje predmet naknade, način plaćanja, kao i visinu naknade, u okviru raspona iznosa iz stava 1. ovog člana. </w:t>
      </w:r>
    </w:p>
    <w:p w14:paraId="58519F9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2" w:name="str_96"/>
      <w:bookmarkEnd w:id="352"/>
      <w:r w:rsidRPr="00504088">
        <w:rPr>
          <w:rFonts w:ascii="Arial" w:eastAsia="Times New Roman" w:hAnsi="Arial" w:cs="Arial"/>
          <w:b/>
          <w:bCs/>
          <w:i/>
          <w:iCs/>
          <w:kern w:val="0"/>
          <w:sz w:val="24"/>
          <w:szCs w:val="24"/>
          <w:lang w:eastAsia="sr-Latn-RS"/>
          <w14:ligatures w14:val="none"/>
        </w:rPr>
        <w:t xml:space="preserve">Utvrđivanje i plaćanje </w:t>
      </w:r>
    </w:p>
    <w:p w14:paraId="4E632E1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53" w:name="clan_252"/>
      <w:bookmarkEnd w:id="353"/>
      <w:r w:rsidRPr="00504088">
        <w:rPr>
          <w:rFonts w:ascii="Arial" w:eastAsia="Times New Roman" w:hAnsi="Arial" w:cs="Arial"/>
          <w:b/>
          <w:bCs/>
          <w:kern w:val="0"/>
          <w:sz w:val="24"/>
          <w:szCs w:val="24"/>
          <w:lang w:eastAsia="sr-Latn-RS"/>
          <w14:ligatures w14:val="none"/>
        </w:rPr>
        <w:t xml:space="preserve">Član 252 </w:t>
      </w:r>
    </w:p>
    <w:p w14:paraId="4DEB9C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visine naknade za korišćenje turističkog prostora vrši odgovorno lice upravljača turističkog prostora rešenjem za kalendarsku godinu, odnosno srazmerno periodu korišćenja kada je period korišćenja kraći od kalendarske godine, odnosno za mesečni period, odnosno za vreme trajanja manifestacije, odnosno na dnevnom nivou. </w:t>
      </w:r>
    </w:p>
    <w:p w14:paraId="62D1F9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Utvrđenu obavezu iz stava 1. ovog člana obveznik plaća u roku od 15 dana od dana dostavljanja rešenja. </w:t>
      </w:r>
    </w:p>
    <w:p w14:paraId="2C6FD1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turističkog prostora koja se plaća prilikom ulaska u turistički prostor, obveznik naknade plaća ovlašćenom licu upravljača turističkog prostora, na način koji svojom odlukom bliže propisuje upravljač turističkog prostora (npr. na osnovu izdatog odgovarajućeg računa, odnosno ulaznice na ulaznim mestima, odnosno informativnim punktovima, informativnim centrima ili na drugi način). </w:t>
      </w:r>
    </w:p>
    <w:p w14:paraId="58B3A2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7E6A62F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4" w:name="str_97"/>
      <w:bookmarkEnd w:id="354"/>
      <w:r w:rsidRPr="00504088">
        <w:rPr>
          <w:rFonts w:ascii="Arial" w:eastAsia="Times New Roman" w:hAnsi="Arial" w:cs="Arial"/>
          <w:b/>
          <w:bCs/>
          <w:i/>
          <w:iCs/>
          <w:kern w:val="0"/>
          <w:sz w:val="24"/>
          <w:szCs w:val="24"/>
          <w:lang w:eastAsia="sr-Latn-RS"/>
          <w14:ligatures w14:val="none"/>
        </w:rPr>
        <w:t xml:space="preserve">Oslobođenja </w:t>
      </w:r>
    </w:p>
    <w:p w14:paraId="5262BEB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55" w:name="clan_253"/>
      <w:bookmarkEnd w:id="355"/>
      <w:r w:rsidRPr="00504088">
        <w:rPr>
          <w:rFonts w:ascii="Arial" w:eastAsia="Times New Roman" w:hAnsi="Arial" w:cs="Arial"/>
          <w:b/>
          <w:bCs/>
          <w:kern w:val="0"/>
          <w:sz w:val="24"/>
          <w:szCs w:val="24"/>
          <w:lang w:eastAsia="sr-Latn-RS"/>
          <w14:ligatures w14:val="none"/>
        </w:rPr>
        <w:t xml:space="preserve">Član 253 </w:t>
      </w:r>
    </w:p>
    <w:p w14:paraId="313B8C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turističkog prostora oslobađaju se: </w:t>
      </w:r>
    </w:p>
    <w:p w14:paraId="5493C8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fizička lica koja su zaposlena na teritoriji turističkog prostora, koja obavljaju poslove ili vrše službene radnje u turističkom prostoru; </w:t>
      </w:r>
    </w:p>
    <w:p w14:paraId="4475BD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deca do sedam godina starosti; </w:t>
      </w:r>
    </w:p>
    <w:p w14:paraId="73E937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osobe sa invaliditetom sa telesnim oštećenjem od najmanje 70%, vojni invalidi od prve do pete grupe, civilni invalidi rata od prve do pete grupe, slepa lica, lica obolela od distrofije i srodnih mišićnih i neuromišićnih oboljenja, paraplegije i </w:t>
      </w:r>
      <w:proofErr w:type="spellStart"/>
      <w:r w:rsidRPr="00504088">
        <w:rPr>
          <w:rFonts w:ascii="Arial" w:eastAsia="Times New Roman" w:hAnsi="Arial" w:cs="Arial"/>
          <w:kern w:val="0"/>
          <w:lang w:eastAsia="sr-Latn-RS"/>
          <w14:ligatures w14:val="none"/>
        </w:rPr>
        <w:t>kvadriplegije</w:t>
      </w:r>
      <w:proofErr w:type="spellEnd"/>
      <w:r w:rsidRPr="00504088">
        <w:rPr>
          <w:rFonts w:ascii="Arial" w:eastAsia="Times New Roman" w:hAnsi="Arial" w:cs="Arial"/>
          <w:kern w:val="0"/>
          <w:lang w:eastAsia="sr-Latn-RS"/>
          <w14:ligatures w14:val="none"/>
        </w:rPr>
        <w:t xml:space="preserve">, cerebralne i dečje paralize i multipleks skleroze, osobe ometene u razvoju, kao i pratilac navedenih osoba; </w:t>
      </w:r>
    </w:p>
    <w:p w14:paraId="55061C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penzioneri sa najnižim iznosom penzije u smislu zakona kojim se uređuje penzijsko i invalidsko osiguranje uz podnošenje dokaza - poslednjeg primljenog čeka od penzije; </w:t>
      </w:r>
    </w:p>
    <w:p w14:paraId="669298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korisnici usluge smeštaja u ugostiteljskom objektu za smeštaj, u kome delatnost obavlja upravljač turističkog prostora. </w:t>
      </w:r>
    </w:p>
    <w:p w14:paraId="20F280F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6" w:name="str_98"/>
      <w:bookmarkEnd w:id="356"/>
      <w:r w:rsidRPr="00504088">
        <w:rPr>
          <w:rFonts w:ascii="Arial" w:eastAsia="Times New Roman" w:hAnsi="Arial" w:cs="Arial"/>
          <w:b/>
          <w:bCs/>
          <w:i/>
          <w:iCs/>
          <w:kern w:val="0"/>
          <w:sz w:val="24"/>
          <w:szCs w:val="24"/>
          <w:lang w:eastAsia="sr-Latn-RS"/>
          <w14:ligatures w14:val="none"/>
        </w:rPr>
        <w:t xml:space="preserve">Pripadnost prihoda </w:t>
      </w:r>
    </w:p>
    <w:p w14:paraId="124A11E5"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57" w:name="clan_254"/>
      <w:bookmarkEnd w:id="357"/>
      <w:r w:rsidRPr="00504088">
        <w:rPr>
          <w:rFonts w:ascii="Arial" w:eastAsia="Times New Roman" w:hAnsi="Arial" w:cs="Arial"/>
          <w:b/>
          <w:bCs/>
          <w:kern w:val="0"/>
          <w:sz w:val="24"/>
          <w:szCs w:val="24"/>
          <w:lang w:eastAsia="sr-Latn-RS"/>
          <w14:ligatures w14:val="none"/>
        </w:rPr>
        <w:t xml:space="preserve">Član 254 </w:t>
      </w:r>
    </w:p>
    <w:p w14:paraId="3E9D3E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naknade za korišćenje turističkog prostora pripadaju upravljaču turističkog prostora i uplaćuju se na račun upravljača turističkog prostora. </w:t>
      </w:r>
    </w:p>
    <w:p w14:paraId="316D08F0"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58" w:name="str_99"/>
      <w:bookmarkEnd w:id="358"/>
      <w:r w:rsidRPr="00504088">
        <w:rPr>
          <w:rFonts w:ascii="Arial" w:eastAsia="Times New Roman" w:hAnsi="Arial" w:cs="Arial"/>
          <w:kern w:val="0"/>
          <w:sz w:val="31"/>
          <w:szCs w:val="31"/>
          <w:lang w:eastAsia="sr-Latn-RS"/>
          <w14:ligatures w14:val="none"/>
        </w:rPr>
        <w:lastRenderedPageBreak/>
        <w:t xml:space="preserve">XVII NAKNADE ZA ELEKTRONSKE KOMUNIKACIJE </w:t>
      </w:r>
    </w:p>
    <w:p w14:paraId="3EFCB2A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59" w:name="str_100"/>
      <w:bookmarkEnd w:id="359"/>
      <w:r w:rsidRPr="00504088">
        <w:rPr>
          <w:rFonts w:ascii="Arial" w:eastAsia="Times New Roman" w:hAnsi="Arial" w:cs="Arial"/>
          <w:b/>
          <w:bCs/>
          <w:i/>
          <w:iCs/>
          <w:kern w:val="0"/>
          <w:sz w:val="24"/>
          <w:szCs w:val="24"/>
          <w:lang w:eastAsia="sr-Latn-RS"/>
          <w14:ligatures w14:val="none"/>
        </w:rPr>
        <w:t xml:space="preserve">Vrste naknada </w:t>
      </w:r>
    </w:p>
    <w:p w14:paraId="7F5EBE3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0" w:name="clan_255"/>
      <w:bookmarkEnd w:id="360"/>
      <w:r w:rsidRPr="00504088">
        <w:rPr>
          <w:rFonts w:ascii="Arial" w:eastAsia="Times New Roman" w:hAnsi="Arial" w:cs="Arial"/>
          <w:b/>
          <w:bCs/>
          <w:kern w:val="0"/>
          <w:sz w:val="24"/>
          <w:szCs w:val="24"/>
          <w:lang w:eastAsia="sr-Latn-RS"/>
          <w14:ligatures w14:val="none"/>
        </w:rPr>
        <w:t xml:space="preserve">Član 255 </w:t>
      </w:r>
    </w:p>
    <w:p w14:paraId="70B3D5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elektronske komunikacije su: </w:t>
      </w:r>
    </w:p>
    <w:p w14:paraId="3E18AF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numeracije; </w:t>
      </w:r>
    </w:p>
    <w:p w14:paraId="5411AC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radio-frekvencija. </w:t>
      </w:r>
    </w:p>
    <w:p w14:paraId="45050D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numeracije i radio-frekvencija propisano je zakonom kojim se uređuje oblast elektronskih komunikacija. </w:t>
      </w:r>
    </w:p>
    <w:p w14:paraId="6DDC66B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61" w:name="str_101"/>
      <w:bookmarkEnd w:id="361"/>
      <w:r w:rsidRPr="00504088">
        <w:rPr>
          <w:rFonts w:ascii="Arial" w:eastAsia="Times New Roman" w:hAnsi="Arial" w:cs="Arial"/>
          <w:b/>
          <w:bCs/>
          <w:i/>
          <w:iCs/>
          <w:kern w:val="0"/>
          <w:sz w:val="24"/>
          <w:szCs w:val="24"/>
          <w:lang w:eastAsia="sr-Latn-RS"/>
          <w14:ligatures w14:val="none"/>
        </w:rPr>
        <w:t xml:space="preserve">Naknada za korišćenje numeracije </w:t>
      </w:r>
    </w:p>
    <w:p w14:paraId="3B5C69B8"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naknade </w:t>
      </w:r>
    </w:p>
    <w:p w14:paraId="6350946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2" w:name="clan_256"/>
      <w:bookmarkEnd w:id="362"/>
      <w:r w:rsidRPr="00504088">
        <w:rPr>
          <w:rFonts w:ascii="Arial" w:eastAsia="Times New Roman" w:hAnsi="Arial" w:cs="Arial"/>
          <w:b/>
          <w:bCs/>
          <w:kern w:val="0"/>
          <w:sz w:val="24"/>
          <w:szCs w:val="24"/>
          <w:lang w:eastAsia="sr-Latn-RS"/>
          <w14:ligatures w14:val="none"/>
        </w:rPr>
        <w:t xml:space="preserve">Član 256 </w:t>
      </w:r>
    </w:p>
    <w:p w14:paraId="255933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korišćenje numeracije je lice, koje je u skladu sa zakonom koji uređuje oblast elektronskih komunikacija steklo pravo korišćenja numeracije. </w:t>
      </w:r>
    </w:p>
    <w:p w14:paraId="6A1D0656"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7689135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3" w:name="clan_257"/>
      <w:bookmarkEnd w:id="363"/>
      <w:r w:rsidRPr="00504088">
        <w:rPr>
          <w:rFonts w:ascii="Arial" w:eastAsia="Times New Roman" w:hAnsi="Arial" w:cs="Arial"/>
          <w:b/>
          <w:bCs/>
          <w:kern w:val="0"/>
          <w:sz w:val="24"/>
          <w:szCs w:val="24"/>
          <w:lang w:eastAsia="sr-Latn-RS"/>
          <w14:ligatures w14:val="none"/>
        </w:rPr>
        <w:t xml:space="preserve">Član 257 </w:t>
      </w:r>
    </w:p>
    <w:p w14:paraId="03B6F0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Način obračuna visine naknade propisuje se u Prilogu 15. ovog zakona. </w:t>
      </w:r>
    </w:p>
    <w:p w14:paraId="1C42C0BA"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Utvrđivanje i plaćanje </w:t>
      </w:r>
    </w:p>
    <w:p w14:paraId="47E857C4"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4" w:name="clan_258"/>
      <w:bookmarkEnd w:id="364"/>
      <w:r w:rsidRPr="00504088">
        <w:rPr>
          <w:rFonts w:ascii="Arial" w:eastAsia="Times New Roman" w:hAnsi="Arial" w:cs="Arial"/>
          <w:b/>
          <w:bCs/>
          <w:kern w:val="0"/>
          <w:sz w:val="24"/>
          <w:szCs w:val="24"/>
          <w:lang w:eastAsia="sr-Latn-RS"/>
          <w14:ligatures w14:val="none"/>
        </w:rPr>
        <w:t xml:space="preserve">Član 258 </w:t>
      </w:r>
    </w:p>
    <w:p w14:paraId="377BDC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vrši regulatorno telo u čijoj je nadležnosti oblast elektronskih komunikacija (u daljem tekstu: regulatorno telo) rešenjem za kalendarsku godinu. </w:t>
      </w:r>
    </w:p>
    <w:p w14:paraId="25D5AC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Imalac dozvole za korišćenje numeracije, koji započne obavljanje delatnosti elektronskih komunikacija u toku poslovne godine plaća naknadu za korišćenje numeracije za tu godinu na osnovu podataka o dodeljenim i korišćenim brojevima i adresama, odnosno od dodele numeracije u toj godini, na dan 31. decembra godine za koju se naknada plaća, srazmerno periodu obavljanja delatnosti elektronskih komunikacija. </w:t>
      </w:r>
    </w:p>
    <w:p w14:paraId="1143F7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Plaćanje utvrđene naknade iz st. 1. i 2. ovog člana se vrši u roku od 15 dana od dana dostavljanja rešenja. </w:t>
      </w:r>
    </w:p>
    <w:p w14:paraId="777EEF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 1. i 2. ovog člana je konačno i protiv njega se može pokrenuti upravni spor. </w:t>
      </w:r>
    </w:p>
    <w:p w14:paraId="5BC01E3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5" w:name="clan_259"/>
      <w:bookmarkEnd w:id="365"/>
      <w:r w:rsidRPr="00504088">
        <w:rPr>
          <w:rFonts w:ascii="Arial" w:eastAsia="Times New Roman" w:hAnsi="Arial" w:cs="Arial"/>
          <w:b/>
          <w:bCs/>
          <w:kern w:val="0"/>
          <w:sz w:val="24"/>
          <w:szCs w:val="24"/>
          <w:lang w:eastAsia="sr-Latn-RS"/>
          <w14:ligatures w14:val="none"/>
        </w:rPr>
        <w:t xml:space="preserve">Član 259 </w:t>
      </w:r>
    </w:p>
    <w:p w14:paraId="74542E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Imaoci dozvole za korišćenje numeracije vode popis korišćenih brojeva i adresa i isti dostavljaju regulatornom telu do 31. januara tekuće godine sa stanjem na dan 31. decembra prethodne godine, kao i na zahtev regulatornog tela.</w:t>
      </w:r>
    </w:p>
    <w:p w14:paraId="5C7E1F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Sadržinu obrasca za dostavljanje podataka, kao i način dostavljanja podataka iz stava 1. ovog člana propisuje regulatorno telo svojim aktom. </w:t>
      </w:r>
    </w:p>
    <w:p w14:paraId="6D88161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66" w:name="str_102"/>
      <w:bookmarkEnd w:id="366"/>
      <w:r w:rsidRPr="00504088">
        <w:rPr>
          <w:rFonts w:ascii="Arial" w:eastAsia="Times New Roman" w:hAnsi="Arial" w:cs="Arial"/>
          <w:b/>
          <w:bCs/>
          <w:i/>
          <w:iCs/>
          <w:kern w:val="0"/>
          <w:sz w:val="24"/>
          <w:szCs w:val="24"/>
          <w:lang w:eastAsia="sr-Latn-RS"/>
          <w14:ligatures w14:val="none"/>
        </w:rPr>
        <w:t xml:space="preserve">Naknade za korišćenje radio-frekvencija </w:t>
      </w:r>
    </w:p>
    <w:p w14:paraId="18C5A3B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7" w:name="clan_260"/>
      <w:bookmarkEnd w:id="367"/>
      <w:r w:rsidRPr="00504088">
        <w:rPr>
          <w:rFonts w:ascii="Arial" w:eastAsia="Times New Roman" w:hAnsi="Arial" w:cs="Arial"/>
          <w:b/>
          <w:bCs/>
          <w:kern w:val="0"/>
          <w:sz w:val="24"/>
          <w:szCs w:val="24"/>
          <w:lang w:eastAsia="sr-Latn-RS"/>
          <w14:ligatures w14:val="none"/>
        </w:rPr>
        <w:t xml:space="preserve">Član 260 </w:t>
      </w:r>
    </w:p>
    <w:p w14:paraId="71257D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radio-frekvencija su: </w:t>
      </w:r>
    </w:p>
    <w:p w14:paraId="4652BD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radio-frekvencije u </w:t>
      </w:r>
      <w:proofErr w:type="spellStart"/>
      <w:r w:rsidRPr="00504088">
        <w:rPr>
          <w:rFonts w:ascii="Arial" w:eastAsia="Times New Roman" w:hAnsi="Arial" w:cs="Arial"/>
          <w:kern w:val="0"/>
          <w:lang w:eastAsia="sr-Latn-RS"/>
          <w14:ligatures w14:val="none"/>
        </w:rPr>
        <w:t>radiodifuznoj</w:t>
      </w:r>
      <w:proofErr w:type="spellEnd"/>
      <w:r w:rsidRPr="00504088">
        <w:rPr>
          <w:rFonts w:ascii="Arial" w:eastAsia="Times New Roman" w:hAnsi="Arial" w:cs="Arial"/>
          <w:kern w:val="0"/>
          <w:lang w:eastAsia="sr-Latn-RS"/>
          <w14:ligatures w14:val="none"/>
        </w:rPr>
        <w:t xml:space="preserve"> službi; </w:t>
      </w:r>
    </w:p>
    <w:p w14:paraId="6F4529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korišćenje radio-frekvencije u mobilnoj i fiksnoj službi; </w:t>
      </w:r>
    </w:p>
    <w:p w14:paraId="4B548A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naknada za korišćenje radio-frekvencije za satelitsku radio-stanicu; </w:t>
      </w:r>
    </w:p>
    <w:p w14:paraId="0542F9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naknada za korišćenje radio-frekvencije za druge radio-stanice. </w:t>
      </w:r>
    </w:p>
    <w:p w14:paraId="756CD549"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Obveznik naknada </w:t>
      </w:r>
    </w:p>
    <w:p w14:paraId="6B3F58C3"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8" w:name="clan_261"/>
      <w:bookmarkEnd w:id="368"/>
      <w:r w:rsidRPr="00504088">
        <w:rPr>
          <w:rFonts w:ascii="Arial" w:eastAsia="Times New Roman" w:hAnsi="Arial" w:cs="Arial"/>
          <w:b/>
          <w:bCs/>
          <w:kern w:val="0"/>
          <w:sz w:val="24"/>
          <w:szCs w:val="24"/>
          <w:lang w:eastAsia="sr-Latn-RS"/>
          <w14:ligatures w14:val="none"/>
        </w:rPr>
        <w:t xml:space="preserve">Član 261 </w:t>
      </w:r>
    </w:p>
    <w:p w14:paraId="783D2B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naknada za korišćenje radio-frekvencija je lice koje je, u skladu sa zakonom koji uređuje oblast elektronskih komunikacija, steklo pravo korišćenja radio-frekvencija. </w:t>
      </w:r>
    </w:p>
    <w:p w14:paraId="5DC60DCB"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Visina naknade </w:t>
      </w:r>
    </w:p>
    <w:p w14:paraId="120C191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69" w:name="clan_262"/>
      <w:bookmarkEnd w:id="369"/>
      <w:r w:rsidRPr="00504088">
        <w:rPr>
          <w:rFonts w:ascii="Arial" w:eastAsia="Times New Roman" w:hAnsi="Arial" w:cs="Arial"/>
          <w:b/>
          <w:bCs/>
          <w:kern w:val="0"/>
          <w:sz w:val="24"/>
          <w:szCs w:val="24"/>
          <w:lang w:eastAsia="sr-Latn-RS"/>
          <w14:ligatures w14:val="none"/>
        </w:rPr>
        <w:t xml:space="preserve">Član 262 </w:t>
      </w:r>
    </w:p>
    <w:p w14:paraId="752C24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Način obračuna visine naknade propisuje se u Prilogu 16. ovog zakona. </w:t>
      </w:r>
    </w:p>
    <w:p w14:paraId="397C9BF1"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Način utvrđivanja i plaćanja naknade </w:t>
      </w:r>
    </w:p>
    <w:p w14:paraId="7C774C61"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0" w:name="clan_263"/>
      <w:bookmarkEnd w:id="370"/>
      <w:r w:rsidRPr="00504088">
        <w:rPr>
          <w:rFonts w:ascii="Arial" w:eastAsia="Times New Roman" w:hAnsi="Arial" w:cs="Arial"/>
          <w:b/>
          <w:bCs/>
          <w:kern w:val="0"/>
          <w:sz w:val="24"/>
          <w:szCs w:val="24"/>
          <w:lang w:eastAsia="sr-Latn-RS"/>
          <w14:ligatures w14:val="none"/>
        </w:rPr>
        <w:t xml:space="preserve">Član 263 </w:t>
      </w:r>
    </w:p>
    <w:p w14:paraId="07BA31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Utvrđivanje naknade za korišćenje radio-frekvencija vrši regulatorno telo rešenjem za kalendarsku godinu. </w:t>
      </w:r>
    </w:p>
    <w:p w14:paraId="0D0FBC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Plaćanje utvrđene naknade iz stava 1. ovog člana se vrši u roku od 15 dana od dana dostavljanja rešenja. </w:t>
      </w:r>
    </w:p>
    <w:p w14:paraId="2FCA8B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iz stava 1. ovog člana je konačno i protiv njega se može pokrenuti upravni spor. </w:t>
      </w:r>
    </w:p>
    <w:p w14:paraId="085723A5"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Olakšice i izuzeća </w:t>
      </w:r>
    </w:p>
    <w:p w14:paraId="11FF188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1" w:name="clan_264"/>
      <w:bookmarkEnd w:id="371"/>
      <w:r w:rsidRPr="00504088">
        <w:rPr>
          <w:rFonts w:ascii="Arial" w:eastAsia="Times New Roman" w:hAnsi="Arial" w:cs="Arial"/>
          <w:b/>
          <w:bCs/>
          <w:kern w:val="0"/>
          <w:sz w:val="24"/>
          <w:szCs w:val="24"/>
          <w:lang w:eastAsia="sr-Latn-RS"/>
          <w14:ligatures w14:val="none"/>
        </w:rPr>
        <w:t xml:space="preserve">Član 264 </w:t>
      </w:r>
    </w:p>
    <w:p w14:paraId="025BE3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i/>
          <w:iCs/>
          <w:kern w:val="0"/>
          <w:lang w:eastAsia="sr-Latn-RS"/>
          <w14:ligatures w14:val="none"/>
        </w:rPr>
        <w:t>(Brisan)</w:t>
      </w:r>
      <w:r w:rsidRPr="00504088">
        <w:rPr>
          <w:rFonts w:ascii="Arial" w:eastAsia="Times New Roman" w:hAnsi="Arial" w:cs="Arial"/>
          <w:kern w:val="0"/>
          <w:lang w:eastAsia="sr-Latn-RS"/>
          <w14:ligatures w14:val="none"/>
        </w:rPr>
        <w:t xml:space="preserve"> </w:t>
      </w:r>
    </w:p>
    <w:p w14:paraId="1A245F4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2" w:name="clan_265"/>
      <w:bookmarkEnd w:id="372"/>
      <w:r w:rsidRPr="00504088">
        <w:rPr>
          <w:rFonts w:ascii="Arial" w:eastAsia="Times New Roman" w:hAnsi="Arial" w:cs="Arial"/>
          <w:b/>
          <w:bCs/>
          <w:kern w:val="0"/>
          <w:sz w:val="24"/>
          <w:szCs w:val="24"/>
          <w:lang w:eastAsia="sr-Latn-RS"/>
          <w14:ligatures w14:val="none"/>
        </w:rPr>
        <w:lastRenderedPageBreak/>
        <w:t xml:space="preserve">Član 265 </w:t>
      </w:r>
    </w:p>
    <w:p w14:paraId="0067B9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za korišćenje radio-frekvencija ne plaćaju: </w:t>
      </w:r>
    </w:p>
    <w:p w14:paraId="26426A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radio amateri, hitna medicinska pomoć, zdravstvene ustanove, Crveni krst Srbije, službe protivgradne odbrane, gorska služba spasavanja; </w:t>
      </w:r>
    </w:p>
    <w:p w14:paraId="5CF82A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organi odbrane i bezbednosti, kao i hitne službe, za korišćenje radio-frekvencije u opsezima koji su Planom namene određeni isključivo za njihovo korišćenje; </w:t>
      </w:r>
    </w:p>
    <w:p w14:paraId="377938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privredni subjekti kojima je strateškim dokumentom utvrđena obaveza da razvijaju inicijalnu mrežu za testiranje novih tehnologija. </w:t>
      </w:r>
    </w:p>
    <w:p w14:paraId="408ADD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 pojmovima hitna medicinska pomoć, zdravstvene ustanove i hitne službe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i 2) ovog člana smatraju se službe korisnika javnih sredstava u smislu propisa kojima se uređuje budžetski sistem. </w:t>
      </w:r>
    </w:p>
    <w:p w14:paraId="2A6CEB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Organima odbrane i bezbednosti iz stava 1. ovog člana smatraju se: ministarstvo u čijoj su nadležnosti poslovi odbrane, ministarstvo u čijoj su nadležnosti unutrašnji poslovi, Vojska Srbije, </w:t>
      </w:r>
      <w:proofErr w:type="spellStart"/>
      <w:r w:rsidRPr="00504088">
        <w:rPr>
          <w:rFonts w:ascii="Arial" w:eastAsia="Times New Roman" w:hAnsi="Arial" w:cs="Arial"/>
          <w:kern w:val="0"/>
          <w:lang w:eastAsia="sr-Latn-RS"/>
          <w14:ligatures w14:val="none"/>
        </w:rPr>
        <w:t>Vojnobezbednosna</w:t>
      </w:r>
      <w:proofErr w:type="spellEnd"/>
      <w:r w:rsidRPr="00504088">
        <w:rPr>
          <w:rFonts w:ascii="Arial" w:eastAsia="Times New Roman" w:hAnsi="Arial" w:cs="Arial"/>
          <w:kern w:val="0"/>
          <w:lang w:eastAsia="sr-Latn-RS"/>
          <w14:ligatures w14:val="none"/>
        </w:rPr>
        <w:t xml:space="preserve"> agencija, </w:t>
      </w:r>
      <w:proofErr w:type="spellStart"/>
      <w:r w:rsidRPr="00504088">
        <w:rPr>
          <w:rFonts w:ascii="Arial" w:eastAsia="Times New Roman" w:hAnsi="Arial" w:cs="Arial"/>
          <w:kern w:val="0"/>
          <w:lang w:eastAsia="sr-Latn-RS"/>
          <w14:ligatures w14:val="none"/>
        </w:rPr>
        <w:t>Vojnoobaveštajna</w:t>
      </w:r>
      <w:proofErr w:type="spellEnd"/>
      <w:r w:rsidRPr="00504088">
        <w:rPr>
          <w:rFonts w:ascii="Arial" w:eastAsia="Times New Roman" w:hAnsi="Arial" w:cs="Arial"/>
          <w:kern w:val="0"/>
          <w:lang w:eastAsia="sr-Latn-RS"/>
          <w14:ligatures w14:val="none"/>
        </w:rPr>
        <w:t xml:space="preserve"> agencija, Bezbednosno-informativna agencija i služba bezbednosti u sastavu ministarstva u čijoj su nadležnosti spoljni poslovi. </w:t>
      </w:r>
    </w:p>
    <w:p w14:paraId="2F8608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Organi iz stava 1. tačka 2) ovog člana ne plaćaju naknadu za korišćenje radio-frekvencija u okviru opsega koji Planom namene nisu određeni za posebne namene, a za koje je odgovarajućim nacionalnim notama Plana namene određen način korišćenja radio-frekvencija bez pribavljanja pojedinačne dozvole za korišćenje radio-frekvencija.</w:t>
      </w:r>
    </w:p>
    <w:p w14:paraId="44027A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Organi iz stava 1. tačka 2) ovog člana plaćaju naknadu za korišćenje radio-frekvencija u okviru opsega koji Planom namene nisu određeni za posebne namene, niti je nacionalnim notama Plana namene određen način korišćenja radio-frekvencije bez pribavljanja pojedinačne dozvole za korišćenje radio-frekvencija u iznosu 10% vrednosti odgovarajuće naknade za korišćenje radio-frekvencija utvrđene u Prilogu 16 ovog zakona.</w:t>
      </w:r>
    </w:p>
    <w:p w14:paraId="2E0FA3CD" w14:textId="77777777" w:rsidR="00504088" w:rsidRPr="00504088" w:rsidRDefault="00504088" w:rsidP="00504088">
      <w:pPr>
        <w:spacing w:before="240" w:after="240" w:line="240" w:lineRule="auto"/>
        <w:jc w:val="center"/>
        <w:rPr>
          <w:rFonts w:ascii="Arial" w:eastAsia="Times New Roman" w:hAnsi="Arial" w:cs="Arial"/>
          <w:i/>
          <w:iCs/>
          <w:kern w:val="0"/>
          <w:sz w:val="24"/>
          <w:szCs w:val="24"/>
          <w:lang w:eastAsia="sr-Latn-RS"/>
          <w14:ligatures w14:val="none"/>
        </w:rPr>
      </w:pPr>
      <w:r w:rsidRPr="00504088">
        <w:rPr>
          <w:rFonts w:ascii="Arial" w:eastAsia="Times New Roman" w:hAnsi="Arial" w:cs="Arial"/>
          <w:i/>
          <w:iCs/>
          <w:kern w:val="0"/>
          <w:sz w:val="24"/>
          <w:szCs w:val="24"/>
          <w:lang w:eastAsia="sr-Latn-RS"/>
          <w14:ligatures w14:val="none"/>
        </w:rPr>
        <w:t xml:space="preserve">Pripadnost prihoda </w:t>
      </w:r>
    </w:p>
    <w:p w14:paraId="290BB9B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3" w:name="clan_266"/>
      <w:bookmarkEnd w:id="373"/>
      <w:r w:rsidRPr="00504088">
        <w:rPr>
          <w:rFonts w:ascii="Arial" w:eastAsia="Times New Roman" w:hAnsi="Arial" w:cs="Arial"/>
          <w:b/>
          <w:bCs/>
          <w:kern w:val="0"/>
          <w:sz w:val="24"/>
          <w:szCs w:val="24"/>
          <w:lang w:eastAsia="sr-Latn-RS"/>
          <w14:ligatures w14:val="none"/>
        </w:rPr>
        <w:t xml:space="preserve">Član 266 </w:t>
      </w:r>
    </w:p>
    <w:p w14:paraId="41E0EE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Prihodi ostvareni od naknada za elektronske komunikacije pripadaju i uplaćuju se regulatornom telu do iznosa sredstava planiranih rashoda utvrđenih godišnjim finansijskim planom tog regulatornog tela. </w:t>
      </w:r>
    </w:p>
    <w:p w14:paraId="6D2FA3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Sredstva koja predstavljaju razliku prihoda i rashoda utvrđenih godišnjim finansijskim izveštajem regulatornog tela uplaćuju se na odgovarajući račun propisan za uplatu javnih prihoda budžeta Republike Srbije. </w:t>
      </w:r>
    </w:p>
    <w:p w14:paraId="579D7F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Deo razlike sredstava, srazmeran prihodima ostvarenim od privrednih subjekata na teritoriji autonomne pokrajine, uplaćuje se na račun budžeta autonomne pokrajine. </w:t>
      </w:r>
    </w:p>
    <w:p w14:paraId="5043DC42"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74" w:name="str_103"/>
      <w:bookmarkEnd w:id="374"/>
      <w:r w:rsidRPr="00504088">
        <w:rPr>
          <w:rFonts w:ascii="Arial" w:eastAsia="Times New Roman" w:hAnsi="Arial" w:cs="Arial"/>
          <w:kern w:val="0"/>
          <w:sz w:val="31"/>
          <w:szCs w:val="31"/>
          <w:lang w:eastAsia="sr-Latn-RS"/>
          <w14:ligatures w14:val="none"/>
        </w:rPr>
        <w:t xml:space="preserve">XVIII POSEBNE ODREDBE </w:t>
      </w:r>
    </w:p>
    <w:p w14:paraId="5665B78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75" w:name="str_104"/>
      <w:bookmarkEnd w:id="375"/>
      <w:r w:rsidRPr="00504088">
        <w:rPr>
          <w:rFonts w:ascii="Arial" w:eastAsia="Times New Roman" w:hAnsi="Arial" w:cs="Arial"/>
          <w:b/>
          <w:bCs/>
          <w:i/>
          <w:iCs/>
          <w:kern w:val="0"/>
          <w:sz w:val="24"/>
          <w:szCs w:val="24"/>
          <w:lang w:eastAsia="sr-Latn-RS"/>
          <w14:ligatures w14:val="none"/>
        </w:rPr>
        <w:t xml:space="preserve">Prilozi </w:t>
      </w:r>
    </w:p>
    <w:p w14:paraId="173E90E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6" w:name="clan_267"/>
      <w:bookmarkEnd w:id="376"/>
      <w:r w:rsidRPr="00504088">
        <w:rPr>
          <w:rFonts w:ascii="Arial" w:eastAsia="Times New Roman" w:hAnsi="Arial" w:cs="Arial"/>
          <w:b/>
          <w:bCs/>
          <w:kern w:val="0"/>
          <w:sz w:val="24"/>
          <w:szCs w:val="24"/>
          <w:lang w:eastAsia="sr-Latn-RS"/>
          <w14:ligatures w14:val="none"/>
        </w:rPr>
        <w:t xml:space="preserve">Član 267 </w:t>
      </w:r>
    </w:p>
    <w:p w14:paraId="564AE0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Prilozi od 1. do 16. su odštampani uz ovaj zakon i čine njegov sastavni deo. </w:t>
      </w:r>
    </w:p>
    <w:p w14:paraId="11A529C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77" w:name="str_105"/>
      <w:bookmarkEnd w:id="377"/>
      <w:r w:rsidRPr="00504088">
        <w:rPr>
          <w:rFonts w:ascii="Arial" w:eastAsia="Times New Roman" w:hAnsi="Arial" w:cs="Arial"/>
          <w:b/>
          <w:bCs/>
          <w:i/>
          <w:iCs/>
          <w:kern w:val="0"/>
          <w:sz w:val="24"/>
          <w:szCs w:val="24"/>
          <w:lang w:eastAsia="sr-Latn-RS"/>
          <w14:ligatures w14:val="none"/>
        </w:rPr>
        <w:t xml:space="preserve">Uplata prihoda od naknada i izveštavanje </w:t>
      </w:r>
    </w:p>
    <w:p w14:paraId="0840FDD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78" w:name="clan_268"/>
      <w:bookmarkEnd w:id="378"/>
      <w:r w:rsidRPr="00504088">
        <w:rPr>
          <w:rFonts w:ascii="Arial" w:eastAsia="Times New Roman" w:hAnsi="Arial" w:cs="Arial"/>
          <w:b/>
          <w:bCs/>
          <w:kern w:val="0"/>
          <w:sz w:val="24"/>
          <w:szCs w:val="24"/>
          <w:lang w:eastAsia="sr-Latn-RS"/>
          <w14:ligatures w14:val="none"/>
        </w:rPr>
        <w:t xml:space="preserve">Član 268 </w:t>
      </w:r>
    </w:p>
    <w:p w14:paraId="40577B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Naknade za korišćenje javnih dobara utvrđene ovim zakonom uplaćuju se na račune propisane za uplatu javnih prihoda. </w:t>
      </w:r>
    </w:p>
    <w:p w14:paraId="7724C9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prihodi od naknade za korišćenje šumskog zemljišta u državnoj svojini u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naknade za korišćenje zaštićenog područja, naknada za korišćenje luka i pristaništa, naknada za korišćenje opštinskih puteva i ulica, naknada za korišćenje javne železničke infrastrukture, naknada za korišćenje turističkog prostora i naknada za elektronske komunikacije uplaćuje se na račun korisnika šuma i šumskog zemljišta, upravljača, regulatornog tela za upravljanje lukama, odnosno regulatornog tela. </w:t>
      </w:r>
    </w:p>
    <w:p w14:paraId="596337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Korisnici šuma i šumskog zemljišta, upravljači, regulatorna tela, odnosno regulatorna agencija koji vrše naplatu naknada iz stava 2. ovog člana, u obavezi su da dostavljaju izveštaje o naplaćenim naknadama Ministarstvu finansija na godišnjem nivou. </w:t>
      </w:r>
    </w:p>
    <w:p w14:paraId="4E542D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Izveštaj iz stava 3. ovog člana dostavlja se ministarstvu nadležnom za poslove finansija u roku od 60 dana po isteku godine. </w:t>
      </w:r>
    </w:p>
    <w:p w14:paraId="0E7362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Izveštaj iz stava 4. ovog člana sadrži podatke: </w:t>
      </w:r>
    </w:p>
    <w:p w14:paraId="7B9A5E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 broju obveznika kojima je utvrđena naknada, po vrsti naknade; </w:t>
      </w:r>
    </w:p>
    <w:p w14:paraId="6C2B02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 ukupno utvrđenoj obavezi naknade, po vrsti naknade; </w:t>
      </w:r>
    </w:p>
    <w:p w14:paraId="49180E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 broju obveznika koji su oslobođeni plaćanja naknade, po vrsti naknade, odnosno broju obveznika koji su ostvarili pravo na olakšice, po vrsti naknade; </w:t>
      </w:r>
    </w:p>
    <w:p w14:paraId="3AFD9B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 iznosu naknade za koje je izvršeno oslobođenje od plaćanja, odnosno olakšici (gubitku naknade), po vrsti naknade; </w:t>
      </w:r>
    </w:p>
    <w:p w14:paraId="2E3333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 naplaćenom iznosu naknade i ukupnom broju dužnika. </w:t>
      </w:r>
    </w:p>
    <w:p w14:paraId="7D53F1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Ministar nadležan za poslove finansija svojim aktom bliže uređuje izgled, sadržinu i način dostavljanja izveštaja iz stava 3. ovog člana.</w:t>
      </w:r>
    </w:p>
    <w:p w14:paraId="1862162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79" w:name="str_106"/>
      <w:bookmarkEnd w:id="379"/>
      <w:r w:rsidRPr="00504088">
        <w:rPr>
          <w:rFonts w:ascii="Arial" w:eastAsia="Times New Roman" w:hAnsi="Arial" w:cs="Arial"/>
          <w:b/>
          <w:bCs/>
          <w:i/>
          <w:iCs/>
          <w:kern w:val="0"/>
          <w:sz w:val="24"/>
          <w:szCs w:val="24"/>
          <w:lang w:eastAsia="sr-Latn-RS"/>
          <w14:ligatures w14:val="none"/>
        </w:rPr>
        <w:t xml:space="preserve">Opomena za plaćanje naknade </w:t>
      </w:r>
    </w:p>
    <w:p w14:paraId="05F7AB8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0" w:name="clan_269"/>
      <w:bookmarkEnd w:id="380"/>
      <w:r w:rsidRPr="00504088">
        <w:rPr>
          <w:rFonts w:ascii="Arial" w:eastAsia="Times New Roman" w:hAnsi="Arial" w:cs="Arial"/>
          <w:b/>
          <w:bCs/>
          <w:kern w:val="0"/>
          <w:sz w:val="24"/>
          <w:szCs w:val="24"/>
          <w:lang w:eastAsia="sr-Latn-RS"/>
          <w14:ligatures w14:val="none"/>
        </w:rPr>
        <w:t xml:space="preserve">Član 269 </w:t>
      </w:r>
    </w:p>
    <w:p w14:paraId="097D4F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naknade, koji u celosti ili delimično, nije platio naknadu u roku propisanom ovim zakonom, ministarstvo, nadležni organ autonomne pokrajine, jedinica lokalne samouprave, javno preduzeće, korisnik šuma i šumskog zemljišta, regulatorno telo, regulatorno telo za upravljanje lukama, upravljač zaštićenog područja, upravljač javnog puta, upravljač javne železničke infrastrukture, upravljač turističkog prostora, kojem je ovim zakonom dato ovlašćenje za utvrđivanje i naplatu određene naknade (u daljem tekstu: lice nadležno za utvrđivanje i naplatu naknade) šalje opomenu. </w:t>
      </w:r>
    </w:p>
    <w:p w14:paraId="27706C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Opomena iz stava 1. ovog člana sadrži vrstu naknade, iznos naknade koji je dospeo za naplatu, druge troškove, nalog da dospeli iznos sa obračunatom kamatom plati odmah, a najkasnije u roku od pet dana od dana prijema opomene, sa obračunatom kamatom od dana izdavanja opomene do dana uplate dospele naknade. </w:t>
      </w:r>
    </w:p>
    <w:p w14:paraId="1EFF3A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Opomena iz stava 1. ovog člana sadrži i pouku obvezniku naknade da u roku od pet dana može sa licem nadležnim za utvrđivanje i naplatu da raspravi sporna pitanja u vezi dospelog iznosa naknade za naplatu. </w:t>
      </w:r>
    </w:p>
    <w:p w14:paraId="40807FB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81" w:name="str_107"/>
      <w:bookmarkEnd w:id="381"/>
      <w:r w:rsidRPr="00504088">
        <w:rPr>
          <w:rFonts w:ascii="Arial" w:eastAsia="Times New Roman" w:hAnsi="Arial" w:cs="Arial"/>
          <w:b/>
          <w:bCs/>
          <w:i/>
          <w:iCs/>
          <w:kern w:val="0"/>
          <w:sz w:val="24"/>
          <w:szCs w:val="24"/>
          <w:lang w:eastAsia="sr-Latn-RS"/>
          <w14:ligatures w14:val="none"/>
        </w:rPr>
        <w:t xml:space="preserve">Odlaganje plaćanja i plaćanje na rate </w:t>
      </w:r>
    </w:p>
    <w:p w14:paraId="1CAFE81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2" w:name="clan_270"/>
      <w:bookmarkEnd w:id="382"/>
      <w:r w:rsidRPr="00504088">
        <w:rPr>
          <w:rFonts w:ascii="Arial" w:eastAsia="Times New Roman" w:hAnsi="Arial" w:cs="Arial"/>
          <w:b/>
          <w:bCs/>
          <w:kern w:val="0"/>
          <w:sz w:val="24"/>
          <w:szCs w:val="24"/>
          <w:lang w:eastAsia="sr-Latn-RS"/>
          <w14:ligatures w14:val="none"/>
        </w:rPr>
        <w:t xml:space="preserve">Član 270 </w:t>
      </w:r>
    </w:p>
    <w:p w14:paraId="2366BF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nadležno za utvrđivanje i naplatu naknade može, na obrazloženi zahtev obveznika naknade, u celosti ili delimično, odložiti plaćanje dugovane naknade, odnosno odobriti plaćanje dospele a neizmirene obaveze na rate, pod uslovom da plaćanje dugovane naknade za obveznika predstavlja neprimereno veliko opterećenje, odnosno obvezniku nanosi bitnu ekonomsku štetu. </w:t>
      </w:r>
    </w:p>
    <w:p w14:paraId="37CF42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odlaganju plaćanja dugovane naknade, po ispunjenju uslova iz stava 1. ovog člana, odlučuje ovlašćeno lice u licu koje je nadležno za utvrđivanje i naplatu konkretne naknade. </w:t>
      </w:r>
    </w:p>
    <w:p w14:paraId="2544EC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Aktom iz stava 2. ovog člana može se odobriti odlaganje plaćanja dugovane naknade na rate, najduže do 24 meseca. </w:t>
      </w:r>
    </w:p>
    <w:p w14:paraId="602F11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Odlaganje plaćanja dugovane naknade vrši se potpisivanjem sporazuma sa obveznikom naknade, odnosno donošenjem rešenja lica nadležnog za utvrđivanje i naplatu naknade. </w:t>
      </w:r>
    </w:p>
    <w:p w14:paraId="08B0D8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se obveznik naknade ne pridržava rokova iz sporazuma, odnosno rešenja o odlaganju plaćanja dugovane naknade, ili ukoliko u periodu za koji je odloženo plaćanje dugovane naknade ne izmiri tekuću obavezu, lice nadležno za utvrđivanje i plaćanje naknade će po službenoj dužnosti poništiti sporazum, odnosno ukinuti rešenje i dospeli, a neplaćeni dug naplatiti u postupku prinudne naplate. </w:t>
      </w:r>
    </w:p>
    <w:p w14:paraId="036726D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83" w:name="str_108"/>
      <w:bookmarkEnd w:id="383"/>
      <w:r w:rsidRPr="00504088">
        <w:rPr>
          <w:rFonts w:ascii="Arial" w:eastAsia="Times New Roman" w:hAnsi="Arial" w:cs="Arial"/>
          <w:b/>
          <w:bCs/>
          <w:i/>
          <w:iCs/>
          <w:kern w:val="0"/>
          <w:sz w:val="24"/>
          <w:szCs w:val="24"/>
          <w:lang w:eastAsia="sr-Latn-RS"/>
          <w14:ligatures w14:val="none"/>
        </w:rPr>
        <w:t xml:space="preserve">Primena drugih propisa </w:t>
      </w:r>
    </w:p>
    <w:p w14:paraId="2748EAC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4" w:name="clan_271"/>
      <w:bookmarkEnd w:id="384"/>
      <w:r w:rsidRPr="00504088">
        <w:rPr>
          <w:rFonts w:ascii="Arial" w:eastAsia="Times New Roman" w:hAnsi="Arial" w:cs="Arial"/>
          <w:b/>
          <w:bCs/>
          <w:kern w:val="0"/>
          <w:sz w:val="24"/>
          <w:szCs w:val="24"/>
          <w:lang w:eastAsia="sr-Latn-RS"/>
          <w14:ligatures w14:val="none"/>
        </w:rPr>
        <w:t xml:space="preserve">Član 271 </w:t>
      </w:r>
    </w:p>
    <w:p w14:paraId="3363BF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pogledu postupka utvrđivanja, kontrole, naplate, povraćaja, kamate, zastarelosti i ostalog što nije propisano ovim zakonom lica nadležna za utvrđivanje naknade shodno primenjuju odredbe zakona kojim se uređuju poreski postupak i poreska administracija. </w:t>
      </w:r>
    </w:p>
    <w:p w14:paraId="14BFA1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Postupak utvrđivanja, kontrole i naplate naknade koji sprovodi organ jedinice lokalne samouprave nadležan za utvrđivanje, naplatu i kontrolu javnih prihoda, vrši se u skladu sa odredbama zakona kojim se uređuju poreski postupak i poreska administracija. </w:t>
      </w:r>
    </w:p>
    <w:p w14:paraId="16A893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postupak utvrđivanja naknada koje utvrđuju, obračunavaju i naplaćuju javna preduzeća, osim nadležnih javnih vodoprivrednih preduzeća, korisnici šuma i šumskog zemljišta, regulatorno telo nadležno za upravljanje lukama, regulatorno telo, upravljači zaštićenog područja, upravljači javnog puta, upravljači javne železničke infrastrukture, upravljači turističkog prostora, primenjuju se odredbe zakona kojim se uređuje opšti upravni postupak.</w:t>
      </w:r>
    </w:p>
    <w:p w14:paraId="5C3DD1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Na postupak prinudne naplate naknada koje utvrđuju lica nadležna za utvrđivanje naknade, primenjuju se odredbe zakona kojim se uređuje postupak izvršenja i obezbeđenja, osim nadležnih javnih vodoprivrednih preduzeća koji na postupak prinudne naplate shodno primenjuju odredbe zakona kojim se uređuju poreski postupak i poreska administracija.</w:t>
      </w:r>
    </w:p>
    <w:p w14:paraId="4AAADA2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85" w:name="str_109"/>
      <w:bookmarkEnd w:id="385"/>
      <w:r w:rsidRPr="00504088">
        <w:rPr>
          <w:rFonts w:ascii="Arial" w:eastAsia="Times New Roman" w:hAnsi="Arial" w:cs="Arial"/>
          <w:b/>
          <w:bCs/>
          <w:i/>
          <w:iCs/>
          <w:kern w:val="0"/>
          <w:sz w:val="24"/>
          <w:szCs w:val="24"/>
          <w:lang w:eastAsia="sr-Latn-RS"/>
          <w14:ligatures w14:val="none"/>
        </w:rPr>
        <w:t xml:space="preserve">Evidencija </w:t>
      </w:r>
    </w:p>
    <w:p w14:paraId="17808D7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6" w:name="clan_272"/>
      <w:bookmarkEnd w:id="386"/>
      <w:r w:rsidRPr="00504088">
        <w:rPr>
          <w:rFonts w:ascii="Arial" w:eastAsia="Times New Roman" w:hAnsi="Arial" w:cs="Arial"/>
          <w:b/>
          <w:bCs/>
          <w:kern w:val="0"/>
          <w:sz w:val="24"/>
          <w:szCs w:val="24"/>
          <w:lang w:eastAsia="sr-Latn-RS"/>
          <w14:ligatures w14:val="none"/>
        </w:rPr>
        <w:t xml:space="preserve">Član 272 </w:t>
      </w:r>
    </w:p>
    <w:p w14:paraId="39C10D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Lice nadležno za utvrđivanje naknade u skladu sa ovim zakonom, odnosno organ nadležan za prijem propisanog obrasca naknade koju je obveznik dužan sam da obračuna i plati, vodi evidenciju obveznika naknade, zaduženje po osnovu obaveze plaćanja naknade, uplate naknade po obveznicima naknade, kao i o drugim podacima koji se odnose na plaćanje naknade u skladu sa Zakonom o opštem upravnom postupku. </w:t>
      </w:r>
    </w:p>
    <w:p w14:paraId="3E3DB12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387" w:name="str_110"/>
      <w:bookmarkEnd w:id="387"/>
      <w:r w:rsidRPr="00504088">
        <w:rPr>
          <w:rFonts w:ascii="Arial" w:eastAsia="Times New Roman" w:hAnsi="Arial" w:cs="Arial"/>
          <w:b/>
          <w:bCs/>
          <w:i/>
          <w:iCs/>
          <w:kern w:val="0"/>
          <w:sz w:val="24"/>
          <w:szCs w:val="24"/>
          <w:lang w:eastAsia="sr-Latn-RS"/>
          <w14:ligatures w14:val="none"/>
        </w:rPr>
        <w:t xml:space="preserve">Način usklađivanja </w:t>
      </w:r>
    </w:p>
    <w:p w14:paraId="5FC0EA4C"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88" w:name="clan_273"/>
      <w:bookmarkEnd w:id="388"/>
      <w:r w:rsidRPr="00504088">
        <w:rPr>
          <w:rFonts w:ascii="Arial" w:eastAsia="Times New Roman" w:hAnsi="Arial" w:cs="Arial"/>
          <w:b/>
          <w:bCs/>
          <w:kern w:val="0"/>
          <w:sz w:val="24"/>
          <w:szCs w:val="24"/>
          <w:lang w:eastAsia="sr-Latn-RS"/>
          <w14:ligatures w14:val="none"/>
        </w:rPr>
        <w:t xml:space="preserve">Član 273 </w:t>
      </w:r>
    </w:p>
    <w:p w14:paraId="06E93F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Visine dinarskih iznosa naknada datih u prilozima koji su sastavni deo ovog zakona usklađuju se godišnje, sa godišnjim indeksom potrošačkih cena za period od 1. oktobra prethodne godine do 30. septembra tekuće godine, koji objavljuje republički organ u čijoj su nadležnosti poslovi statistike. </w:t>
      </w:r>
    </w:p>
    <w:p w14:paraId="3D22B1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ne vrši se usklađivanje visine dinarskih iznosa naknada datih u Prilogu 2, Prilogu 10, Tabela 13, Prilogu 11, Tabele 5.3. i 5.4, kao i Prilogu 15. i 16. ovog zakona. </w:t>
      </w:r>
    </w:p>
    <w:p w14:paraId="76F5C9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Prilikom usklađivanja visine naknada iz stava 1. ovog člana, osnovica za usklađivanje su poslednji objavljeni usklađeni iznosi. </w:t>
      </w:r>
    </w:p>
    <w:p w14:paraId="4E4C6F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Zaokruživanje usklađenih iznosa naknada iz stava 1. ovog člana vrši se tako što se iznos manji i jednak 0,50 dinara ne uzima u obzir, a iznos preko 0,50 dinara zaokružuje na 1,00 dinar. </w:t>
      </w:r>
    </w:p>
    <w:p w14:paraId="656354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4. ovog člana kada su iznosi naknada propisani ovim zakonom na jedno, odnosno više decimalnih mesta zaokruživanje usklađenih dinarskih iznosa vrši se na propisani broj decimalnih mesta. </w:t>
      </w:r>
    </w:p>
    <w:p w14:paraId="2EAE54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Prvo usklađivanje visine naknada izvršiće se u 2019. godini, primenom indeksa potrošačkih cena prema podacima republičkog organa u čijoj su nadležnosti poslovi statistike, za period od prvog dana narednog meseca od dana stupanja na snagu ovog zakona do 30. septembra 2019. godine. </w:t>
      </w:r>
    </w:p>
    <w:p w14:paraId="70F6FD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Vlada, na predlog ministarstva u čijoj su nadležnosti poslovi finansija, utvrđuje i objavljuje usklađene visine naknada iz stava 1. ovog člana u "Službenom glasniku Republike Srbije". </w:t>
      </w:r>
    </w:p>
    <w:p w14:paraId="4E6171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Usklađeni iznosi naknada iz stava 7. ovog člana primenjivaće se od prvog januara naredne godine u odnosu na godinu u kojoj se vrši usklađivanje. </w:t>
      </w:r>
    </w:p>
    <w:p w14:paraId="0B53FFB4"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89" w:name="str_111"/>
      <w:bookmarkEnd w:id="389"/>
      <w:r w:rsidRPr="00504088">
        <w:rPr>
          <w:rFonts w:ascii="Arial" w:eastAsia="Times New Roman" w:hAnsi="Arial" w:cs="Arial"/>
          <w:kern w:val="0"/>
          <w:sz w:val="31"/>
          <w:szCs w:val="31"/>
          <w:lang w:eastAsia="sr-Latn-RS"/>
          <w14:ligatures w14:val="none"/>
        </w:rPr>
        <w:t xml:space="preserve">XIX KAZNENE ODREDBE </w:t>
      </w:r>
    </w:p>
    <w:p w14:paraId="308552CA"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0" w:name="clan_274"/>
      <w:bookmarkEnd w:id="390"/>
      <w:r w:rsidRPr="00504088">
        <w:rPr>
          <w:rFonts w:ascii="Arial" w:eastAsia="Times New Roman" w:hAnsi="Arial" w:cs="Arial"/>
          <w:b/>
          <w:bCs/>
          <w:kern w:val="0"/>
          <w:sz w:val="24"/>
          <w:szCs w:val="24"/>
          <w:lang w:eastAsia="sr-Latn-RS"/>
          <w14:ligatures w14:val="none"/>
        </w:rPr>
        <w:t xml:space="preserve">Član 274 </w:t>
      </w:r>
    </w:p>
    <w:p w14:paraId="05C5E4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Novčanom kaznom od 500.000 do 2.000.000 dinara kazniće se za prekršaj pravno lice: </w:t>
      </w:r>
    </w:p>
    <w:p w14:paraId="13D349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ako ne plati utvrđenu naknadu (član 9. stav 3, član 46. stav 4, član 53. stav 2, član 60. stav 6, član 66. st. 2-7, član 78. st. 2-7, član 83. stav 3, član 88. st. 6-8, član 93. st. 3-6, član 97. st. 2-5, član 108. st. 2-5, član 121, član 128. stav 2, član 132. stav 3, član 137. st. 4. i 5, član 143. stav 5, član 151. stav 6, član 160. st. 5-7, član 169. stav 8, član 173. stav 5, član 177. stav 4, član 183. stav 2, član 190. stav 8, član 194, član 208. stav 2, član 213. stav 2, član 218. stav 2, član 222. stav 2, član 226. stav 2, član 230. stav 2, član 234. stav 2, član 240. stav 5, član 246. st. 2-6, član 252. stav 2, član 258. stav 3. i član 263. stav 2); </w:t>
      </w:r>
    </w:p>
    <w:p w14:paraId="2BC772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ako obveznik ne utvrdi i ne plati naknadu (član 14. st. 2. i 3, član 18. st. 2. i 3, član 24. st. 2-5, član 33, član 40, član 60. stav 2, član 72. stav 2, član 103. stav 2, član 114. stav 2, član 143. stav 3); </w:t>
      </w:r>
    </w:p>
    <w:p w14:paraId="1D8DA4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2a) ako korisnik šume naplaćuje obvezniku zakupninu za šumsko zemljište u državnoj svojini koje se koristi za </w:t>
      </w:r>
      <w:proofErr w:type="spellStart"/>
      <w:r w:rsidRPr="00504088">
        <w:rPr>
          <w:rFonts w:ascii="Arial" w:eastAsia="Times New Roman" w:hAnsi="Arial" w:cs="Arial"/>
          <w:kern w:val="0"/>
          <w:lang w:eastAsia="sr-Latn-RS"/>
          <w14:ligatures w14:val="none"/>
        </w:rPr>
        <w:t>nešumske</w:t>
      </w:r>
      <w:proofErr w:type="spellEnd"/>
      <w:r w:rsidRPr="00504088">
        <w:rPr>
          <w:rFonts w:ascii="Arial" w:eastAsia="Times New Roman" w:hAnsi="Arial" w:cs="Arial"/>
          <w:kern w:val="0"/>
          <w:lang w:eastAsia="sr-Latn-RS"/>
          <w14:ligatures w14:val="none"/>
        </w:rPr>
        <w:t xml:space="preserve"> namene iz člana 63. stav 2. ovog zakona;</w:t>
      </w:r>
    </w:p>
    <w:p w14:paraId="5DE61E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ako obveznik naknade ne dostavi propisani obrazac, odnosno prijavu ili dostavi nepotpun obrazac, odnosno prijavu, kao i obrasce uz obračun naknade, ili obrazac, odnosno prijava sadrži netačne podatke (član 14. stav 2, član 18. stav 2, član 24. stav 2, član 34. st. 1. i 2, član 41. st. 1. i 2. član 60. stav 1, član 72. stav 1, član 103. stav 1, član 114. stav 2, član 138 st. 1-3, član 169. st. 2. i 3, član 173. st. 2 i 3, član 177. st. 2. i 3 i član 246. st. 6. i 7); </w:t>
      </w:r>
    </w:p>
    <w:p w14:paraId="603B7A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ako obveznik naknade ne dostavi prijavu za evidenciju (član 28. st. 1. i 6.; </w:t>
      </w:r>
    </w:p>
    <w:p w14:paraId="64E894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ako ne dostavi izveštaj, dostavi nepotpun/netačan izveštaj ili ne dostavi izveštaj u roku (član 122. stav 1, član 132. stav 5, član 144. stav 3, član 151. stav 2, član 160. stav 2, član 161. stav 1. i član 268. stav 3);</w:t>
      </w:r>
    </w:p>
    <w:p w14:paraId="499A51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ako ne dostavi jedinstvenu carinsku ispravu (član 128. stav 4); </w:t>
      </w:r>
    </w:p>
    <w:p w14:paraId="40284A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ako ne dostavi podatke od značaja za utvrđivanje naknade za korišćenje voda, naknade za izvađeni rečni nanos, naknade za korišćenje </w:t>
      </w:r>
      <w:proofErr w:type="spellStart"/>
      <w:r w:rsidRPr="00504088">
        <w:rPr>
          <w:rFonts w:ascii="Arial" w:eastAsia="Times New Roman" w:hAnsi="Arial" w:cs="Arial"/>
          <w:kern w:val="0"/>
          <w:lang w:eastAsia="sr-Latn-RS"/>
          <w14:ligatures w14:val="none"/>
        </w:rPr>
        <w:t>vodnih</w:t>
      </w:r>
      <w:proofErr w:type="spellEnd"/>
      <w:r w:rsidRPr="00504088">
        <w:rPr>
          <w:rFonts w:ascii="Arial" w:eastAsia="Times New Roman" w:hAnsi="Arial" w:cs="Arial"/>
          <w:kern w:val="0"/>
          <w:lang w:eastAsia="sr-Latn-RS"/>
          <w14:ligatures w14:val="none"/>
        </w:rPr>
        <w:t xml:space="preserve"> objekata i sistema i naknade za ispuštenu vodu (član 78. st. 6. i 8, član 83. stav 2, član 93. st. 7. i 8. i član 97. st. 6. i 8); </w:t>
      </w:r>
    </w:p>
    <w:p w14:paraId="64C356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r w:rsidRPr="00504088">
        <w:rPr>
          <w:rFonts w:ascii="Arial" w:eastAsia="Times New Roman" w:hAnsi="Arial" w:cs="Arial"/>
          <w:i/>
          <w:iCs/>
          <w:kern w:val="0"/>
          <w:lang w:eastAsia="sr-Latn-RS"/>
          <w14:ligatures w14:val="none"/>
        </w:rPr>
        <w:t>(brisana)</w:t>
      </w:r>
      <w:r w:rsidRPr="00504088">
        <w:rPr>
          <w:rFonts w:ascii="Arial" w:eastAsia="Times New Roman" w:hAnsi="Arial" w:cs="Arial"/>
          <w:kern w:val="0"/>
          <w:lang w:eastAsia="sr-Latn-RS"/>
          <w14:ligatures w14:val="none"/>
        </w:rPr>
        <w:t xml:space="preserve"> </w:t>
      </w:r>
    </w:p>
    <w:p w14:paraId="34CC1B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 ako postupi suprotno odredbi čl. 200. i 201. ovog zakona;</w:t>
      </w:r>
    </w:p>
    <w:p w14:paraId="1553BC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 ako obveznik naknade ne postupi u skladu sa članom 205. st. 6. i 8. ovog zakona.</w:t>
      </w:r>
    </w:p>
    <w:p w14:paraId="48790E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prekršaj iz stava 1. ovog člana kazniće se preduzetnik novčanom kaznom od 10.000 do 500.000 dinara. </w:t>
      </w:r>
    </w:p>
    <w:p w14:paraId="671E3D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prekršaj iz stava 1. ovog člana kazniće se obveznik naknade - fizičko lice novčanom kaznom od 5.000 do 50.000 dinara. </w:t>
      </w:r>
    </w:p>
    <w:p w14:paraId="0E2689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radnje iz stava 1. ovog člana kazniće se za prekršaj i odgovorno lice u pravnom licu novčanom kaznom od 10.000 do 100.000 dinara. </w:t>
      </w:r>
    </w:p>
    <w:p w14:paraId="776F77D0" w14:textId="77777777" w:rsidR="00504088" w:rsidRPr="00504088" w:rsidRDefault="00504088" w:rsidP="00504088">
      <w:pPr>
        <w:spacing w:after="0" w:line="240" w:lineRule="auto"/>
        <w:jc w:val="center"/>
        <w:rPr>
          <w:rFonts w:ascii="Arial" w:eastAsia="Times New Roman" w:hAnsi="Arial" w:cs="Arial"/>
          <w:kern w:val="0"/>
          <w:sz w:val="31"/>
          <w:szCs w:val="31"/>
          <w:lang w:eastAsia="sr-Latn-RS"/>
          <w14:ligatures w14:val="none"/>
        </w:rPr>
      </w:pPr>
      <w:bookmarkStart w:id="391" w:name="str_112"/>
      <w:bookmarkEnd w:id="391"/>
      <w:r w:rsidRPr="00504088">
        <w:rPr>
          <w:rFonts w:ascii="Arial" w:eastAsia="Times New Roman" w:hAnsi="Arial" w:cs="Arial"/>
          <w:kern w:val="0"/>
          <w:sz w:val="31"/>
          <w:szCs w:val="31"/>
          <w:lang w:eastAsia="sr-Latn-RS"/>
          <w14:ligatures w14:val="none"/>
        </w:rPr>
        <w:t xml:space="preserve">XX PRELAZNE I ZAVRŠNE ODREDBE </w:t>
      </w:r>
    </w:p>
    <w:p w14:paraId="0A546306"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2" w:name="clan_275"/>
      <w:bookmarkEnd w:id="392"/>
      <w:r w:rsidRPr="00504088">
        <w:rPr>
          <w:rFonts w:ascii="Arial" w:eastAsia="Times New Roman" w:hAnsi="Arial" w:cs="Arial"/>
          <w:b/>
          <w:bCs/>
          <w:kern w:val="0"/>
          <w:sz w:val="24"/>
          <w:szCs w:val="24"/>
          <w:lang w:eastAsia="sr-Latn-RS"/>
          <w14:ligatures w14:val="none"/>
        </w:rPr>
        <w:t xml:space="preserve">Član 275 </w:t>
      </w:r>
    </w:p>
    <w:p w14:paraId="626785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Obaveze po osnovu naknada koje su nastale, a nisu plaćene do dana stupanja na snagu ovog zakona, izmiriće se u skladu sa propisima koji su bili na snazi u vreme nastanka obaveze. </w:t>
      </w:r>
    </w:p>
    <w:p w14:paraId="387622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Postupci utvrđivanja, naplate i kontrole naknada koji su započeti do dana stupanja na snagu ovog zakona, okončaće se po propisima po kojima su započeti. </w:t>
      </w:r>
    </w:p>
    <w:p w14:paraId="27071D2F"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3" w:name="clan_276"/>
      <w:bookmarkEnd w:id="393"/>
      <w:r w:rsidRPr="00504088">
        <w:rPr>
          <w:rFonts w:ascii="Arial" w:eastAsia="Times New Roman" w:hAnsi="Arial" w:cs="Arial"/>
          <w:b/>
          <w:bCs/>
          <w:kern w:val="0"/>
          <w:sz w:val="24"/>
          <w:szCs w:val="24"/>
          <w:lang w:eastAsia="sr-Latn-RS"/>
          <w14:ligatures w14:val="none"/>
        </w:rPr>
        <w:t xml:space="preserve">Član 276 </w:t>
      </w:r>
    </w:p>
    <w:p w14:paraId="56F750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Pravno lice i preduzetnik koji obavlja aktivnosti koje utiču na životnu sredinu u skladu sa Uredbom o određivanju aktivnosti čije obavljanje utiče na životnu sredinu ("Službeni glasnik RS", br. 109/09 i 8/10) plaća naknadu za zaštitu i unapređivanje životne sredine po osnovu obavljanja određenih aktivnosti koje utiču na životnu sredinu u periodu od 1. januara 2019. godine do 1. marta 2019. godine, na osnovu ukupnog iznosa koji je utvrđen za 2018. godinu srazmerno navedenom periodu po osnovu člana 87. stav 3.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i 2) Zakona o zaštiti životne sredine ("Službeni glasnik RS", br. 135/04, 36/09, 36/09 - dr. zakon, 72/09 - dr. zakon, 43/11 - US, 14/16 i 76/18), u jednakim mesečnim ratama, u roku od 15 dana po isteku meseca za prethodni mesec. </w:t>
      </w:r>
    </w:p>
    <w:p w14:paraId="68D6CE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Rešenje o utvrđivanju naknade iz stava 1. ovog člana za period od 1. januara 2019. godine do 1. marta 2019. godine donosi nadležni organ jedinice lokalne samouprave. </w:t>
      </w:r>
    </w:p>
    <w:p w14:paraId="13BD0C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Obvezniku koji prestane obavljanje delatnosti u periodu od 1. januara 2019. godine do 1. marta 2019. godine, naknada iz stava 1. ovog člana za navedeni period utvrđuje se od početka godine do dana prestanka obavljanja delatnosti. </w:t>
      </w:r>
    </w:p>
    <w:p w14:paraId="569811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koji započne obavljanje određenih aktivnosti koje utiču na životnu sredinu u periodu od 1. januara 2019. godine do 1. marta 2019. godine ne plaća naknadu iz stava 1. ovog člana za navedeni period. </w:t>
      </w:r>
    </w:p>
    <w:p w14:paraId="22E390B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4" w:name="clan_277"/>
      <w:bookmarkEnd w:id="394"/>
      <w:r w:rsidRPr="00504088">
        <w:rPr>
          <w:rFonts w:ascii="Arial" w:eastAsia="Times New Roman" w:hAnsi="Arial" w:cs="Arial"/>
          <w:b/>
          <w:bCs/>
          <w:kern w:val="0"/>
          <w:sz w:val="24"/>
          <w:szCs w:val="24"/>
          <w:lang w:eastAsia="sr-Latn-RS"/>
          <w14:ligatures w14:val="none"/>
        </w:rPr>
        <w:t xml:space="preserve">Član 277 </w:t>
      </w:r>
    </w:p>
    <w:p w14:paraId="0F33D8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Podzakonska akta na osnovu ovlašćenja iz člana 14. stav 6, člana 18. stav 6, člana 24. stav 6, člana 28. stav 5, člana 34. stav 3, člana 41. stav 3, člana 60. stav 4, člana 66. stav 10, člana 72. stav 3, člana 78. stav 9, člana 83. stav 5, člana 92. stav 4, člana 93. stav 11, člana 97. stav 9, člana 103. stav 5, člana 114. stav 3, člana 132. stav 8, člana 137. stav 16, člana 138. stav 4, člana 144. stav 7, člana 151. stav 8, člana 160. stav 11, člana 161. stav 3, člana 169. stav 12, člana 173. stav 9, člana 177. stav 8, člana 191. stav 3, člana 197. stav 7, člana 199. stav 6, člana 204. stav 2, člana 212. stav 2, člana 239. stav 3, člana 246. stav 11, člana 251. stav 2, člana 252. stav 3. i člana 259. stav 2. ovog zakona doneće se u roku od tri meseca, od dana stupanja na snagu ovog zakona. </w:t>
      </w:r>
    </w:p>
    <w:p w14:paraId="5301E7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1. ovog člana, podzakonski akt iz člana 134. stav 2. ovog zakona doneće se do 1. marta 2019. godine. </w:t>
      </w:r>
    </w:p>
    <w:p w14:paraId="0B16F0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podzakonskih akata na osnovu ovlašćenja iz ovog zakona, primenjivaće se podzakonski akti doneta na osnovu zakona koji danom primene ovog zakona prestaju da važe, ako nisu u suprotnosti sa ovim zakonom. </w:t>
      </w:r>
    </w:p>
    <w:p w14:paraId="0A218E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Odredbe člana 28. st. 1-4. i stava 6, čl. 36-40. i člana 41. st. 1. i 2. ovog zakona primenjivaće se od dana stupanja na snagu podzakonskih akata koje donosi ministar u čijoj su nadležnosti poslovi energetike, a kojim se bliže propisuju sadržina i oblik obrasca prijave za evidenciju, odnosno mesečnog i godišnjeg obračuna količina energije/energenata </w:t>
      </w:r>
      <w:r w:rsidRPr="00504088">
        <w:rPr>
          <w:rFonts w:ascii="Arial" w:eastAsia="Times New Roman" w:hAnsi="Arial" w:cs="Arial"/>
          <w:kern w:val="0"/>
          <w:lang w:eastAsia="sr-Latn-RS"/>
          <w14:ligatures w14:val="none"/>
        </w:rPr>
        <w:lastRenderedPageBreak/>
        <w:t xml:space="preserve">isporučenih potrošačima ili stavljenih u promet na teritoriji Republike Srbije, odnosno uvezenog na teritoriju Republike Srbije, obrasca mesečnog i godišnjeg obračuna obaveze plaćanja naknade, obrasca izveštaja o uplati, kao i način dostavljanja ovih obrazaca. </w:t>
      </w:r>
    </w:p>
    <w:p w14:paraId="44530919"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5" w:name="clan_278"/>
      <w:bookmarkEnd w:id="395"/>
      <w:r w:rsidRPr="00504088">
        <w:rPr>
          <w:rFonts w:ascii="Arial" w:eastAsia="Times New Roman" w:hAnsi="Arial" w:cs="Arial"/>
          <w:b/>
          <w:bCs/>
          <w:kern w:val="0"/>
          <w:sz w:val="24"/>
          <w:szCs w:val="24"/>
          <w:lang w:eastAsia="sr-Latn-RS"/>
          <w14:ligatures w14:val="none"/>
        </w:rPr>
        <w:t xml:space="preserve">Član 278 </w:t>
      </w:r>
    </w:p>
    <w:p w14:paraId="4090DA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Danom početka primene ovog zakona prestaju da važe: </w:t>
      </w:r>
    </w:p>
    <w:p w14:paraId="10175E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odredbe čl. 157-159. i člana 160. st. 1. i 6. Zakona o rudarstvu i geološkim istraživanjima ("Službeni glasnik RS", broj 101/15); </w:t>
      </w:r>
    </w:p>
    <w:p w14:paraId="6B9096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odredbe člana 341. st. 1, 4, 5. i 6. i člana 351. Zakona o energetici ("Službeni glasnik RS", broj 145/14); </w:t>
      </w:r>
    </w:p>
    <w:p w14:paraId="24E337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odredbe člana 22. st. 2-4, člana 39. stav 1. tačka 2) i člana 40. Zakona o robnim rezervama ("Službeni glasnik RS", br. 104/13 i 145/14 - dr. zakon); </w:t>
      </w:r>
    </w:p>
    <w:p w14:paraId="3BDBE6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odredbe čl. 25. i 26, člana 85. stav 1. tačka 5), člana 87.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2) i 3) Zakona o poljoprivrednom zemljištu ("Službeni glasnik RS", br. 62/06, 65/08 - dr. zakon, 41/09, 112/15 i 80/17); </w:t>
      </w:r>
    </w:p>
    <w:p w14:paraId="7E174F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odredbe čl. 11, 12, 85. i 87. i člana 111.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8) i 33) Zakona o šumama ("Službeni glasnik RS", br. 30/10, 93/12 i 89/15); </w:t>
      </w:r>
    </w:p>
    <w:p w14:paraId="5F5B96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odredbe člana 80. i člana 102. stav 1. tačka 27) Zakona o divljači i lovstvu ("Službeni glasnik RS", broj 18/10); </w:t>
      </w:r>
    </w:p>
    <w:p w14:paraId="57B9C6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odredba člana 90. stav 2. tačka 2), odredbe čl. 153-177đ, kao i odredbe čl. 191-195. Zakona o vodama ("Službeni glasnik RS", br. 30/10, 93/12 i 101/16); </w:t>
      </w:r>
    </w:p>
    <w:p w14:paraId="0D06FC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odredbe člana 7, kao i člana 58.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4) i 5) Zakona o zaštiti i održivom korišćenju ribljeg fonda ("Službeni glasnik RS", broj 128/14); </w:t>
      </w:r>
    </w:p>
    <w:p w14:paraId="6014F3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odredba člana 68. stav 1. tačka 11), odredbe člana 70, člana 127. stav 1. tačka 9) Zakona o zaštiti prirode ("Službeni glasnik RS", br. 36/09, 88/10, 91/10 - ispravka i 14/16), kao i akta doneta na osnovu odredaba člana 70. Zakona o zaštiti prirode ("Službeni glasnik RS", br. 36/09, 88/10, 91/10 - ispravka i 14/16); </w:t>
      </w:r>
    </w:p>
    <w:p w14:paraId="1EC90D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odredbe člana 27. st. 5-7, odredbe člana 85, odredbe člana 85a st. 3. i 4, kao i odredbe člana 86, odredbe člana 87. osim stava 3. tačke 3) i stava 6. istog člana i odredbe člana 88. Zakona o zaštiti životne sredine ("Službeni glasnik RS", br. 135/04, 36/09, 36/09 - dr. zakon, 72/09 - dr. zakon, 43/11 - US, 14/16 i 76/18); </w:t>
      </w:r>
    </w:p>
    <w:p w14:paraId="221F80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 odredbe člana 15. Zakona o nacionalnim parkovima ("Službeni glasni RS", broj 84/15); </w:t>
      </w:r>
    </w:p>
    <w:p w14:paraId="2D9E98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 odredbe člana 79. st. 4-6. Zakona o upravljanju otpadom ("Službeni glasnik RS", br. 36/09, 88/10 i 14/16); </w:t>
      </w:r>
    </w:p>
    <w:p w14:paraId="385756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 odredbe člana 43. Zakona o ambalaži i ambalažnom otpadu ("Službeni glasnik RS", broj 36/09); </w:t>
      </w:r>
    </w:p>
    <w:p w14:paraId="09AA71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 odredba člana 31, odredbe člana 229.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1)-3) i st. 2. i 3, čl. 229a-229v. i član 229d, odredbe člana 230. st. 1. i 2, kao i odredbe člana 232, odredbe člana 267.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32)-34) </w:t>
      </w:r>
      <w:r w:rsidRPr="00504088">
        <w:rPr>
          <w:rFonts w:ascii="Arial" w:eastAsia="Times New Roman" w:hAnsi="Arial" w:cs="Arial"/>
          <w:kern w:val="0"/>
          <w:lang w:eastAsia="sr-Latn-RS"/>
          <w14:ligatures w14:val="none"/>
        </w:rPr>
        <w:lastRenderedPageBreak/>
        <w:t xml:space="preserve">Zakona o plovidbi i lukama na unutrašnjim vodama ("Službeni glasnik RS", br. 73/10, 121/12, 18/15, 96/15 - dr. zakon, 92/16, 104/16 - dr. zakon, 113/17 - dr. zakon i 41/18); </w:t>
      </w:r>
    </w:p>
    <w:p w14:paraId="6AE1A7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 odredbe člana 20, čl. 22-27, čl. 30. i 31, člana 111.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4) i 5, člana 112. stav 1. tačka 6) Zakona o putevima ("Službeni glasnik RS", broj 41/18); </w:t>
      </w:r>
    </w:p>
    <w:p w14:paraId="6DEE61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 odredbe člana 15.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2), 9), 14) i 16), kao i člana 15b Zakona o finansiranju lokalne samouprave ("Službeni glasnik RS", br. 62/06, 47/11, 93/12, 83/16 i 104/16 - dr. zakon), kao i akta jedinica lokalne samouprave koja su doneta na osnovu tih zakonskih odredaba; </w:t>
      </w:r>
    </w:p>
    <w:p w14:paraId="6D2C92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 odredbe člana 13. Zakona o banjama ("Službeni glasnik RS", broj 80/92); </w:t>
      </w:r>
    </w:p>
    <w:p w14:paraId="6203F6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18) odredbe člana 29.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i 2), stav 2. istog člana u delu koji se odnosi na visinu naknada iz stava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i 2), kao i nazivi i odredbe čl. 30. i 31. Zakona o elektronskim komunikacijama ("Službeni glasnik RS", br. 44/10, 60/13 - US i 62/14); </w:t>
      </w:r>
    </w:p>
    <w:p w14:paraId="4D1DFF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19) odredbe Uredbe o načinu i roku plaćanja naknade za primenjena geološka istraživanja mineralnih i drugih geoloških resursa i naknade za zadržavanje istražnog prostora ("Službeni glasnik RS", br. 10/16 i 44/18 - dr. zakon) osim člana 4; </w:t>
      </w:r>
    </w:p>
    <w:p w14:paraId="12F257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 Uredba o načinu plaćanja naknade i uslovima odlaganja plaćanja duga po osnovu naknade za korišćenje mineralnih sirovina i geotermalnih resursa ("Službeni glasnik RS", br. 16/16, 8/17 i 44/18 - dr. zakon); </w:t>
      </w:r>
    </w:p>
    <w:p w14:paraId="760F5F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21) odredbe Uredbe o visini, načinu obračuna, plaćanja i raspolaganja naknadom za formiranje obaveznih rezervi nafte i derivata nafte ("Službeni glasnik RS", br. 108/14 i 53/15) osim čl. 3, 11. i 12; </w:t>
      </w:r>
    </w:p>
    <w:p w14:paraId="46E02E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22) Uredba o visini naknada za vode ("Službeni glasnik RS", broj 14/18); </w:t>
      </w:r>
    </w:p>
    <w:p w14:paraId="215303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 Uredba o bližim kriterijumima, načinu obračuna i postupku naplate naknade za korišćenje zaštićenog područja ("Službeni glasnik RS", broj 43/10); </w:t>
      </w:r>
    </w:p>
    <w:p w14:paraId="08C4FA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24) Uredba o vrstama zagađivanja, kriterijumima za obračun naknade za zagađivanje životne sredine i obveznicima, visini i načinu obračunavanja i plaćanja naknade ("Službeni glasnik RS", br. 113/05, 6/07, 8/10, 102/10, 15/12 i 91/12); </w:t>
      </w:r>
    </w:p>
    <w:p w14:paraId="07D680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25) Uredba o merilima i uslovima za povraćaj, oslobađanje ili smanjenje plaćanja naknade za zagađivanje životne sredine ("Službeni glasnik RS", br. 113/05 i 24/10); </w:t>
      </w:r>
    </w:p>
    <w:p w14:paraId="4B1D31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 Uredba o kriterijumima za utvrđivanje naknade za zaštitu i unapređivanje životne sredine i najvišeg iznosa naknade ("Službeni glasnik RS", broj 111/09); </w:t>
      </w:r>
    </w:p>
    <w:p w14:paraId="39FA61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 Uredba o kriterijumima za obračun naknade za ambalažu ili upakovan proizvod i oslobađanje od plaćanja naknade, obveznicima plaćanja, visini naknade, kao i o načinu obračunavanja i plaćanja naknade ("Službeni glasnik RS", br. 8/10 i 22/16); </w:t>
      </w:r>
    </w:p>
    <w:p w14:paraId="558B5E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 Odredbe člana 46. Uredbe o postupanju sa supstancama koje oštećuju ozonski omotač, kao i o uslovima za izdavanje dozvola za uvoz i izvoz tih supstanci ("Službeni glasnik RS", br. 114/13, 23/18 i 44/18 - dr. zakon); </w:t>
      </w:r>
    </w:p>
    <w:p w14:paraId="5EB9C2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29) Odredbe člana 17. Uredbe o stavljanju pod kontrolu korišćenja i prometa divlje flore i faune ("Službeni glasnik RS", br. 31/05, 45/05 - ispravka, 22/07, 38/08, 9/10 i 69/11); </w:t>
      </w:r>
    </w:p>
    <w:p w14:paraId="177969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 Odredbe Uredbe o proizvodima koji posle upotrebe postaju posebni tokovi otpada, obrascu dnevne evidencije i o količini i vrsti proizvedenih i uvezenih proizvoda i godišnjeg izveštaja, načinu i rokovima dostavljanja godišnjeg izveštaja, obveznicima plaćanja naknade, kriterijumima za obračun, visinu i način obračunavanja i plaćanja naknade ("Službeni glasnik RS", br. 54/10, 86/11, 15/12 i 3/14) osim člana 4; </w:t>
      </w:r>
    </w:p>
    <w:p w14:paraId="27CA8F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31) Pravilnik o visini i načinu plaćanja naknade za korišćenje podataka i dokumentacije osnovnih geoloških istraživanja koja se kao poslovi od javnog interesa finansiraju iz budžeta Republike Srbije, kao i za korišćenje podataka i dokumentacije geoloških istraživanja koji su postali javna svojina - državna svojina po osnovu koncesionih ugovora ("Službeni glasnik RS", broj 54/17); </w:t>
      </w:r>
    </w:p>
    <w:p w14:paraId="20DF20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32) Odredbe člana 3. stav 1.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5) i 6), člana 7, kao i naziv i odredbe čl. 27, 28. i 29. Pravilnika o korišćenju šumskih saobraćajnica Javnog preduzeća za gazdovanje šumama "Srbijašume" ("Službeni glasnik RS", broj 93/16); </w:t>
      </w:r>
    </w:p>
    <w:p w14:paraId="2AF241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33) Pravilnik o usklađenim iznosima naknade za zagađivanje životne sredine ("Službeni glasnik RS", broj 45/18); </w:t>
      </w:r>
    </w:p>
    <w:p w14:paraId="2AC7ED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34) Pravilnik o usklađenim iznosima naknade za upravljanje posebnim tokovima otpada ("Službeni glasnik RS", br. 45/18 i 67/18); </w:t>
      </w:r>
    </w:p>
    <w:p w14:paraId="52E92F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35) Pravilnik o visini godišnje naknade za korišćenje numeracije ("Službeni glasnik RS", broj 67/11); </w:t>
      </w:r>
    </w:p>
    <w:p w14:paraId="56E31A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36) Pravilnik o visini naknade za korišćenje radio-frekvencija ("Službeni glasnik RS", br. 93/10 i 15/15); </w:t>
      </w:r>
    </w:p>
    <w:p w14:paraId="616D81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37) Odluka o visini i načinu plaćanja lučkih i </w:t>
      </w:r>
      <w:proofErr w:type="spellStart"/>
      <w:r w:rsidRPr="00504088">
        <w:rPr>
          <w:rFonts w:ascii="Arial" w:eastAsia="Times New Roman" w:hAnsi="Arial" w:cs="Arial"/>
          <w:kern w:val="0"/>
          <w:lang w:eastAsia="sr-Latn-RS"/>
          <w14:ligatures w14:val="none"/>
        </w:rPr>
        <w:t>pristanišnih</w:t>
      </w:r>
      <w:proofErr w:type="spellEnd"/>
      <w:r w:rsidRPr="00504088">
        <w:rPr>
          <w:rFonts w:ascii="Arial" w:eastAsia="Times New Roman" w:hAnsi="Arial" w:cs="Arial"/>
          <w:kern w:val="0"/>
          <w:lang w:eastAsia="sr-Latn-RS"/>
          <w14:ligatures w14:val="none"/>
        </w:rPr>
        <w:t xml:space="preserve"> naknada ("Službeni glasnik RS", br. 31/15, 74/15 i 13/17); </w:t>
      </w:r>
    </w:p>
    <w:p w14:paraId="4100C5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38) Odluka o visini naknade za upotrebu državnog puta za vozila registrovana u inostranstvu ("Službeni glasnik RS", broj 16/16); </w:t>
      </w:r>
    </w:p>
    <w:p w14:paraId="559F13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39) Odluka o visini naknada za upotrebu državnog puta ("Službeni glasnik RS", broj 16/09); </w:t>
      </w:r>
    </w:p>
    <w:p w14:paraId="52C132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1. i 6. Odluke o visini posebne naknade za upotrebu javnog puta, njegovog dela i putnog objekta (putarina) ("Službeni glasnik RS", br. 56/06, 42/07, 126/07, 20/08, 12/09, 78/14, 93/15, 95/15 - ispravka, 95/16, 109/16, 90/17, 106/17 i 68/18); </w:t>
      </w:r>
    </w:p>
    <w:p w14:paraId="58AEB9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41) Odluka o visini naknade za vanredni prevoz na državnim putevima u Republici Srbiji ("Službeni glasnik RS", broj 103/17). </w:t>
      </w:r>
    </w:p>
    <w:p w14:paraId="4214CB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Odredbe člana 87. stav 3. tačka 3) i stav 6. Zakona o zaštiti životne sredine ("Službeni glasnik RS", br. 135/04, 36/09, 36/09 - dr. zakon, 72/09 - dr. zakon, 43/11 - US, 14/16 i 76/18), kao i akta jedinica lokalne samouprave koja su doneta na osnovu člana 87. Zakona o zaštiti životne sredine ("Službeni glasnik RS", br. 135/04, 36/09, 36/09 - dr. zakon, 72/09 - dr. zakon, 43/11 - US, 14/16 i 76/18) prestaju da važe 1. marta 2019. godine. </w:t>
      </w:r>
    </w:p>
    <w:p w14:paraId="32DD4D07"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6" w:name="clan_279"/>
      <w:bookmarkEnd w:id="396"/>
      <w:r w:rsidRPr="00504088">
        <w:rPr>
          <w:rFonts w:ascii="Arial" w:eastAsia="Times New Roman" w:hAnsi="Arial" w:cs="Arial"/>
          <w:b/>
          <w:bCs/>
          <w:kern w:val="0"/>
          <w:sz w:val="24"/>
          <w:szCs w:val="24"/>
          <w:lang w:eastAsia="sr-Latn-RS"/>
          <w14:ligatures w14:val="none"/>
        </w:rPr>
        <w:t xml:space="preserve">Član 279 </w:t>
      </w:r>
    </w:p>
    <w:p w14:paraId="6EE0CF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Ovaj zakon stupa na snagu osmog dana od dana objavljivanja u "Službenom glasniku Republike Srbije", a primenjivaće se od 1. januara 2019. godine, osim odredaba čl. 134-139. ovog zakona koje će se primenjivati od 1. marta 2019. godine, kao i odredaba čl. 154-164. ovog zakona koje će se primenjivati od 1. januara 2020. godine. </w:t>
      </w:r>
    </w:p>
    <w:p w14:paraId="41823F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p w14:paraId="3CD7302F" w14:textId="77777777" w:rsidR="00504088" w:rsidRPr="00504088" w:rsidRDefault="00504088" w:rsidP="00504088">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Samostalni član Zakona o izmeni </w:t>
      </w:r>
      <w:r w:rsidRPr="00504088">
        <w:rPr>
          <w:rFonts w:ascii="Arial" w:eastAsia="Times New Roman" w:hAnsi="Arial" w:cs="Arial"/>
          <w:b/>
          <w:bCs/>
          <w:i/>
          <w:iCs/>
          <w:kern w:val="0"/>
          <w:sz w:val="24"/>
          <w:szCs w:val="24"/>
          <w:lang w:eastAsia="sr-Latn-RS"/>
          <w14:ligatures w14:val="none"/>
        </w:rPr>
        <w:br/>
        <w:t xml:space="preserve">Zakona o naknadama za korišćenje javnih dobara </w:t>
      </w:r>
    </w:p>
    <w:p w14:paraId="26604D33" w14:textId="77777777" w:rsidR="00504088" w:rsidRPr="00504088" w:rsidRDefault="00504088" w:rsidP="00504088">
      <w:pPr>
        <w:spacing w:before="100" w:beforeAutospacing="1" w:after="100" w:afterAutospacing="1" w:line="240" w:lineRule="auto"/>
        <w:jc w:val="center"/>
        <w:rPr>
          <w:rFonts w:ascii="Arial" w:eastAsia="Times New Roman" w:hAnsi="Arial" w:cs="Arial"/>
          <w:i/>
          <w:iCs/>
          <w:kern w:val="0"/>
          <w:lang w:eastAsia="sr-Latn-RS"/>
          <w14:ligatures w14:val="none"/>
        </w:rPr>
      </w:pPr>
      <w:r w:rsidRPr="00504088">
        <w:rPr>
          <w:rFonts w:ascii="Arial" w:eastAsia="Times New Roman" w:hAnsi="Arial" w:cs="Arial"/>
          <w:i/>
          <w:iCs/>
          <w:kern w:val="0"/>
          <w:lang w:eastAsia="sr-Latn-RS"/>
          <w14:ligatures w14:val="none"/>
        </w:rPr>
        <w:t xml:space="preserve">("Sl. glasnik RS", br. 49/2019) </w:t>
      </w:r>
    </w:p>
    <w:p w14:paraId="577E540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Član 2 </w:t>
      </w:r>
    </w:p>
    <w:p w14:paraId="24695F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Ovaj zakon stupa na snagu osmog dana od dana objavljivanja u "Službenom glasniku Republike Srbije". </w:t>
      </w:r>
    </w:p>
    <w:p w14:paraId="798F6F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p w14:paraId="0EAD20BC" w14:textId="77777777" w:rsidR="00504088" w:rsidRPr="00504088" w:rsidRDefault="00504088" w:rsidP="00504088">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Samostalni članovi Zakona o izmenama i dopunama</w:t>
      </w:r>
      <w:r w:rsidRPr="00504088">
        <w:rPr>
          <w:rFonts w:ascii="Arial" w:eastAsia="Times New Roman" w:hAnsi="Arial" w:cs="Arial"/>
          <w:b/>
          <w:bCs/>
          <w:i/>
          <w:iCs/>
          <w:kern w:val="0"/>
          <w:sz w:val="24"/>
          <w:szCs w:val="24"/>
          <w:lang w:eastAsia="sr-Latn-RS"/>
          <w14:ligatures w14:val="none"/>
        </w:rPr>
        <w:br/>
        <w:t xml:space="preserve">Zakona o naknadama za korišćenje javnih dobara </w:t>
      </w:r>
    </w:p>
    <w:p w14:paraId="22CD7E47" w14:textId="77777777" w:rsidR="00504088" w:rsidRPr="00504088" w:rsidRDefault="00504088" w:rsidP="00504088">
      <w:pPr>
        <w:spacing w:before="100" w:beforeAutospacing="1" w:after="100" w:afterAutospacing="1" w:line="240" w:lineRule="auto"/>
        <w:jc w:val="center"/>
        <w:rPr>
          <w:rFonts w:ascii="Arial" w:eastAsia="Times New Roman" w:hAnsi="Arial" w:cs="Arial"/>
          <w:i/>
          <w:iCs/>
          <w:kern w:val="0"/>
          <w:lang w:eastAsia="sr-Latn-RS"/>
          <w14:ligatures w14:val="none"/>
        </w:rPr>
      </w:pPr>
      <w:r w:rsidRPr="00504088">
        <w:rPr>
          <w:rFonts w:ascii="Arial" w:eastAsia="Times New Roman" w:hAnsi="Arial" w:cs="Arial"/>
          <w:i/>
          <w:iCs/>
          <w:kern w:val="0"/>
          <w:lang w:eastAsia="sr-Latn-RS"/>
          <w14:ligatures w14:val="none"/>
        </w:rPr>
        <w:t xml:space="preserve">("Sl. glasnik RS", br. 92/2023) </w:t>
      </w:r>
    </w:p>
    <w:p w14:paraId="4072233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7" w:name="clan_92%5Bs1%5D"/>
      <w:bookmarkEnd w:id="397"/>
      <w:r w:rsidRPr="00504088">
        <w:rPr>
          <w:rFonts w:ascii="Arial" w:eastAsia="Times New Roman" w:hAnsi="Arial" w:cs="Arial"/>
          <w:b/>
          <w:bCs/>
          <w:kern w:val="0"/>
          <w:sz w:val="24"/>
          <w:szCs w:val="24"/>
          <w:lang w:eastAsia="sr-Latn-RS"/>
          <w14:ligatures w14:val="none"/>
        </w:rPr>
        <w:t>Član 92[s1]</w:t>
      </w:r>
    </w:p>
    <w:p w14:paraId="75BCC7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Obaveze po osnovu naknada koje su nastale do dana početka primene ovog zakona a nisu plaćene, izmiriće se u skladu sa propisima koji su bili na snazi u vreme nastanka obaveze. </w:t>
      </w:r>
    </w:p>
    <w:p w14:paraId="663F26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Postupci utvrđivanja, naplate i kontrole naknada koji su započeti do dana početka primene ovog zakona, okončaće se po propisima po kojima su započeti. </w:t>
      </w:r>
    </w:p>
    <w:p w14:paraId="1FB175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Izuzetno od stava 2. ovog člana postupci utvrđivanja naknade za zagađivanje voda koji su započeti po propisima koji su važili do dana početka primene ovog zakona, a nisu okončani, okončaće se u skladu sa ovim zakonom, ako je to povoljnije za obveznika naknade. </w:t>
      </w:r>
    </w:p>
    <w:p w14:paraId="76076D2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8" w:name="clan_93%5Bs1%5D"/>
      <w:bookmarkEnd w:id="398"/>
      <w:r w:rsidRPr="00504088">
        <w:rPr>
          <w:rFonts w:ascii="Arial" w:eastAsia="Times New Roman" w:hAnsi="Arial" w:cs="Arial"/>
          <w:b/>
          <w:bCs/>
          <w:kern w:val="0"/>
          <w:sz w:val="24"/>
          <w:szCs w:val="24"/>
          <w:lang w:eastAsia="sr-Latn-RS"/>
          <w14:ligatures w14:val="none"/>
        </w:rPr>
        <w:t xml:space="preserve">Član 93[s1] </w:t>
      </w:r>
    </w:p>
    <w:p w14:paraId="15F45F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Obveznik naknade za zaštitu i unapređivanje životne sredine do utvrđivanja obaveze za 2024. godinu plaća akontaciju mesečno u visini mesečne obaveze za prethodnu godinu. </w:t>
      </w:r>
    </w:p>
    <w:p w14:paraId="5B004042"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399" w:name="clan_94%5Bs1%5D"/>
      <w:bookmarkEnd w:id="399"/>
      <w:r w:rsidRPr="00504088">
        <w:rPr>
          <w:rFonts w:ascii="Arial" w:eastAsia="Times New Roman" w:hAnsi="Arial" w:cs="Arial"/>
          <w:b/>
          <w:bCs/>
          <w:kern w:val="0"/>
          <w:sz w:val="24"/>
          <w:szCs w:val="24"/>
          <w:lang w:eastAsia="sr-Latn-RS"/>
          <w14:ligatures w14:val="none"/>
        </w:rPr>
        <w:t xml:space="preserve">Član 94[s1] </w:t>
      </w:r>
    </w:p>
    <w:p w14:paraId="33AE1B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Prvo usklađivanje dinarskih iznosa naknada propisanih ovim zakonom, izvršiće se u 2024. godini primenom indeksa potrošačkih cena, prema podacima republičkog organa nadležnog za poslove statistike, za period od 1. januara do 30. septembra 2024. godine, pri čemu se zaokruživanje vrši tako što se iznos manji i jednak 0,50 dinara ne uzima u obzir, a iznos preko 0,50 dinara zaokružuje na 1,00 dinar. Izuzetno kada su iznosi naknada propisani ovim zakonom na jedno, odnosno više decimalnih mesta zaokruživanje usklađenih dinarskih iznosa vrši se na propisani broj decimalnih mesta. </w:t>
      </w:r>
    </w:p>
    <w:p w14:paraId="396FB8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Vlada će, na predlog ministarstva nadležnog za poslove finansija, utvrditi i objaviti u "Službenom glasniku Republike Srbije" usklađene dinarske iznose naknada iz stava 1. ovog člana. </w:t>
      </w:r>
    </w:p>
    <w:p w14:paraId="0E0F01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Objavljeni usklađeni dinarski iznosi naknada iz stava 1. ovog člana primenjivaće se od 1. januara naredne godine u odnosu na godinu u kojoj se vrši usklađivanje. </w:t>
      </w:r>
    </w:p>
    <w:p w14:paraId="70AB19FD"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0" w:name="clan_95%5Bs1%5D"/>
      <w:bookmarkEnd w:id="400"/>
      <w:r w:rsidRPr="00504088">
        <w:rPr>
          <w:rFonts w:ascii="Arial" w:eastAsia="Times New Roman" w:hAnsi="Arial" w:cs="Arial"/>
          <w:b/>
          <w:bCs/>
          <w:kern w:val="0"/>
          <w:sz w:val="24"/>
          <w:szCs w:val="24"/>
          <w:lang w:eastAsia="sr-Latn-RS"/>
          <w14:ligatures w14:val="none"/>
        </w:rPr>
        <w:t xml:space="preserve">Član 95[s1] </w:t>
      </w:r>
    </w:p>
    <w:p w14:paraId="6F10F8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Podzakonska akta za izvršavanje ovog zakona biće doneta u roku od tri meseca od dana stupanja na snagu ovog zakona. </w:t>
      </w:r>
    </w:p>
    <w:p w14:paraId="791238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donošenja podzakonskih akata iz stava 1. ovog člana primenjivaće se podzakonska akta doneta do dana stupanja na snagu ovog zakona, ako nisu u suprotnosti sa odredbama ovog zakona. </w:t>
      </w:r>
    </w:p>
    <w:p w14:paraId="4B209FAB"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1" w:name="clan_96%5Bs1%5D"/>
      <w:bookmarkEnd w:id="401"/>
      <w:r w:rsidRPr="00504088">
        <w:rPr>
          <w:rFonts w:ascii="Arial" w:eastAsia="Times New Roman" w:hAnsi="Arial" w:cs="Arial"/>
          <w:b/>
          <w:bCs/>
          <w:kern w:val="0"/>
          <w:sz w:val="24"/>
          <w:szCs w:val="24"/>
          <w:lang w:eastAsia="sr-Latn-RS"/>
          <w14:ligatures w14:val="none"/>
        </w:rPr>
        <w:t xml:space="preserve">Član 96[s1] </w:t>
      </w:r>
    </w:p>
    <w:p w14:paraId="3D9A3C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Neposredni držalac nepokretnosti iz člana 47. ovog zakona koji je priključenje na javni put izvršio bez dozvole nadležnog organa, a do dana stupanja na snagu ovog zakona nije dostavio podatke za identifikaciju (adresa, PIB, matični broj), kao i podatke o površini zauzetog putnog zemljišta overene od ovlašćene geodetske organizacije dužan je da upravljaču javnog puta dostavi podatke u roku od tri meseca od dana stupanja na snagu ovog zakona. </w:t>
      </w:r>
    </w:p>
    <w:p w14:paraId="6115FB8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2" w:name="clan_97%5Bs1%5D"/>
      <w:bookmarkEnd w:id="402"/>
      <w:r w:rsidRPr="00504088">
        <w:rPr>
          <w:rFonts w:ascii="Arial" w:eastAsia="Times New Roman" w:hAnsi="Arial" w:cs="Arial"/>
          <w:b/>
          <w:bCs/>
          <w:kern w:val="0"/>
          <w:sz w:val="24"/>
          <w:szCs w:val="24"/>
          <w:lang w:eastAsia="sr-Latn-RS"/>
          <w14:ligatures w14:val="none"/>
        </w:rPr>
        <w:t xml:space="preserve">Član 97[s1] </w:t>
      </w:r>
    </w:p>
    <w:p w14:paraId="236060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za konstituisanje prava službenosti prolaza iz člana 87. ovog zakona, iz Priloga 11. Tab. 4.1, 4.2. i 4.3. primeniće se prilikom utvrđivanja naknade za 2024. godinu u iznosu umanjenom za 75%, za 2025. godinu u iznosu umanjenom za 50%, a za 2026. godinu u iznosu umanjenom za 25%. </w:t>
      </w:r>
    </w:p>
    <w:p w14:paraId="43615B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Najviši iznos naknade iz člana 88. ovog zakona, iz Priloga 13, Tabele Visina naknade za korišćenje prirodnog lekovitog faktora, na osnovu koga će propisati jedinice lokalne samouprave aktom skupštine, iznose naknade za korišćenje prirodnog lekovitog faktora umanjuje se za 2024. godinu 50%, a za 2025. godinu 25%. </w:t>
      </w:r>
    </w:p>
    <w:p w14:paraId="0903B010"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3" w:name="clan_98%5Bs1%5D"/>
      <w:bookmarkEnd w:id="403"/>
      <w:r w:rsidRPr="00504088">
        <w:rPr>
          <w:rFonts w:ascii="Arial" w:eastAsia="Times New Roman" w:hAnsi="Arial" w:cs="Arial"/>
          <w:b/>
          <w:bCs/>
          <w:kern w:val="0"/>
          <w:sz w:val="24"/>
          <w:szCs w:val="24"/>
          <w:lang w:eastAsia="sr-Latn-RS"/>
          <w14:ligatures w14:val="none"/>
        </w:rPr>
        <w:t xml:space="preserve">Član 98[s1] </w:t>
      </w:r>
    </w:p>
    <w:p w14:paraId="6D8601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Iznos naknade za odvodnjavanje koji se utvrđuje za 2023. godinu u skladu sa čl. 85-89. Zakona o naknadama za korišćenje javnih dobara ("Službeni glasnik RS", br. 95/18, 49/19, 86/19 - dr. propis, 156/20 - dr. propis, 15/21 - dr. propis i 15/23 - dr. propis) umanjuje se za 50% fizičkom licu i preduzetniku - vlasniku, odnosno korisniku zemljišta i objekata na melioracionom području određenom u skladu sa zakonom kojim se uređuju vode, i to: </w:t>
      </w:r>
    </w:p>
    <w:p w14:paraId="48E5DB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zemljišta upisanog u Registar poljoprivrednih gazdinstava; </w:t>
      </w:r>
    </w:p>
    <w:p w14:paraId="352863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objekta upisanog u Centralni registar objekata u skladu sa zakonom kojim se uređuje bezbednost hrane, ako je istovremeno upisan i u Registar poljoprivrednih gazdinstava; </w:t>
      </w:r>
    </w:p>
    <w:p w14:paraId="698FF3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objekta upisanog u Registar objekata, odnosno Registar odobrenih objekata u skladu sa zakonom kojim se uređuje veterinarstvo ako je istovremeno upisan i u Registar poljoprivrednih gazdinstava. </w:t>
      </w:r>
    </w:p>
    <w:p w14:paraId="528960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Na postupke utvrđivanja naknade za odvodnjavanje za 2023. godinu koji su započeti a nisu okončani do dana stupanja na snagu ovog zakona primeniće se odredbe stava 1. ovog člana. </w:t>
      </w:r>
    </w:p>
    <w:p w14:paraId="7B52B9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Obveznici naknade za odvodnjavanje iz stava 1. ovog člana kojima je utvrđena obaveza naknade za odvodnjavanje rešenjem za 2023. godinu donetim pre stupanja na snagu ovog zakona, smatra se da su izmirili obavezu naknade za odvodnjavanje u celosti uplatom 50% iznosa utvrđenog rešenjem za 2023. godinu. </w:t>
      </w:r>
    </w:p>
    <w:p w14:paraId="2FB317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je obveznik naknade za odvodnjavanje u 2023. godini platio više nego što je obavezan da plati za 2023. godinu u skladu sa stavom 1. ovog člana odobriće se, na zahtev obveznika naknade, povraćaj više plaćenog iznosa ako nema dospelih obaveza po drugom osnovu, u skladu sa zakonom kojim se uređuje poreski postupak i poreska administracija. </w:t>
      </w:r>
    </w:p>
    <w:p w14:paraId="048668D8"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4" w:name="clan_99%5Bs1%5D"/>
      <w:bookmarkEnd w:id="404"/>
      <w:r w:rsidRPr="00504088">
        <w:rPr>
          <w:rFonts w:ascii="Arial" w:eastAsia="Times New Roman" w:hAnsi="Arial" w:cs="Arial"/>
          <w:b/>
          <w:bCs/>
          <w:kern w:val="0"/>
          <w:sz w:val="24"/>
          <w:szCs w:val="24"/>
          <w:lang w:eastAsia="sr-Latn-RS"/>
          <w14:ligatures w14:val="none"/>
        </w:rPr>
        <w:t xml:space="preserve">Član 99[s1] </w:t>
      </w:r>
    </w:p>
    <w:p w14:paraId="3370D4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Danom početka primene ovog zakona prestaju da važe odredbe člana 2. </w:t>
      </w:r>
      <w:proofErr w:type="spellStart"/>
      <w:r w:rsidRPr="00504088">
        <w:rPr>
          <w:rFonts w:ascii="Arial" w:eastAsia="Times New Roman" w:hAnsi="Arial" w:cs="Arial"/>
          <w:kern w:val="0"/>
          <w:lang w:eastAsia="sr-Latn-RS"/>
          <w14:ligatures w14:val="none"/>
        </w:rPr>
        <w:t>tač</w:t>
      </w:r>
      <w:proofErr w:type="spellEnd"/>
      <w:r w:rsidRPr="00504088">
        <w:rPr>
          <w:rFonts w:ascii="Arial" w:eastAsia="Times New Roman" w:hAnsi="Arial" w:cs="Arial"/>
          <w:kern w:val="0"/>
          <w:lang w:eastAsia="sr-Latn-RS"/>
          <w14:ligatures w14:val="none"/>
        </w:rPr>
        <w:t xml:space="preserve">. 55) i 56), člana 112. tačka 7) i člana 113. tačka 1) Zakona o putevima ("Službeni glasnik RS", br. 41/18 i 95/18 - dr. zakon). </w:t>
      </w:r>
    </w:p>
    <w:p w14:paraId="0A82D4CE" w14:textId="77777777" w:rsidR="00504088" w:rsidRPr="00504088" w:rsidRDefault="00504088" w:rsidP="00504088">
      <w:pPr>
        <w:spacing w:before="240" w:after="120" w:line="240" w:lineRule="auto"/>
        <w:jc w:val="center"/>
        <w:rPr>
          <w:rFonts w:ascii="Arial" w:eastAsia="Times New Roman" w:hAnsi="Arial" w:cs="Arial"/>
          <w:b/>
          <w:bCs/>
          <w:kern w:val="0"/>
          <w:sz w:val="24"/>
          <w:szCs w:val="24"/>
          <w:lang w:eastAsia="sr-Latn-RS"/>
          <w14:ligatures w14:val="none"/>
        </w:rPr>
      </w:pPr>
      <w:bookmarkStart w:id="405" w:name="clan_100%5Bs1%5D"/>
      <w:bookmarkEnd w:id="405"/>
      <w:r w:rsidRPr="00504088">
        <w:rPr>
          <w:rFonts w:ascii="Arial" w:eastAsia="Times New Roman" w:hAnsi="Arial" w:cs="Arial"/>
          <w:b/>
          <w:bCs/>
          <w:kern w:val="0"/>
          <w:sz w:val="24"/>
          <w:szCs w:val="24"/>
          <w:lang w:eastAsia="sr-Latn-RS"/>
          <w14:ligatures w14:val="none"/>
        </w:rPr>
        <w:t xml:space="preserve">Član 100[s1] </w:t>
      </w:r>
    </w:p>
    <w:p w14:paraId="582AA8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Ovaj zakon stupa na snagu osmog dana od dana objavljivanja u "Službenom glasniku Republike Srbije", a primenjivaće se od 1. januara 2024. godine, osim odredaba člana 17, čl. 29-34, čl. 93, 94, 95. i 98. ovog zakona koje će se primenjivati od dana stupanja na snagu ovog zakona, kao i odredaba člana 41. stav 5. i člana 43. stav 1. ovog zakona koje će se primenjivati od 1. juna 2024. godine. </w:t>
      </w:r>
    </w:p>
    <w:p w14:paraId="1531D200" w14:textId="77777777" w:rsidR="00504088" w:rsidRPr="00504088" w:rsidRDefault="00000000" w:rsidP="00504088">
      <w:pPr>
        <w:spacing w:before="100" w:beforeAutospacing="1" w:after="100" w:afterAutospacing="1" w:line="240" w:lineRule="auto"/>
        <w:rPr>
          <w:rFonts w:ascii="Arial" w:eastAsia="Times New Roman" w:hAnsi="Arial" w:cs="Arial"/>
          <w:b/>
          <w:bCs/>
          <w:kern w:val="0"/>
          <w:lang w:eastAsia="sr-Latn-RS"/>
          <w14:ligatures w14:val="none"/>
        </w:rPr>
      </w:pPr>
      <w:hyperlink r:id="rId4" w:history="1">
        <w:r w:rsidR="00504088" w:rsidRPr="00504088">
          <w:rPr>
            <w:rFonts w:ascii="Arial" w:eastAsia="Times New Roman" w:hAnsi="Arial" w:cs="Arial"/>
            <w:b/>
            <w:bCs/>
            <w:color w:val="0000FF"/>
            <w:kern w:val="0"/>
            <w:u w:val="single"/>
            <w:lang w:eastAsia="sr-Latn-RS"/>
            <w14:ligatures w14:val="none"/>
          </w:rPr>
          <w:t>Prethodni</w:t>
        </w:r>
      </w:hyperlink>
      <w:r w:rsidR="00504088" w:rsidRPr="00504088">
        <w:rPr>
          <w:rFonts w:ascii="Arial" w:eastAsia="Times New Roman" w:hAnsi="Arial" w:cs="Arial"/>
          <w:b/>
          <w:bCs/>
          <w:kern w:val="0"/>
          <w:lang w:eastAsia="sr-Latn-RS"/>
          <w14:ligatures w14:val="none"/>
        </w:rPr>
        <w:t xml:space="preserve"> </w:t>
      </w:r>
    </w:p>
    <w:p w14:paraId="3351F57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1. </w:t>
      </w:r>
    </w:p>
    <w:p w14:paraId="6A4270D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korišćenje podataka i dokumentacije geoloških istraživanja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7103"/>
        <w:gridCol w:w="1511"/>
      </w:tblGrid>
      <w:tr w:rsidR="00504088" w:rsidRPr="00504088" w14:paraId="16973FF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F61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6F9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650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(RSD)</w:t>
            </w:r>
          </w:p>
        </w:tc>
      </w:tr>
      <w:tr w:rsidR="00504088" w:rsidRPr="00504088" w14:paraId="1887126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D98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45557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Podaci i dokumentacija nastali na osnovu izvedenih osnovnih geoloških istraživanja pre 24. januara 1994. godine, kao i geološke dokumentacije za koju ne postoji specifikacija izvedenih istraživanja po vrsti i obimu i iskazana vrednost izvedenih geoloških istraživanja, u zavisnosti od vrste geološke dokumentacije</w:t>
            </w:r>
          </w:p>
        </w:tc>
        <w:tc>
          <w:tcPr>
            <w:tcW w:w="0" w:type="auto"/>
            <w:tcBorders>
              <w:top w:val="outset" w:sz="6" w:space="0" w:color="auto"/>
              <w:left w:val="outset" w:sz="6" w:space="0" w:color="auto"/>
              <w:bottom w:val="outset" w:sz="6" w:space="0" w:color="auto"/>
              <w:right w:val="outset" w:sz="6" w:space="0" w:color="auto"/>
            </w:tcBorders>
            <w:hideMark/>
          </w:tcPr>
          <w:p w14:paraId="191011C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150AFF5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D8DC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A85270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geoloških istraživanja:</w:t>
            </w:r>
          </w:p>
        </w:tc>
        <w:tc>
          <w:tcPr>
            <w:tcW w:w="0" w:type="auto"/>
            <w:tcBorders>
              <w:top w:val="outset" w:sz="6" w:space="0" w:color="auto"/>
              <w:left w:val="outset" w:sz="6" w:space="0" w:color="auto"/>
              <w:bottom w:val="outset" w:sz="6" w:space="0" w:color="auto"/>
              <w:right w:val="outset" w:sz="6" w:space="0" w:color="auto"/>
            </w:tcBorders>
            <w:hideMark/>
          </w:tcPr>
          <w:p w14:paraId="1137642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21DD05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39E0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A0152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7FC98C7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3.965.690</w:t>
            </w:r>
          </w:p>
        </w:tc>
      </w:tr>
      <w:tr w:rsidR="00504088" w:rsidRPr="00504088" w14:paraId="1C5D34D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EC59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37E20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38AE937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849.791</w:t>
            </w:r>
          </w:p>
        </w:tc>
      </w:tr>
      <w:tr w:rsidR="00504088" w:rsidRPr="00504088" w14:paraId="66172A9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C033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E7C26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istraživanja geološke sredine (</w:t>
            </w:r>
            <w:proofErr w:type="spellStart"/>
            <w:r w:rsidRPr="00504088">
              <w:rPr>
                <w:rFonts w:ascii="Arial" w:eastAsia="Times New Roman" w:hAnsi="Arial" w:cs="Arial"/>
                <w:kern w:val="0"/>
                <w:lang w:eastAsia="sr-Latn-RS"/>
                <w14:ligatures w14:val="none"/>
              </w:rPr>
              <w:t>inženjerskogeološka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geotehnička</w:t>
            </w:r>
            <w:proofErr w:type="spellEnd"/>
            <w:r w:rsidRPr="00504088">
              <w:rPr>
                <w:rFonts w:ascii="Arial" w:eastAsia="Times New Roman" w:hAnsi="Arial" w:cs="Arial"/>
                <w:kern w:val="0"/>
                <w:lang w:eastAsia="sr-Latn-RS"/>
                <w14:ligatures w14:val="none"/>
              </w:rPr>
              <w:t xml:space="preserve">, geofizička, seizmološka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2BE0B1F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0C35F96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CAAE7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7794C9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21EFEBC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2.832.636</w:t>
            </w:r>
          </w:p>
        </w:tc>
      </w:tr>
      <w:tr w:rsidR="00504088" w:rsidRPr="00504088" w14:paraId="6A505CD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ADCDC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FBBC0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40E3481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566.527</w:t>
            </w:r>
          </w:p>
        </w:tc>
      </w:tr>
      <w:tr w:rsidR="00504088" w:rsidRPr="00504088" w14:paraId="7B93F9E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0755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C79A9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geoloških istraživanja metaličnih mineralnih sirovina:</w:t>
            </w:r>
          </w:p>
        </w:tc>
        <w:tc>
          <w:tcPr>
            <w:tcW w:w="0" w:type="auto"/>
            <w:tcBorders>
              <w:top w:val="outset" w:sz="6" w:space="0" w:color="auto"/>
              <w:left w:val="outset" w:sz="6" w:space="0" w:color="auto"/>
              <w:bottom w:val="outset" w:sz="6" w:space="0" w:color="auto"/>
              <w:right w:val="outset" w:sz="6" w:space="0" w:color="auto"/>
            </w:tcBorders>
            <w:hideMark/>
          </w:tcPr>
          <w:p w14:paraId="22719CA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0C6E4D3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6EC1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3FBC1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3C39B1F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9.064.435</w:t>
            </w:r>
          </w:p>
        </w:tc>
      </w:tr>
      <w:tr w:rsidR="00504088" w:rsidRPr="00504088" w14:paraId="6BF426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51F0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9D541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453A62F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849.791</w:t>
            </w:r>
          </w:p>
        </w:tc>
      </w:tr>
      <w:tr w:rsidR="00504088" w:rsidRPr="00504088" w14:paraId="6B441D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B60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25867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geoloških istraživanja energetskih mineralnih sirovina:</w:t>
            </w:r>
          </w:p>
        </w:tc>
        <w:tc>
          <w:tcPr>
            <w:tcW w:w="0" w:type="auto"/>
            <w:tcBorders>
              <w:top w:val="outset" w:sz="6" w:space="0" w:color="auto"/>
              <w:left w:val="outset" w:sz="6" w:space="0" w:color="auto"/>
              <w:bottom w:val="outset" w:sz="6" w:space="0" w:color="auto"/>
              <w:right w:val="outset" w:sz="6" w:space="0" w:color="auto"/>
            </w:tcBorders>
            <w:hideMark/>
          </w:tcPr>
          <w:p w14:paraId="148FC9F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328DEA4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3C7D4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E9F4D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0064B55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6.231.799</w:t>
            </w:r>
          </w:p>
        </w:tc>
      </w:tr>
      <w:tr w:rsidR="00504088" w:rsidRPr="00504088" w14:paraId="30C0EC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1828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CDA64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615C65F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566.527</w:t>
            </w:r>
          </w:p>
        </w:tc>
      </w:tr>
      <w:tr w:rsidR="00504088" w:rsidRPr="00504088" w14:paraId="3748F93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4A6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08ABCE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godišnje izveštaje i elaborate o rezultatima osnovnih geoloških istraživanja </w:t>
            </w:r>
            <w:proofErr w:type="spellStart"/>
            <w:r w:rsidRPr="00504088">
              <w:rPr>
                <w:rFonts w:ascii="Arial" w:eastAsia="Times New Roman" w:hAnsi="Arial" w:cs="Arial"/>
                <w:kern w:val="0"/>
                <w:lang w:eastAsia="sr-Latn-RS"/>
                <w14:ligatures w14:val="none"/>
              </w:rPr>
              <w:t>nemetaličnih</w:t>
            </w:r>
            <w:proofErr w:type="spellEnd"/>
            <w:r w:rsidRPr="00504088">
              <w:rPr>
                <w:rFonts w:ascii="Arial" w:eastAsia="Times New Roman" w:hAnsi="Arial" w:cs="Arial"/>
                <w:kern w:val="0"/>
                <w:lang w:eastAsia="sr-Latn-RS"/>
                <w14:ligatures w14:val="none"/>
              </w:rPr>
              <w:t xml:space="preserve"> mineralnih sirovina:</w:t>
            </w:r>
          </w:p>
        </w:tc>
        <w:tc>
          <w:tcPr>
            <w:tcW w:w="0" w:type="auto"/>
            <w:tcBorders>
              <w:top w:val="outset" w:sz="6" w:space="0" w:color="auto"/>
              <w:left w:val="outset" w:sz="6" w:space="0" w:color="auto"/>
              <w:bottom w:val="outset" w:sz="6" w:space="0" w:color="auto"/>
              <w:right w:val="outset" w:sz="6" w:space="0" w:color="auto"/>
            </w:tcBorders>
            <w:hideMark/>
          </w:tcPr>
          <w:p w14:paraId="4211933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1E5F53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8DD68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D6CA6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3C442C2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1.699.582</w:t>
            </w:r>
          </w:p>
        </w:tc>
      </w:tr>
      <w:tr w:rsidR="00504088" w:rsidRPr="00504088" w14:paraId="0C4234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08973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69EB7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51ED00B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339.916</w:t>
            </w:r>
          </w:p>
        </w:tc>
      </w:tr>
      <w:tr w:rsidR="00504088" w:rsidRPr="00504088" w14:paraId="7F4133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F6CD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138BB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geoloških istraživanja podzemnih voda</w:t>
            </w:r>
          </w:p>
        </w:tc>
        <w:tc>
          <w:tcPr>
            <w:tcW w:w="0" w:type="auto"/>
            <w:tcBorders>
              <w:top w:val="outset" w:sz="6" w:space="0" w:color="auto"/>
              <w:left w:val="outset" w:sz="6" w:space="0" w:color="auto"/>
              <w:bottom w:val="outset" w:sz="6" w:space="0" w:color="auto"/>
              <w:right w:val="outset" w:sz="6" w:space="0" w:color="auto"/>
            </w:tcBorders>
            <w:hideMark/>
          </w:tcPr>
          <w:p w14:paraId="686B810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20FC99F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70AFF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51A32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2907881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2.832.636</w:t>
            </w:r>
          </w:p>
        </w:tc>
      </w:tr>
      <w:tr w:rsidR="00504088" w:rsidRPr="00504088" w14:paraId="7A7D168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BA11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4502C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42C4299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566.527</w:t>
            </w:r>
          </w:p>
        </w:tc>
      </w:tr>
      <w:tr w:rsidR="00504088" w:rsidRPr="00504088" w14:paraId="33309D2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D5C5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43115F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i elaborate o rezultatima osnovnih geoloških istraživanja geotermalnih resursa:</w:t>
            </w:r>
          </w:p>
        </w:tc>
        <w:tc>
          <w:tcPr>
            <w:tcW w:w="0" w:type="auto"/>
            <w:tcBorders>
              <w:top w:val="outset" w:sz="6" w:space="0" w:color="auto"/>
              <w:left w:val="outset" w:sz="6" w:space="0" w:color="auto"/>
              <w:bottom w:val="outset" w:sz="6" w:space="0" w:color="auto"/>
              <w:right w:val="outset" w:sz="6" w:space="0" w:color="auto"/>
            </w:tcBorders>
            <w:hideMark/>
          </w:tcPr>
          <w:p w14:paraId="0C76589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657DC64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998E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A3C28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20E0A74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2.266.109</w:t>
            </w:r>
          </w:p>
        </w:tc>
      </w:tr>
      <w:tr w:rsidR="00504088" w:rsidRPr="00504088" w14:paraId="54FC0D7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2B6A5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D9AF3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0C813C8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566.527</w:t>
            </w:r>
          </w:p>
        </w:tc>
      </w:tr>
      <w:tr w:rsidR="00504088" w:rsidRPr="00504088" w14:paraId="7E8665C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9D62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04E515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godišnje izveštaje o izradi geoloških karata - pregledne, osnovne, tematske</w:t>
            </w:r>
          </w:p>
        </w:tc>
        <w:tc>
          <w:tcPr>
            <w:tcW w:w="0" w:type="auto"/>
            <w:tcBorders>
              <w:top w:val="outset" w:sz="6" w:space="0" w:color="auto"/>
              <w:left w:val="outset" w:sz="6" w:space="0" w:color="auto"/>
              <w:bottom w:val="outset" w:sz="6" w:space="0" w:color="auto"/>
              <w:right w:val="outset" w:sz="6" w:space="0" w:color="auto"/>
            </w:tcBorders>
            <w:hideMark/>
          </w:tcPr>
          <w:p w14:paraId="636D98A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283.264</w:t>
            </w:r>
          </w:p>
        </w:tc>
      </w:tr>
      <w:tr w:rsidR="00504088" w:rsidRPr="00504088" w14:paraId="00F466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FA9F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1DC83A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podatke i dokumentaciju na nivou studija i ekspertiza:</w:t>
            </w:r>
          </w:p>
        </w:tc>
        <w:tc>
          <w:tcPr>
            <w:tcW w:w="0" w:type="auto"/>
            <w:tcBorders>
              <w:top w:val="outset" w:sz="6" w:space="0" w:color="auto"/>
              <w:left w:val="outset" w:sz="6" w:space="0" w:color="auto"/>
              <w:bottom w:val="outset" w:sz="6" w:space="0" w:color="auto"/>
              <w:right w:val="outset" w:sz="6" w:space="0" w:color="auto"/>
            </w:tcBorders>
            <w:hideMark/>
          </w:tcPr>
          <w:p w14:paraId="2571271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032DE41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FFE21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591C3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studije</w:t>
            </w:r>
          </w:p>
        </w:tc>
        <w:tc>
          <w:tcPr>
            <w:tcW w:w="0" w:type="auto"/>
            <w:tcBorders>
              <w:top w:val="outset" w:sz="6" w:space="0" w:color="auto"/>
              <w:left w:val="outset" w:sz="6" w:space="0" w:color="auto"/>
              <w:bottom w:val="outset" w:sz="6" w:space="0" w:color="auto"/>
              <w:right w:val="outset" w:sz="6" w:space="0" w:color="auto"/>
            </w:tcBorders>
            <w:hideMark/>
          </w:tcPr>
          <w:p w14:paraId="4408082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1.133.054</w:t>
            </w:r>
          </w:p>
        </w:tc>
      </w:tr>
      <w:tr w:rsidR="00504088" w:rsidRPr="00504088" w14:paraId="219858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94F08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6DB08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ekspertize</w:t>
            </w:r>
          </w:p>
        </w:tc>
        <w:tc>
          <w:tcPr>
            <w:tcW w:w="0" w:type="auto"/>
            <w:tcBorders>
              <w:top w:val="outset" w:sz="6" w:space="0" w:color="auto"/>
              <w:left w:val="outset" w:sz="6" w:space="0" w:color="auto"/>
              <w:bottom w:val="outset" w:sz="6" w:space="0" w:color="auto"/>
              <w:right w:val="outset" w:sz="6" w:space="0" w:color="auto"/>
            </w:tcBorders>
            <w:hideMark/>
          </w:tcPr>
          <w:p w14:paraId="4BDABD2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283.264</w:t>
            </w:r>
          </w:p>
        </w:tc>
      </w:tr>
      <w:tr w:rsidR="00504088" w:rsidRPr="00504088" w14:paraId="21E531E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8A77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72139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Štampane, </w:t>
            </w:r>
            <w:proofErr w:type="spellStart"/>
            <w:r w:rsidRPr="00504088">
              <w:rPr>
                <w:rFonts w:ascii="Arial" w:eastAsia="Times New Roman" w:hAnsi="Arial" w:cs="Arial"/>
                <w:kern w:val="0"/>
                <w:lang w:eastAsia="sr-Latn-RS"/>
                <w14:ligatures w14:val="none"/>
              </w:rPr>
              <w:t>vektorizovane</w:t>
            </w:r>
            <w:proofErr w:type="spellEnd"/>
            <w:r w:rsidRPr="00504088">
              <w:rPr>
                <w:rFonts w:ascii="Arial" w:eastAsia="Times New Roman" w:hAnsi="Arial" w:cs="Arial"/>
                <w:kern w:val="0"/>
                <w:lang w:eastAsia="sr-Latn-RS"/>
                <w14:ligatures w14:val="none"/>
              </w:rPr>
              <w:t xml:space="preserve">, skenirane i </w:t>
            </w:r>
            <w:proofErr w:type="spellStart"/>
            <w:r w:rsidRPr="00504088">
              <w:rPr>
                <w:rFonts w:ascii="Arial" w:eastAsia="Times New Roman" w:hAnsi="Arial" w:cs="Arial"/>
                <w:kern w:val="0"/>
                <w:lang w:eastAsia="sr-Latn-RS"/>
                <w14:ligatures w14:val="none"/>
              </w:rPr>
              <w:t>georeferencirane</w:t>
            </w:r>
            <w:proofErr w:type="spellEnd"/>
            <w:r w:rsidRPr="00504088">
              <w:rPr>
                <w:rFonts w:ascii="Arial" w:eastAsia="Times New Roman" w:hAnsi="Arial" w:cs="Arial"/>
                <w:kern w:val="0"/>
                <w:lang w:eastAsia="sr-Latn-RS"/>
                <w14:ligatures w14:val="none"/>
              </w:rPr>
              <w:t xml:space="preserve"> geološke karte sa tumačem</w:t>
            </w:r>
          </w:p>
        </w:tc>
        <w:tc>
          <w:tcPr>
            <w:tcW w:w="0" w:type="auto"/>
            <w:tcBorders>
              <w:top w:val="outset" w:sz="6" w:space="0" w:color="auto"/>
              <w:left w:val="outset" w:sz="6" w:space="0" w:color="auto"/>
              <w:bottom w:val="outset" w:sz="6" w:space="0" w:color="auto"/>
              <w:right w:val="outset" w:sz="6" w:space="0" w:color="auto"/>
            </w:tcBorders>
            <w:hideMark/>
          </w:tcPr>
          <w:p w14:paraId="70A5C0D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7920572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B783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B2EE6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štampane geološke karate sa tumačem:</w:t>
            </w:r>
          </w:p>
        </w:tc>
        <w:tc>
          <w:tcPr>
            <w:tcW w:w="0" w:type="auto"/>
            <w:tcBorders>
              <w:top w:val="outset" w:sz="6" w:space="0" w:color="auto"/>
              <w:left w:val="outset" w:sz="6" w:space="0" w:color="auto"/>
              <w:bottom w:val="outset" w:sz="6" w:space="0" w:color="auto"/>
              <w:right w:val="outset" w:sz="6" w:space="0" w:color="auto"/>
            </w:tcBorders>
            <w:hideMark/>
          </w:tcPr>
          <w:p w14:paraId="6146EDD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421F2DB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BD716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6B35E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list osnovne geološke, </w:t>
            </w:r>
            <w:proofErr w:type="spellStart"/>
            <w:r w:rsidRPr="00504088">
              <w:rPr>
                <w:rFonts w:ascii="Arial" w:eastAsia="Times New Roman" w:hAnsi="Arial" w:cs="Arial"/>
                <w:kern w:val="0"/>
                <w:lang w:eastAsia="sr-Latn-RS"/>
                <w14:ligatures w14:val="none"/>
              </w:rPr>
              <w:t>hidrogeološke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inženjerskogeološke</w:t>
            </w:r>
            <w:proofErr w:type="spellEnd"/>
            <w:r w:rsidRPr="00504088">
              <w:rPr>
                <w:rFonts w:ascii="Arial" w:eastAsia="Times New Roman" w:hAnsi="Arial" w:cs="Arial"/>
                <w:kern w:val="0"/>
                <w:lang w:eastAsia="sr-Latn-RS"/>
                <w14:ligatures w14:val="none"/>
              </w:rPr>
              <w:t xml:space="preserv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6A4A5EA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7.931</w:t>
            </w:r>
          </w:p>
        </w:tc>
      </w:tr>
      <w:tr w:rsidR="00504088" w:rsidRPr="00504088" w14:paraId="742896A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29FD5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2E95C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4D814B0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w:t>
            </w:r>
          </w:p>
        </w:tc>
      </w:tr>
      <w:tr w:rsidR="00504088" w:rsidRPr="00504088" w14:paraId="3227DFC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2945B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E6523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list pregledne geološke karte razmere 1:200.000 i sitnije, sa tumačem</w:t>
            </w:r>
          </w:p>
        </w:tc>
        <w:tc>
          <w:tcPr>
            <w:tcW w:w="0" w:type="auto"/>
            <w:tcBorders>
              <w:top w:val="outset" w:sz="6" w:space="0" w:color="auto"/>
              <w:left w:val="outset" w:sz="6" w:space="0" w:color="auto"/>
              <w:bottom w:val="outset" w:sz="6" w:space="0" w:color="auto"/>
              <w:right w:val="outset" w:sz="6" w:space="0" w:color="auto"/>
            </w:tcBorders>
            <w:hideMark/>
          </w:tcPr>
          <w:p w14:paraId="191E156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10.198</w:t>
            </w:r>
          </w:p>
        </w:tc>
      </w:tr>
      <w:tr w:rsidR="00504088" w:rsidRPr="00504088" w14:paraId="1B7554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C049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1DA4C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w:t>
            </w:r>
            <w:proofErr w:type="spellStart"/>
            <w:r w:rsidRPr="00504088">
              <w:rPr>
                <w:rFonts w:ascii="Arial" w:eastAsia="Times New Roman" w:hAnsi="Arial" w:cs="Arial"/>
                <w:kern w:val="0"/>
                <w:lang w:eastAsia="sr-Latn-RS"/>
                <w14:ligatures w14:val="none"/>
              </w:rPr>
              <w:t>vektorizovane</w:t>
            </w:r>
            <w:proofErr w:type="spellEnd"/>
            <w:r w:rsidRPr="00504088">
              <w:rPr>
                <w:rFonts w:ascii="Arial" w:eastAsia="Times New Roman" w:hAnsi="Arial" w:cs="Arial"/>
                <w:kern w:val="0"/>
                <w:lang w:eastAsia="sr-Latn-RS"/>
                <w14:ligatures w14:val="none"/>
              </w:rPr>
              <w:t xml:space="preserve"> geološke karate sa tumačem u "</w:t>
            </w:r>
            <w:proofErr w:type="spellStart"/>
            <w:r w:rsidRPr="00504088">
              <w:rPr>
                <w:rFonts w:ascii="Arial" w:eastAsia="Times New Roman" w:hAnsi="Arial" w:cs="Arial"/>
                <w:kern w:val="0"/>
                <w:lang w:eastAsia="sr-Latn-RS"/>
                <w14:ligatures w14:val="none"/>
              </w:rPr>
              <w:t>pdf</w:t>
            </w:r>
            <w:proofErr w:type="spellEnd"/>
            <w:r w:rsidRPr="00504088">
              <w:rPr>
                <w:rFonts w:ascii="Arial" w:eastAsia="Times New Roman" w:hAnsi="Arial" w:cs="Arial"/>
                <w:kern w:val="0"/>
                <w:lang w:eastAsia="sr-Latn-RS"/>
                <w14:ligatures w14:val="none"/>
              </w:rPr>
              <w:t>" formatu</w:t>
            </w:r>
          </w:p>
        </w:tc>
        <w:tc>
          <w:tcPr>
            <w:tcW w:w="0" w:type="auto"/>
            <w:tcBorders>
              <w:top w:val="outset" w:sz="6" w:space="0" w:color="auto"/>
              <w:left w:val="outset" w:sz="6" w:space="0" w:color="auto"/>
              <w:bottom w:val="outset" w:sz="6" w:space="0" w:color="auto"/>
              <w:right w:val="outset" w:sz="6" w:space="0" w:color="auto"/>
            </w:tcBorders>
            <w:hideMark/>
          </w:tcPr>
          <w:p w14:paraId="5EA2828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2F3FC2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47B53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CFF73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list osnovne geološke, </w:t>
            </w:r>
            <w:proofErr w:type="spellStart"/>
            <w:r w:rsidRPr="00504088">
              <w:rPr>
                <w:rFonts w:ascii="Arial" w:eastAsia="Times New Roman" w:hAnsi="Arial" w:cs="Arial"/>
                <w:kern w:val="0"/>
                <w:lang w:eastAsia="sr-Latn-RS"/>
                <w14:ligatures w14:val="none"/>
              </w:rPr>
              <w:t>hidrogeološke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inženjerskogeološke</w:t>
            </w:r>
            <w:proofErr w:type="spellEnd"/>
            <w:r w:rsidRPr="00504088">
              <w:rPr>
                <w:rFonts w:ascii="Arial" w:eastAsia="Times New Roman" w:hAnsi="Arial" w:cs="Arial"/>
                <w:kern w:val="0"/>
                <w:lang w:eastAsia="sr-Latn-RS"/>
                <w14:ligatures w14:val="none"/>
              </w:rPr>
              <w:t xml:space="preserv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6EEE31A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11.331</w:t>
            </w:r>
          </w:p>
        </w:tc>
      </w:tr>
      <w:tr w:rsidR="00504088" w:rsidRPr="00504088" w14:paraId="2853ED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1E5E2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90FF3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13EA8DF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9.064</w:t>
            </w:r>
          </w:p>
        </w:tc>
      </w:tr>
      <w:tr w:rsidR="00504088" w:rsidRPr="00504088" w14:paraId="6BF8C7D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CA517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AA4FF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list pregledne geološke, </w:t>
            </w:r>
            <w:proofErr w:type="spellStart"/>
            <w:r w:rsidRPr="00504088">
              <w:rPr>
                <w:rFonts w:ascii="Arial" w:eastAsia="Times New Roman" w:hAnsi="Arial" w:cs="Arial"/>
                <w:kern w:val="0"/>
                <w:lang w:eastAsia="sr-Latn-RS"/>
                <w14:ligatures w14:val="none"/>
              </w:rPr>
              <w:t>hidrogeološke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inženjerskogeološke</w:t>
            </w:r>
            <w:proofErr w:type="spellEnd"/>
            <w:r w:rsidRPr="00504088">
              <w:rPr>
                <w:rFonts w:ascii="Arial" w:eastAsia="Times New Roman" w:hAnsi="Arial" w:cs="Arial"/>
                <w:kern w:val="0"/>
                <w:lang w:eastAsia="sr-Latn-RS"/>
                <w14:ligatures w14:val="none"/>
              </w:rPr>
              <w:t xml:space="preserve"> karte razmere 1:200.000 i sitnije, sa tumačem</w:t>
            </w:r>
          </w:p>
        </w:tc>
        <w:tc>
          <w:tcPr>
            <w:tcW w:w="0" w:type="auto"/>
            <w:tcBorders>
              <w:top w:val="outset" w:sz="6" w:space="0" w:color="auto"/>
              <w:left w:val="outset" w:sz="6" w:space="0" w:color="auto"/>
              <w:bottom w:val="outset" w:sz="6" w:space="0" w:color="auto"/>
              <w:right w:val="outset" w:sz="6" w:space="0" w:color="auto"/>
            </w:tcBorders>
            <w:hideMark/>
          </w:tcPr>
          <w:p w14:paraId="76D8887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18.129</w:t>
            </w:r>
          </w:p>
        </w:tc>
      </w:tr>
      <w:tr w:rsidR="00504088" w:rsidRPr="00504088" w14:paraId="3B67044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16CE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FF477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skenirane i </w:t>
            </w:r>
            <w:proofErr w:type="spellStart"/>
            <w:r w:rsidRPr="00504088">
              <w:rPr>
                <w:rFonts w:ascii="Arial" w:eastAsia="Times New Roman" w:hAnsi="Arial" w:cs="Arial"/>
                <w:kern w:val="0"/>
                <w:lang w:eastAsia="sr-Latn-RS"/>
                <w14:ligatures w14:val="none"/>
              </w:rPr>
              <w:t>georeferencirane</w:t>
            </w:r>
            <w:proofErr w:type="spellEnd"/>
            <w:r w:rsidRPr="00504088">
              <w:rPr>
                <w:rFonts w:ascii="Arial" w:eastAsia="Times New Roman" w:hAnsi="Arial" w:cs="Arial"/>
                <w:kern w:val="0"/>
                <w:lang w:eastAsia="sr-Latn-RS"/>
                <w14:ligatures w14:val="none"/>
              </w:rPr>
              <w:t xml:space="preserve"> geološke karate sa tumačem u "</w:t>
            </w:r>
            <w:proofErr w:type="spellStart"/>
            <w:r w:rsidRPr="00504088">
              <w:rPr>
                <w:rFonts w:ascii="Arial" w:eastAsia="Times New Roman" w:hAnsi="Arial" w:cs="Arial"/>
                <w:kern w:val="0"/>
                <w:lang w:eastAsia="sr-Latn-RS"/>
                <w14:ligatures w14:val="none"/>
              </w:rPr>
              <w:t>pdf</w:t>
            </w:r>
            <w:proofErr w:type="spellEnd"/>
            <w:r w:rsidRPr="00504088">
              <w:rPr>
                <w:rFonts w:ascii="Arial" w:eastAsia="Times New Roman" w:hAnsi="Arial" w:cs="Arial"/>
                <w:kern w:val="0"/>
                <w:lang w:eastAsia="sr-Latn-RS"/>
                <w14:ligatures w14:val="none"/>
              </w:rPr>
              <w:t>" formatu</w:t>
            </w:r>
          </w:p>
        </w:tc>
        <w:tc>
          <w:tcPr>
            <w:tcW w:w="0" w:type="auto"/>
            <w:tcBorders>
              <w:top w:val="outset" w:sz="6" w:space="0" w:color="auto"/>
              <w:left w:val="outset" w:sz="6" w:space="0" w:color="auto"/>
              <w:bottom w:val="outset" w:sz="6" w:space="0" w:color="auto"/>
              <w:right w:val="outset" w:sz="6" w:space="0" w:color="auto"/>
            </w:tcBorders>
            <w:hideMark/>
          </w:tcPr>
          <w:p w14:paraId="60A880E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A4CAC6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1CCFA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3E56C6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list osnovne geološke, </w:t>
            </w:r>
            <w:proofErr w:type="spellStart"/>
            <w:r w:rsidRPr="00504088">
              <w:rPr>
                <w:rFonts w:ascii="Arial" w:eastAsia="Times New Roman" w:hAnsi="Arial" w:cs="Arial"/>
                <w:kern w:val="0"/>
                <w:lang w:eastAsia="sr-Latn-RS"/>
                <w14:ligatures w14:val="none"/>
              </w:rPr>
              <w:t>hidrogeološke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inženjerskogeološke</w:t>
            </w:r>
            <w:proofErr w:type="spellEnd"/>
            <w:r w:rsidRPr="00504088">
              <w:rPr>
                <w:rFonts w:ascii="Arial" w:eastAsia="Times New Roman" w:hAnsi="Arial" w:cs="Arial"/>
                <w:kern w:val="0"/>
                <w:lang w:eastAsia="sr-Latn-RS"/>
                <w14:ligatures w14:val="none"/>
              </w:rPr>
              <w:t xml:space="preserv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2203792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w:t>
            </w:r>
          </w:p>
        </w:tc>
      </w:tr>
      <w:tr w:rsidR="00504088" w:rsidRPr="00504088" w14:paraId="3DE71D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7FE62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7AE54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05DB01F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4.533</w:t>
            </w:r>
          </w:p>
        </w:tc>
      </w:tr>
      <w:tr w:rsidR="00504088" w:rsidRPr="00504088" w14:paraId="7F67219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936A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D61A9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list pregledne geološke, </w:t>
            </w:r>
            <w:proofErr w:type="spellStart"/>
            <w:r w:rsidRPr="00504088">
              <w:rPr>
                <w:rFonts w:ascii="Arial" w:eastAsia="Times New Roman" w:hAnsi="Arial" w:cs="Arial"/>
                <w:kern w:val="0"/>
                <w:lang w:eastAsia="sr-Latn-RS"/>
                <w14:ligatures w14:val="none"/>
              </w:rPr>
              <w:t>hidrogeološke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inženjerskogeološke</w:t>
            </w:r>
            <w:proofErr w:type="spellEnd"/>
            <w:r w:rsidRPr="00504088">
              <w:rPr>
                <w:rFonts w:ascii="Arial" w:eastAsia="Times New Roman" w:hAnsi="Arial" w:cs="Arial"/>
                <w:kern w:val="0"/>
                <w:lang w:eastAsia="sr-Latn-RS"/>
                <w14:ligatures w14:val="none"/>
              </w:rPr>
              <w:t xml:space="preserve"> karte razmere 1:200.000, sa tumačem</w:t>
            </w:r>
          </w:p>
        </w:tc>
        <w:tc>
          <w:tcPr>
            <w:tcW w:w="0" w:type="auto"/>
            <w:tcBorders>
              <w:top w:val="outset" w:sz="6" w:space="0" w:color="auto"/>
              <w:left w:val="outset" w:sz="6" w:space="0" w:color="auto"/>
              <w:bottom w:val="outset" w:sz="6" w:space="0" w:color="auto"/>
              <w:right w:val="outset" w:sz="6" w:space="0" w:color="auto"/>
            </w:tcBorders>
            <w:hideMark/>
          </w:tcPr>
          <w:p w14:paraId="56B8822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9.064</w:t>
            </w:r>
          </w:p>
        </w:tc>
      </w:tr>
    </w:tbl>
    <w:p w14:paraId="3281440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primenjena geološka istraživanja i naknade za zadržavanje istražnog prostora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07"/>
        <w:gridCol w:w="3644"/>
        <w:gridCol w:w="2063"/>
        <w:gridCol w:w="2296"/>
      </w:tblGrid>
      <w:tr w:rsidR="00504088" w:rsidRPr="00504088" w14:paraId="49C1E1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1B78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14:paraId="4CF6AD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Opis </w:t>
            </w:r>
          </w:p>
        </w:tc>
        <w:tc>
          <w:tcPr>
            <w:tcW w:w="0" w:type="auto"/>
            <w:tcBorders>
              <w:top w:val="outset" w:sz="6" w:space="0" w:color="auto"/>
              <w:left w:val="outset" w:sz="6" w:space="0" w:color="auto"/>
              <w:bottom w:val="outset" w:sz="6" w:space="0" w:color="auto"/>
              <w:right w:val="outset" w:sz="6" w:space="0" w:color="auto"/>
            </w:tcBorders>
            <w:hideMark/>
          </w:tcPr>
          <w:p w14:paraId="2E5FCE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(RSD) </w:t>
            </w:r>
          </w:p>
        </w:tc>
        <w:tc>
          <w:tcPr>
            <w:tcW w:w="0" w:type="auto"/>
            <w:tcBorders>
              <w:top w:val="outset" w:sz="6" w:space="0" w:color="auto"/>
              <w:left w:val="outset" w:sz="6" w:space="0" w:color="auto"/>
              <w:bottom w:val="outset" w:sz="6" w:space="0" w:color="auto"/>
              <w:right w:val="outset" w:sz="6" w:space="0" w:color="auto"/>
            </w:tcBorders>
            <w:hideMark/>
          </w:tcPr>
          <w:p w14:paraId="2C8D74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RSD/km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r>
      <w:tr w:rsidR="00504088" w:rsidRPr="00504088" w14:paraId="3053118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F0C3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88E76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istražni prostor manji ili jednak 0,5 km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6977E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6.000</w:t>
            </w:r>
          </w:p>
        </w:tc>
        <w:tc>
          <w:tcPr>
            <w:tcW w:w="0" w:type="auto"/>
            <w:tcBorders>
              <w:top w:val="outset" w:sz="6" w:space="0" w:color="auto"/>
              <w:left w:val="outset" w:sz="6" w:space="0" w:color="auto"/>
              <w:bottom w:val="outset" w:sz="6" w:space="0" w:color="auto"/>
              <w:right w:val="outset" w:sz="6" w:space="0" w:color="auto"/>
            </w:tcBorders>
            <w:hideMark/>
          </w:tcPr>
          <w:p w14:paraId="552966A1"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r>
      <w:tr w:rsidR="00504088" w:rsidRPr="00504088" w14:paraId="5A92804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D4E0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AACFB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istražni prostor veći od 0,5 km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348E2F"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03F61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12.000</w:t>
            </w:r>
          </w:p>
        </w:tc>
      </w:tr>
    </w:tbl>
    <w:p w14:paraId="414F6B7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korišćenje </w:t>
      </w:r>
      <w:proofErr w:type="spellStart"/>
      <w:r w:rsidRPr="00504088">
        <w:rPr>
          <w:rFonts w:ascii="Arial" w:eastAsia="Times New Roman" w:hAnsi="Arial" w:cs="Arial"/>
          <w:b/>
          <w:bCs/>
          <w:i/>
          <w:iCs/>
          <w:kern w:val="0"/>
          <w:sz w:val="24"/>
          <w:szCs w:val="24"/>
          <w:lang w:eastAsia="sr-Latn-RS"/>
          <w14:ligatures w14:val="none"/>
        </w:rPr>
        <w:t>nemetaličnih</w:t>
      </w:r>
      <w:proofErr w:type="spellEnd"/>
      <w:r w:rsidRPr="00504088">
        <w:rPr>
          <w:rFonts w:ascii="Arial" w:eastAsia="Times New Roman" w:hAnsi="Arial" w:cs="Arial"/>
          <w:b/>
          <w:bCs/>
          <w:i/>
          <w:iCs/>
          <w:kern w:val="0"/>
          <w:sz w:val="24"/>
          <w:szCs w:val="24"/>
          <w:lang w:eastAsia="sr-Latn-RS"/>
          <w14:ligatures w14:val="none"/>
        </w:rPr>
        <w:t xml:space="preserve"> mineralnih sirovina za dobijanje građevinskog materijala i za magnezit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08"/>
        <w:gridCol w:w="3489"/>
        <w:gridCol w:w="5113"/>
      </w:tblGrid>
      <w:tr w:rsidR="00504088" w:rsidRPr="00504088" w14:paraId="5325350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D9DD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7204A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hideMark/>
          </w:tcPr>
          <w:p w14:paraId="1CD284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(RSD/t)</w:t>
            </w:r>
          </w:p>
        </w:tc>
      </w:tr>
      <w:tr w:rsidR="00504088" w:rsidRPr="00504088" w14:paraId="1B4E1CB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70D5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gridSpan w:val="2"/>
            <w:tcBorders>
              <w:top w:val="outset" w:sz="6" w:space="0" w:color="auto"/>
              <w:left w:val="outset" w:sz="6" w:space="0" w:color="auto"/>
              <w:bottom w:val="outset" w:sz="6" w:space="0" w:color="auto"/>
              <w:right w:val="outset" w:sz="6" w:space="0" w:color="auto"/>
            </w:tcBorders>
            <w:hideMark/>
          </w:tcPr>
          <w:p w14:paraId="64BBFF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Tehničko-građevinski kamen - sedimentne i metamorfne stene:</w:t>
            </w:r>
          </w:p>
        </w:tc>
      </w:tr>
      <w:tr w:rsidR="00504088" w:rsidRPr="00504088" w14:paraId="0A10E7E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B0A7B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A2009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3A0FC54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389B290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E377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1C32E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dolomit</w:t>
            </w:r>
          </w:p>
        </w:tc>
        <w:tc>
          <w:tcPr>
            <w:tcW w:w="0" w:type="auto"/>
            <w:tcBorders>
              <w:top w:val="outset" w:sz="6" w:space="0" w:color="auto"/>
              <w:left w:val="outset" w:sz="6" w:space="0" w:color="auto"/>
              <w:bottom w:val="outset" w:sz="6" w:space="0" w:color="auto"/>
              <w:right w:val="outset" w:sz="6" w:space="0" w:color="auto"/>
            </w:tcBorders>
            <w:hideMark/>
          </w:tcPr>
          <w:p w14:paraId="17EEA0C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7F29D6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8265A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C82D5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dolomitisani</w:t>
            </w:r>
            <w:proofErr w:type="spellEnd"/>
            <w:r w:rsidRPr="00504088">
              <w:rPr>
                <w:rFonts w:ascii="Arial" w:eastAsia="Times New Roman" w:hAnsi="Arial" w:cs="Arial"/>
                <w:kern w:val="0"/>
                <w:lang w:eastAsia="sr-Latn-RS"/>
                <w14:ligatures w14:val="none"/>
              </w:rPr>
              <w:t xml:space="preserve"> krečnjak</w:t>
            </w:r>
          </w:p>
        </w:tc>
        <w:tc>
          <w:tcPr>
            <w:tcW w:w="0" w:type="auto"/>
            <w:tcBorders>
              <w:top w:val="outset" w:sz="6" w:space="0" w:color="auto"/>
              <w:left w:val="outset" w:sz="6" w:space="0" w:color="auto"/>
              <w:bottom w:val="outset" w:sz="6" w:space="0" w:color="auto"/>
              <w:right w:val="outset" w:sz="6" w:space="0" w:color="auto"/>
            </w:tcBorders>
            <w:hideMark/>
          </w:tcPr>
          <w:p w14:paraId="325843B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17F9D5E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03FC7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AF957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mermerisani</w:t>
            </w:r>
            <w:proofErr w:type="spellEnd"/>
            <w:r w:rsidRPr="00504088">
              <w:rPr>
                <w:rFonts w:ascii="Arial" w:eastAsia="Times New Roman" w:hAnsi="Arial" w:cs="Arial"/>
                <w:kern w:val="0"/>
                <w:lang w:eastAsia="sr-Latn-RS"/>
                <w14:ligatures w14:val="none"/>
              </w:rPr>
              <w:t xml:space="preserve"> krečnjak</w:t>
            </w:r>
          </w:p>
        </w:tc>
        <w:tc>
          <w:tcPr>
            <w:tcW w:w="0" w:type="auto"/>
            <w:tcBorders>
              <w:top w:val="outset" w:sz="6" w:space="0" w:color="auto"/>
              <w:left w:val="outset" w:sz="6" w:space="0" w:color="auto"/>
              <w:bottom w:val="outset" w:sz="6" w:space="0" w:color="auto"/>
              <w:right w:val="outset" w:sz="6" w:space="0" w:color="auto"/>
            </w:tcBorders>
            <w:hideMark/>
          </w:tcPr>
          <w:p w14:paraId="5A94C29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3FDEED5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FB77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27F15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mermerisani</w:t>
            </w:r>
            <w:proofErr w:type="spellEnd"/>
            <w:r w:rsidRPr="00504088">
              <w:rPr>
                <w:rFonts w:ascii="Arial" w:eastAsia="Times New Roman" w:hAnsi="Arial" w:cs="Arial"/>
                <w:kern w:val="0"/>
                <w:lang w:eastAsia="sr-Latn-RS"/>
                <w14:ligatures w14:val="none"/>
              </w:rPr>
              <w:t xml:space="preserve"> dolomit</w:t>
            </w:r>
          </w:p>
        </w:tc>
        <w:tc>
          <w:tcPr>
            <w:tcW w:w="0" w:type="auto"/>
            <w:tcBorders>
              <w:top w:val="outset" w:sz="6" w:space="0" w:color="auto"/>
              <w:left w:val="outset" w:sz="6" w:space="0" w:color="auto"/>
              <w:bottom w:val="outset" w:sz="6" w:space="0" w:color="auto"/>
              <w:right w:val="outset" w:sz="6" w:space="0" w:color="auto"/>
            </w:tcBorders>
            <w:hideMark/>
          </w:tcPr>
          <w:p w14:paraId="506B4FB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6B70E9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4CB3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8360E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4CC98E9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5FD149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BC18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gridSpan w:val="2"/>
            <w:tcBorders>
              <w:top w:val="outset" w:sz="6" w:space="0" w:color="auto"/>
              <w:left w:val="outset" w:sz="6" w:space="0" w:color="auto"/>
              <w:bottom w:val="outset" w:sz="6" w:space="0" w:color="auto"/>
              <w:right w:val="outset" w:sz="6" w:space="0" w:color="auto"/>
            </w:tcBorders>
            <w:hideMark/>
          </w:tcPr>
          <w:p w14:paraId="7BF422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Tehničko-građevinski kamen - magmatske stene:</w:t>
            </w:r>
          </w:p>
        </w:tc>
      </w:tr>
      <w:tr w:rsidR="00504088" w:rsidRPr="00504088" w14:paraId="2C1BB19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0C3C0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F683C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granit</w:t>
            </w:r>
          </w:p>
        </w:tc>
        <w:tc>
          <w:tcPr>
            <w:tcW w:w="0" w:type="auto"/>
            <w:tcBorders>
              <w:top w:val="outset" w:sz="6" w:space="0" w:color="auto"/>
              <w:left w:val="outset" w:sz="6" w:space="0" w:color="auto"/>
              <w:bottom w:val="outset" w:sz="6" w:space="0" w:color="auto"/>
              <w:right w:val="outset" w:sz="6" w:space="0" w:color="auto"/>
            </w:tcBorders>
            <w:hideMark/>
          </w:tcPr>
          <w:p w14:paraId="7CF05C8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5CE8975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79C1F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31299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granodiorit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B934C7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4DCD16B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01F08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F75D0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trahit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5CB92D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024B997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CADA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5CE33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dacit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29BE92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4ACB2A1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4A409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09CD8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andezit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C19F4A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53BA1C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19BCF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9744E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andezit</w:t>
            </w:r>
            <w:proofErr w:type="spellEnd"/>
            <w:r w:rsidRPr="00504088">
              <w:rPr>
                <w:rFonts w:ascii="Arial" w:eastAsia="Times New Roman" w:hAnsi="Arial" w:cs="Arial"/>
                <w:kern w:val="0"/>
                <w:lang w:eastAsia="sr-Latn-RS"/>
                <w14:ligatures w14:val="none"/>
              </w:rPr>
              <w:t xml:space="preserve"> - bazalt</w:t>
            </w:r>
          </w:p>
        </w:tc>
        <w:tc>
          <w:tcPr>
            <w:tcW w:w="0" w:type="auto"/>
            <w:tcBorders>
              <w:top w:val="outset" w:sz="6" w:space="0" w:color="auto"/>
              <w:left w:val="outset" w:sz="6" w:space="0" w:color="auto"/>
              <w:bottom w:val="outset" w:sz="6" w:space="0" w:color="auto"/>
              <w:right w:val="outset" w:sz="6" w:space="0" w:color="auto"/>
            </w:tcBorders>
            <w:hideMark/>
          </w:tcPr>
          <w:p w14:paraId="0E043D8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31D5DA1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8791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7CA93E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bazalt</w:t>
            </w:r>
          </w:p>
        </w:tc>
        <w:tc>
          <w:tcPr>
            <w:tcW w:w="0" w:type="auto"/>
            <w:tcBorders>
              <w:top w:val="outset" w:sz="6" w:space="0" w:color="auto"/>
              <w:left w:val="outset" w:sz="6" w:space="0" w:color="auto"/>
              <w:bottom w:val="outset" w:sz="6" w:space="0" w:color="auto"/>
              <w:right w:val="outset" w:sz="6" w:space="0" w:color="auto"/>
            </w:tcBorders>
            <w:hideMark/>
          </w:tcPr>
          <w:p w14:paraId="03DF8AA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26A268F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1C868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056127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dijabaz</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B34761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1A6A32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A13F5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2808D4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amfibolit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5BE23A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2FCB350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2EB59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55F8F8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gabro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6D00F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42753C1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BD84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gridSpan w:val="2"/>
            <w:tcBorders>
              <w:top w:val="outset" w:sz="6" w:space="0" w:color="auto"/>
              <w:left w:val="outset" w:sz="6" w:space="0" w:color="auto"/>
              <w:bottom w:val="outset" w:sz="6" w:space="0" w:color="auto"/>
              <w:right w:val="outset" w:sz="6" w:space="0" w:color="auto"/>
            </w:tcBorders>
            <w:hideMark/>
          </w:tcPr>
          <w:p w14:paraId="7E9C04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Arhitektonsko-građevinski kamen:</w:t>
            </w:r>
          </w:p>
        </w:tc>
      </w:tr>
      <w:tr w:rsidR="00504088" w:rsidRPr="00504088" w14:paraId="3AB601D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8EB89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C4C2C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granit</w:t>
            </w:r>
          </w:p>
        </w:tc>
        <w:tc>
          <w:tcPr>
            <w:tcW w:w="0" w:type="auto"/>
            <w:tcBorders>
              <w:top w:val="outset" w:sz="6" w:space="0" w:color="auto"/>
              <w:left w:val="outset" w:sz="6" w:space="0" w:color="auto"/>
              <w:bottom w:val="outset" w:sz="6" w:space="0" w:color="auto"/>
              <w:right w:val="outset" w:sz="6" w:space="0" w:color="auto"/>
            </w:tcBorders>
            <w:hideMark/>
          </w:tcPr>
          <w:p w14:paraId="2161A9A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25086D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71B2A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BE096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granodiorit</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201403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3542F4E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5B797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350B0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bazalt</w:t>
            </w:r>
          </w:p>
        </w:tc>
        <w:tc>
          <w:tcPr>
            <w:tcW w:w="0" w:type="auto"/>
            <w:tcBorders>
              <w:top w:val="outset" w:sz="6" w:space="0" w:color="auto"/>
              <w:left w:val="outset" w:sz="6" w:space="0" w:color="auto"/>
              <w:bottom w:val="outset" w:sz="6" w:space="0" w:color="auto"/>
              <w:right w:val="outset" w:sz="6" w:space="0" w:color="auto"/>
            </w:tcBorders>
            <w:hideMark/>
          </w:tcPr>
          <w:p w14:paraId="499A087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5672863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B0E1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717D0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67B6449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416CC21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939D4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405C0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krečnjačka </w:t>
            </w:r>
            <w:proofErr w:type="spellStart"/>
            <w:r w:rsidRPr="00504088">
              <w:rPr>
                <w:rFonts w:ascii="Arial" w:eastAsia="Times New Roman" w:hAnsi="Arial" w:cs="Arial"/>
                <w:kern w:val="0"/>
                <w:lang w:eastAsia="sr-Latn-RS"/>
                <w14:ligatures w14:val="none"/>
              </w:rPr>
              <w:t>breča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BC721E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0E7DE3E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5E82B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14:paraId="38C852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mermerna </w:t>
            </w:r>
            <w:proofErr w:type="spellStart"/>
            <w:r w:rsidRPr="00504088">
              <w:rPr>
                <w:rFonts w:ascii="Arial" w:eastAsia="Times New Roman" w:hAnsi="Arial" w:cs="Arial"/>
                <w:kern w:val="0"/>
                <w:lang w:eastAsia="sr-Latn-RS"/>
                <w14:ligatures w14:val="none"/>
              </w:rPr>
              <w:t>breča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80C64A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650091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C3C2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1ABB8E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travertin</w:t>
            </w:r>
          </w:p>
        </w:tc>
        <w:tc>
          <w:tcPr>
            <w:tcW w:w="0" w:type="auto"/>
            <w:tcBorders>
              <w:top w:val="outset" w:sz="6" w:space="0" w:color="auto"/>
              <w:left w:val="outset" w:sz="6" w:space="0" w:color="auto"/>
              <w:bottom w:val="outset" w:sz="6" w:space="0" w:color="auto"/>
              <w:right w:val="outset" w:sz="6" w:space="0" w:color="auto"/>
            </w:tcBorders>
            <w:hideMark/>
          </w:tcPr>
          <w:p w14:paraId="285521D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6B8348B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EDA96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758865A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bigar</w:t>
            </w:r>
            <w:proofErr w:type="spellEnd"/>
            <w:r w:rsidRPr="00504088">
              <w:rPr>
                <w:rFonts w:ascii="Arial" w:eastAsia="Times New Roman" w:hAnsi="Arial" w:cs="Arial"/>
                <w:kern w:val="0"/>
                <w:lang w:eastAsia="sr-Latn-RS"/>
                <w14:ligatures w14:val="none"/>
              </w:rPr>
              <w:t xml:space="preserve"> - siga</w:t>
            </w:r>
          </w:p>
        </w:tc>
        <w:tc>
          <w:tcPr>
            <w:tcW w:w="0" w:type="auto"/>
            <w:tcBorders>
              <w:top w:val="outset" w:sz="6" w:space="0" w:color="auto"/>
              <w:left w:val="outset" w:sz="6" w:space="0" w:color="auto"/>
              <w:bottom w:val="outset" w:sz="6" w:space="0" w:color="auto"/>
              <w:right w:val="outset" w:sz="6" w:space="0" w:color="auto"/>
            </w:tcBorders>
            <w:hideMark/>
          </w:tcPr>
          <w:p w14:paraId="0CB088F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79212E6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897E4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3BE55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mermerni oniks</w:t>
            </w:r>
          </w:p>
        </w:tc>
        <w:tc>
          <w:tcPr>
            <w:tcW w:w="0" w:type="auto"/>
            <w:tcBorders>
              <w:top w:val="outset" w:sz="6" w:space="0" w:color="auto"/>
              <w:left w:val="outset" w:sz="6" w:space="0" w:color="auto"/>
              <w:bottom w:val="outset" w:sz="6" w:space="0" w:color="auto"/>
              <w:right w:val="outset" w:sz="6" w:space="0" w:color="auto"/>
            </w:tcBorders>
            <w:hideMark/>
          </w:tcPr>
          <w:p w14:paraId="37F2CFF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2B4C68C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FD8F3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026CF9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29BF4F2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59,49</w:t>
            </w:r>
          </w:p>
        </w:tc>
      </w:tr>
      <w:tr w:rsidR="00504088" w:rsidRPr="00504088" w14:paraId="19936B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B9F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gridSpan w:val="2"/>
            <w:tcBorders>
              <w:top w:val="outset" w:sz="6" w:space="0" w:color="auto"/>
              <w:left w:val="outset" w:sz="6" w:space="0" w:color="auto"/>
              <w:bottom w:val="outset" w:sz="6" w:space="0" w:color="auto"/>
              <w:right w:val="outset" w:sz="6" w:space="0" w:color="auto"/>
            </w:tcBorders>
            <w:hideMark/>
          </w:tcPr>
          <w:p w14:paraId="2F137C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Gline i sirovine za </w:t>
            </w:r>
            <w:proofErr w:type="spellStart"/>
            <w:r w:rsidRPr="00504088">
              <w:rPr>
                <w:rFonts w:ascii="Arial" w:eastAsia="Times New Roman" w:hAnsi="Arial" w:cs="Arial"/>
                <w:kern w:val="0"/>
                <w:lang w:eastAsia="sr-Latn-RS"/>
                <w14:ligatures w14:val="none"/>
              </w:rPr>
              <w:t>opekarsku</w:t>
            </w:r>
            <w:proofErr w:type="spellEnd"/>
            <w:r w:rsidRPr="00504088">
              <w:rPr>
                <w:rFonts w:ascii="Arial" w:eastAsia="Times New Roman" w:hAnsi="Arial" w:cs="Arial"/>
                <w:kern w:val="0"/>
                <w:lang w:eastAsia="sr-Latn-RS"/>
                <w14:ligatures w14:val="none"/>
              </w:rPr>
              <w:t xml:space="preserve"> i keramičku industriju:</w:t>
            </w:r>
          </w:p>
        </w:tc>
      </w:tr>
      <w:tr w:rsidR="00504088" w:rsidRPr="00504088" w14:paraId="10524A2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84D20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D7A47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keramička glina</w:t>
            </w:r>
          </w:p>
        </w:tc>
        <w:tc>
          <w:tcPr>
            <w:tcW w:w="0" w:type="auto"/>
            <w:tcBorders>
              <w:top w:val="outset" w:sz="6" w:space="0" w:color="auto"/>
              <w:left w:val="outset" w:sz="6" w:space="0" w:color="auto"/>
              <w:bottom w:val="outset" w:sz="6" w:space="0" w:color="auto"/>
              <w:right w:val="outset" w:sz="6" w:space="0" w:color="auto"/>
            </w:tcBorders>
            <w:hideMark/>
          </w:tcPr>
          <w:p w14:paraId="6714497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31,73</w:t>
            </w:r>
          </w:p>
        </w:tc>
      </w:tr>
      <w:tr w:rsidR="00504088" w:rsidRPr="00504088" w14:paraId="53F2918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F33BF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1505A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opekarska</w:t>
            </w:r>
            <w:proofErr w:type="spellEnd"/>
            <w:r w:rsidRPr="00504088">
              <w:rPr>
                <w:rFonts w:ascii="Arial" w:eastAsia="Times New Roman" w:hAnsi="Arial" w:cs="Arial"/>
                <w:kern w:val="0"/>
                <w:lang w:eastAsia="sr-Latn-RS"/>
                <w14:ligatures w14:val="none"/>
              </w:rPr>
              <w:t xml:space="preserve"> glina</w:t>
            </w:r>
          </w:p>
        </w:tc>
        <w:tc>
          <w:tcPr>
            <w:tcW w:w="0" w:type="auto"/>
            <w:tcBorders>
              <w:top w:val="outset" w:sz="6" w:space="0" w:color="auto"/>
              <w:left w:val="outset" w:sz="6" w:space="0" w:color="auto"/>
              <w:bottom w:val="outset" w:sz="6" w:space="0" w:color="auto"/>
              <w:right w:val="outset" w:sz="6" w:space="0" w:color="auto"/>
            </w:tcBorders>
            <w:hideMark/>
          </w:tcPr>
          <w:p w14:paraId="32A736E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1EE6EDA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62F8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D192F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les</w:t>
            </w:r>
          </w:p>
        </w:tc>
        <w:tc>
          <w:tcPr>
            <w:tcW w:w="0" w:type="auto"/>
            <w:tcBorders>
              <w:top w:val="outset" w:sz="6" w:space="0" w:color="auto"/>
              <w:left w:val="outset" w:sz="6" w:space="0" w:color="auto"/>
              <w:bottom w:val="outset" w:sz="6" w:space="0" w:color="auto"/>
              <w:right w:val="outset" w:sz="6" w:space="0" w:color="auto"/>
            </w:tcBorders>
            <w:hideMark/>
          </w:tcPr>
          <w:p w14:paraId="6A42C75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41930D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8530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7D6C7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vatrostalna glina</w:t>
            </w:r>
          </w:p>
        </w:tc>
        <w:tc>
          <w:tcPr>
            <w:tcW w:w="0" w:type="auto"/>
            <w:tcBorders>
              <w:top w:val="outset" w:sz="6" w:space="0" w:color="auto"/>
              <w:left w:val="outset" w:sz="6" w:space="0" w:color="auto"/>
              <w:bottom w:val="outset" w:sz="6" w:space="0" w:color="auto"/>
              <w:right w:val="outset" w:sz="6" w:space="0" w:color="auto"/>
            </w:tcBorders>
            <w:hideMark/>
          </w:tcPr>
          <w:p w14:paraId="45AAB94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26,06</w:t>
            </w:r>
          </w:p>
        </w:tc>
      </w:tr>
      <w:tr w:rsidR="00504088" w:rsidRPr="00504088" w14:paraId="65B2F62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77A5C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61FBB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kaolinitisani</w:t>
            </w:r>
            <w:proofErr w:type="spellEnd"/>
            <w:r w:rsidRPr="00504088">
              <w:rPr>
                <w:rFonts w:ascii="Arial" w:eastAsia="Times New Roman" w:hAnsi="Arial" w:cs="Arial"/>
                <w:kern w:val="0"/>
                <w:lang w:eastAsia="sr-Latn-RS"/>
                <w14:ligatures w14:val="none"/>
              </w:rPr>
              <w:t xml:space="preserve"> granit</w:t>
            </w:r>
          </w:p>
        </w:tc>
        <w:tc>
          <w:tcPr>
            <w:tcW w:w="0" w:type="auto"/>
            <w:tcBorders>
              <w:top w:val="outset" w:sz="6" w:space="0" w:color="auto"/>
              <w:left w:val="outset" w:sz="6" w:space="0" w:color="auto"/>
              <w:bottom w:val="outset" w:sz="6" w:space="0" w:color="auto"/>
              <w:right w:val="outset" w:sz="6" w:space="0" w:color="auto"/>
            </w:tcBorders>
            <w:hideMark/>
          </w:tcPr>
          <w:p w14:paraId="2A6AFE8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31,73</w:t>
            </w:r>
          </w:p>
        </w:tc>
      </w:tr>
      <w:tr w:rsidR="00504088" w:rsidRPr="00504088" w14:paraId="0227BF4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9B0F9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0B1D5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feldspat</w:t>
            </w:r>
          </w:p>
        </w:tc>
        <w:tc>
          <w:tcPr>
            <w:tcW w:w="0" w:type="auto"/>
            <w:tcBorders>
              <w:top w:val="outset" w:sz="6" w:space="0" w:color="auto"/>
              <w:left w:val="outset" w:sz="6" w:space="0" w:color="auto"/>
              <w:bottom w:val="outset" w:sz="6" w:space="0" w:color="auto"/>
              <w:right w:val="outset" w:sz="6" w:space="0" w:color="auto"/>
            </w:tcBorders>
            <w:hideMark/>
          </w:tcPr>
          <w:p w14:paraId="214F818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31,73</w:t>
            </w:r>
          </w:p>
        </w:tc>
      </w:tr>
      <w:tr w:rsidR="00504088" w:rsidRPr="00504088" w14:paraId="1B669E4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E1CD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gridSpan w:val="2"/>
            <w:tcBorders>
              <w:top w:val="outset" w:sz="6" w:space="0" w:color="auto"/>
              <w:left w:val="outset" w:sz="6" w:space="0" w:color="auto"/>
              <w:bottom w:val="outset" w:sz="6" w:space="0" w:color="auto"/>
              <w:right w:val="outset" w:sz="6" w:space="0" w:color="auto"/>
            </w:tcBorders>
            <w:hideMark/>
          </w:tcPr>
          <w:p w14:paraId="76A7B8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Sirovine za cementnu industriju i industriju kreča:</w:t>
            </w:r>
          </w:p>
        </w:tc>
      </w:tr>
      <w:tr w:rsidR="00504088" w:rsidRPr="00504088" w14:paraId="748F481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D3A4A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46042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laporac</w:t>
            </w:r>
          </w:p>
        </w:tc>
        <w:tc>
          <w:tcPr>
            <w:tcW w:w="0" w:type="auto"/>
            <w:tcBorders>
              <w:top w:val="outset" w:sz="6" w:space="0" w:color="auto"/>
              <w:left w:val="outset" w:sz="6" w:space="0" w:color="auto"/>
              <w:bottom w:val="outset" w:sz="6" w:space="0" w:color="auto"/>
              <w:right w:val="outset" w:sz="6" w:space="0" w:color="auto"/>
            </w:tcBorders>
            <w:hideMark/>
          </w:tcPr>
          <w:p w14:paraId="6BDF676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39,10</w:t>
            </w:r>
          </w:p>
        </w:tc>
      </w:tr>
      <w:tr w:rsidR="00504088" w:rsidRPr="00504088" w14:paraId="107E4B8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CD7A7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0E0E9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laporoviti</w:t>
            </w:r>
            <w:proofErr w:type="spellEnd"/>
            <w:r w:rsidRPr="00504088">
              <w:rPr>
                <w:rFonts w:ascii="Arial" w:eastAsia="Times New Roman" w:hAnsi="Arial" w:cs="Arial"/>
                <w:kern w:val="0"/>
                <w:lang w:eastAsia="sr-Latn-RS"/>
                <w14:ligatures w14:val="none"/>
              </w:rPr>
              <w:t xml:space="preserve"> krečnjak</w:t>
            </w:r>
          </w:p>
        </w:tc>
        <w:tc>
          <w:tcPr>
            <w:tcW w:w="0" w:type="auto"/>
            <w:tcBorders>
              <w:top w:val="outset" w:sz="6" w:space="0" w:color="auto"/>
              <w:left w:val="outset" w:sz="6" w:space="0" w:color="auto"/>
              <w:bottom w:val="outset" w:sz="6" w:space="0" w:color="auto"/>
              <w:right w:val="outset" w:sz="6" w:space="0" w:color="auto"/>
            </w:tcBorders>
            <w:hideMark/>
          </w:tcPr>
          <w:p w14:paraId="2F5950D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0BDFA13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2344B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5C100A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6E7B510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52808C7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381BE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C929E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gips</w:t>
            </w:r>
          </w:p>
        </w:tc>
        <w:tc>
          <w:tcPr>
            <w:tcW w:w="0" w:type="auto"/>
            <w:tcBorders>
              <w:top w:val="outset" w:sz="6" w:space="0" w:color="auto"/>
              <w:left w:val="outset" w:sz="6" w:space="0" w:color="auto"/>
              <w:bottom w:val="outset" w:sz="6" w:space="0" w:color="auto"/>
              <w:right w:val="outset" w:sz="6" w:space="0" w:color="auto"/>
            </w:tcBorders>
            <w:hideMark/>
          </w:tcPr>
          <w:p w14:paraId="6FDED43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26,06</w:t>
            </w:r>
          </w:p>
        </w:tc>
      </w:tr>
      <w:tr w:rsidR="00504088" w:rsidRPr="00504088" w14:paraId="0A4597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9876B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C0FE0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sve vrste tufova</w:t>
            </w:r>
          </w:p>
        </w:tc>
        <w:tc>
          <w:tcPr>
            <w:tcW w:w="0" w:type="auto"/>
            <w:tcBorders>
              <w:top w:val="outset" w:sz="6" w:space="0" w:color="auto"/>
              <w:left w:val="outset" w:sz="6" w:space="0" w:color="auto"/>
              <w:bottom w:val="outset" w:sz="6" w:space="0" w:color="auto"/>
              <w:right w:val="outset" w:sz="6" w:space="0" w:color="auto"/>
            </w:tcBorders>
            <w:hideMark/>
          </w:tcPr>
          <w:p w14:paraId="08178B3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26,06</w:t>
            </w:r>
          </w:p>
        </w:tc>
      </w:tr>
      <w:tr w:rsidR="00504088" w:rsidRPr="00504088" w14:paraId="5C8653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C74D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gridSpan w:val="2"/>
            <w:tcBorders>
              <w:top w:val="outset" w:sz="6" w:space="0" w:color="auto"/>
              <w:left w:val="outset" w:sz="6" w:space="0" w:color="auto"/>
              <w:bottom w:val="outset" w:sz="6" w:space="0" w:color="auto"/>
              <w:right w:val="outset" w:sz="6" w:space="0" w:color="auto"/>
            </w:tcBorders>
            <w:hideMark/>
          </w:tcPr>
          <w:p w14:paraId="3AF177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Kalcijum-</w:t>
            </w:r>
            <w:proofErr w:type="spellStart"/>
            <w:r w:rsidRPr="00504088">
              <w:rPr>
                <w:rFonts w:ascii="Arial" w:eastAsia="Times New Roman" w:hAnsi="Arial" w:cs="Arial"/>
                <w:kern w:val="0"/>
                <w:lang w:eastAsia="sr-Latn-RS"/>
                <w14:ligatures w14:val="none"/>
              </w:rPr>
              <w:t>karbonatna</w:t>
            </w:r>
            <w:proofErr w:type="spellEnd"/>
            <w:r w:rsidRPr="00504088">
              <w:rPr>
                <w:rFonts w:ascii="Arial" w:eastAsia="Times New Roman" w:hAnsi="Arial" w:cs="Arial"/>
                <w:kern w:val="0"/>
                <w:lang w:eastAsia="sr-Latn-RS"/>
                <w14:ligatures w14:val="none"/>
              </w:rPr>
              <w:t xml:space="preserve"> sirovina kao punilo za industriju boja i lakova, fasadnih i </w:t>
            </w:r>
            <w:proofErr w:type="spellStart"/>
            <w:r w:rsidRPr="00504088">
              <w:rPr>
                <w:rFonts w:ascii="Arial" w:eastAsia="Times New Roman" w:hAnsi="Arial" w:cs="Arial"/>
                <w:kern w:val="0"/>
                <w:lang w:eastAsia="sr-Latn-RS"/>
                <w14:ligatures w14:val="none"/>
              </w:rPr>
              <w:t>termoizolacionih</w:t>
            </w:r>
            <w:proofErr w:type="spellEnd"/>
            <w:r w:rsidRPr="00504088">
              <w:rPr>
                <w:rFonts w:ascii="Arial" w:eastAsia="Times New Roman" w:hAnsi="Arial" w:cs="Arial"/>
                <w:kern w:val="0"/>
                <w:lang w:eastAsia="sr-Latn-RS"/>
                <w14:ligatures w14:val="none"/>
              </w:rPr>
              <w:t xml:space="preserve"> materijala i u drugim industrijskim granama:</w:t>
            </w:r>
          </w:p>
        </w:tc>
      </w:tr>
      <w:tr w:rsidR="00504088" w:rsidRPr="00504088" w14:paraId="42A4D9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40CED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94C27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598AF34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2CE991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388EAA"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9C5EC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kalcit</w:t>
            </w:r>
          </w:p>
        </w:tc>
        <w:tc>
          <w:tcPr>
            <w:tcW w:w="0" w:type="auto"/>
            <w:tcBorders>
              <w:top w:val="outset" w:sz="6" w:space="0" w:color="auto"/>
              <w:left w:val="outset" w:sz="6" w:space="0" w:color="auto"/>
              <w:bottom w:val="outset" w:sz="6" w:space="0" w:color="auto"/>
              <w:right w:val="outset" w:sz="6" w:space="0" w:color="auto"/>
            </w:tcBorders>
            <w:hideMark/>
          </w:tcPr>
          <w:p w14:paraId="58FE3FF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241CED5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7BAA48"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E4056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dolomit</w:t>
            </w:r>
          </w:p>
        </w:tc>
        <w:tc>
          <w:tcPr>
            <w:tcW w:w="0" w:type="auto"/>
            <w:tcBorders>
              <w:top w:val="outset" w:sz="6" w:space="0" w:color="auto"/>
              <w:left w:val="outset" w:sz="6" w:space="0" w:color="auto"/>
              <w:bottom w:val="outset" w:sz="6" w:space="0" w:color="auto"/>
              <w:right w:val="outset" w:sz="6" w:space="0" w:color="auto"/>
            </w:tcBorders>
            <w:hideMark/>
          </w:tcPr>
          <w:p w14:paraId="054E339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71A3A6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CAB84B"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00CCE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dolomitisani</w:t>
            </w:r>
            <w:proofErr w:type="spellEnd"/>
            <w:r w:rsidRPr="00504088">
              <w:rPr>
                <w:rFonts w:ascii="Arial" w:eastAsia="Times New Roman" w:hAnsi="Arial" w:cs="Arial"/>
                <w:kern w:val="0"/>
                <w:lang w:eastAsia="sr-Latn-RS"/>
                <w14:ligatures w14:val="none"/>
              </w:rPr>
              <w:t xml:space="preserve"> krečnjak</w:t>
            </w:r>
          </w:p>
        </w:tc>
        <w:tc>
          <w:tcPr>
            <w:tcW w:w="0" w:type="auto"/>
            <w:tcBorders>
              <w:top w:val="outset" w:sz="6" w:space="0" w:color="auto"/>
              <w:left w:val="outset" w:sz="6" w:space="0" w:color="auto"/>
              <w:bottom w:val="outset" w:sz="6" w:space="0" w:color="auto"/>
              <w:right w:val="outset" w:sz="6" w:space="0" w:color="auto"/>
            </w:tcBorders>
            <w:hideMark/>
          </w:tcPr>
          <w:p w14:paraId="3668E84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7D7852C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A5FD7"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AAB99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mermerisani</w:t>
            </w:r>
            <w:proofErr w:type="spellEnd"/>
            <w:r w:rsidRPr="00504088">
              <w:rPr>
                <w:rFonts w:ascii="Arial" w:eastAsia="Times New Roman" w:hAnsi="Arial" w:cs="Arial"/>
                <w:kern w:val="0"/>
                <w:lang w:eastAsia="sr-Latn-RS"/>
                <w14:ligatures w14:val="none"/>
              </w:rPr>
              <w:t xml:space="preserve"> krečnjak</w:t>
            </w:r>
          </w:p>
        </w:tc>
        <w:tc>
          <w:tcPr>
            <w:tcW w:w="0" w:type="auto"/>
            <w:tcBorders>
              <w:top w:val="outset" w:sz="6" w:space="0" w:color="auto"/>
              <w:left w:val="outset" w:sz="6" w:space="0" w:color="auto"/>
              <w:bottom w:val="outset" w:sz="6" w:space="0" w:color="auto"/>
              <w:right w:val="outset" w:sz="6" w:space="0" w:color="auto"/>
            </w:tcBorders>
            <w:hideMark/>
          </w:tcPr>
          <w:p w14:paraId="141ED259"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65DD3C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0BBFA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9C562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647133C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3A50798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67E6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gridSpan w:val="2"/>
            <w:tcBorders>
              <w:top w:val="outset" w:sz="6" w:space="0" w:color="auto"/>
              <w:left w:val="outset" w:sz="6" w:space="0" w:color="auto"/>
              <w:bottom w:val="outset" w:sz="6" w:space="0" w:color="auto"/>
              <w:right w:val="outset" w:sz="6" w:space="0" w:color="auto"/>
            </w:tcBorders>
            <w:hideMark/>
          </w:tcPr>
          <w:p w14:paraId="7413E5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Kvarcni pesak i peščar, građevinski pesak i šljunak:</w:t>
            </w:r>
          </w:p>
        </w:tc>
      </w:tr>
      <w:tr w:rsidR="00504088" w:rsidRPr="00504088" w14:paraId="409792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53706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80B43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kvarcni pesak</w:t>
            </w:r>
          </w:p>
        </w:tc>
        <w:tc>
          <w:tcPr>
            <w:tcW w:w="0" w:type="auto"/>
            <w:tcBorders>
              <w:top w:val="outset" w:sz="6" w:space="0" w:color="auto"/>
              <w:left w:val="outset" w:sz="6" w:space="0" w:color="auto"/>
              <w:bottom w:val="outset" w:sz="6" w:space="0" w:color="auto"/>
              <w:right w:val="outset" w:sz="6" w:space="0" w:color="auto"/>
            </w:tcBorders>
            <w:hideMark/>
          </w:tcPr>
          <w:p w14:paraId="133703C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59,00</w:t>
            </w:r>
          </w:p>
        </w:tc>
      </w:tr>
      <w:tr w:rsidR="00504088" w:rsidRPr="00504088" w14:paraId="2B90C9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82EF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D8F9B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građevinski pesak</w:t>
            </w:r>
          </w:p>
        </w:tc>
        <w:tc>
          <w:tcPr>
            <w:tcW w:w="0" w:type="auto"/>
            <w:tcBorders>
              <w:top w:val="outset" w:sz="6" w:space="0" w:color="auto"/>
              <w:left w:val="outset" w:sz="6" w:space="0" w:color="auto"/>
              <w:bottom w:val="outset" w:sz="6" w:space="0" w:color="auto"/>
              <w:right w:val="outset" w:sz="6" w:space="0" w:color="auto"/>
            </w:tcBorders>
            <w:hideMark/>
          </w:tcPr>
          <w:p w14:paraId="7943729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5BC330C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8A6F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74B02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građevinski šljunak</w:t>
            </w:r>
          </w:p>
        </w:tc>
        <w:tc>
          <w:tcPr>
            <w:tcW w:w="0" w:type="auto"/>
            <w:tcBorders>
              <w:top w:val="outset" w:sz="6" w:space="0" w:color="auto"/>
              <w:left w:val="outset" w:sz="6" w:space="0" w:color="auto"/>
              <w:bottom w:val="outset" w:sz="6" w:space="0" w:color="auto"/>
              <w:right w:val="outset" w:sz="6" w:space="0" w:color="auto"/>
            </w:tcBorders>
            <w:hideMark/>
          </w:tcPr>
          <w:p w14:paraId="53A77F1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4A826A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32E9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88E36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kvarcni peščar</w:t>
            </w:r>
          </w:p>
        </w:tc>
        <w:tc>
          <w:tcPr>
            <w:tcW w:w="0" w:type="auto"/>
            <w:tcBorders>
              <w:top w:val="outset" w:sz="6" w:space="0" w:color="auto"/>
              <w:left w:val="outset" w:sz="6" w:space="0" w:color="auto"/>
              <w:bottom w:val="outset" w:sz="6" w:space="0" w:color="auto"/>
              <w:right w:val="outset" w:sz="6" w:space="0" w:color="auto"/>
            </w:tcBorders>
            <w:hideMark/>
          </w:tcPr>
          <w:p w14:paraId="12C27EA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26,06</w:t>
            </w:r>
          </w:p>
        </w:tc>
      </w:tr>
      <w:tr w:rsidR="00504088" w:rsidRPr="00504088" w14:paraId="0D470D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2EE9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gridSpan w:val="2"/>
            <w:tcBorders>
              <w:top w:val="outset" w:sz="6" w:space="0" w:color="auto"/>
              <w:left w:val="outset" w:sz="6" w:space="0" w:color="auto"/>
              <w:bottom w:val="outset" w:sz="6" w:space="0" w:color="auto"/>
              <w:right w:val="outset" w:sz="6" w:space="0" w:color="auto"/>
            </w:tcBorders>
            <w:hideMark/>
          </w:tcPr>
          <w:p w14:paraId="0AB643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Sirovine za vatrostalnu i druge industrije:</w:t>
            </w:r>
          </w:p>
        </w:tc>
      </w:tr>
      <w:tr w:rsidR="00504088" w:rsidRPr="00504088" w14:paraId="1CD882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0254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702F8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magnezit</w:t>
            </w:r>
          </w:p>
        </w:tc>
        <w:tc>
          <w:tcPr>
            <w:tcW w:w="0" w:type="auto"/>
            <w:tcBorders>
              <w:top w:val="outset" w:sz="6" w:space="0" w:color="auto"/>
              <w:left w:val="outset" w:sz="6" w:space="0" w:color="auto"/>
              <w:bottom w:val="outset" w:sz="6" w:space="0" w:color="auto"/>
              <w:right w:val="outset" w:sz="6" w:space="0" w:color="auto"/>
            </w:tcBorders>
            <w:hideMark/>
          </w:tcPr>
          <w:p w14:paraId="37F3BE4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66,29</w:t>
            </w:r>
          </w:p>
        </w:tc>
      </w:tr>
      <w:tr w:rsidR="00504088" w:rsidRPr="00504088" w14:paraId="4BC6CC6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06583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3729F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bentonitska glina</w:t>
            </w:r>
          </w:p>
        </w:tc>
        <w:tc>
          <w:tcPr>
            <w:tcW w:w="0" w:type="auto"/>
            <w:tcBorders>
              <w:top w:val="outset" w:sz="6" w:space="0" w:color="auto"/>
              <w:left w:val="outset" w:sz="6" w:space="0" w:color="auto"/>
              <w:bottom w:val="outset" w:sz="6" w:space="0" w:color="auto"/>
              <w:right w:val="outset" w:sz="6" w:space="0" w:color="auto"/>
            </w:tcBorders>
            <w:hideMark/>
          </w:tcPr>
          <w:p w14:paraId="1F639E9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bl>
    <w:p w14:paraId="249D9B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NAPOMENA: </w:t>
      </w:r>
    </w:p>
    <w:p w14:paraId="4D564F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se utvrđuje u dinarskom iznosu po toni (t) iskopane mineralne sirovine.</w:t>
      </w:r>
    </w:p>
    <w:p w14:paraId="033E937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Visina naknade za korišćenje ugljendioksida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7"/>
        <w:gridCol w:w="3377"/>
        <w:gridCol w:w="5146"/>
      </w:tblGrid>
      <w:tr w:rsidR="00504088" w:rsidRPr="00504088" w14:paraId="0F5B82D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AC8C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09815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hideMark/>
          </w:tcPr>
          <w:p w14:paraId="658737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(RSD/1000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w:t>
            </w:r>
          </w:p>
        </w:tc>
      </w:tr>
      <w:tr w:rsidR="00504088" w:rsidRPr="00504088" w14:paraId="42EAA59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6AB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2EE4C9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iskorišćeni ugljendioksid</w:t>
            </w:r>
          </w:p>
        </w:tc>
        <w:tc>
          <w:tcPr>
            <w:tcW w:w="0" w:type="auto"/>
            <w:tcBorders>
              <w:top w:val="outset" w:sz="6" w:space="0" w:color="auto"/>
              <w:left w:val="outset" w:sz="6" w:space="0" w:color="auto"/>
              <w:bottom w:val="outset" w:sz="6" w:space="0" w:color="auto"/>
              <w:right w:val="outset" w:sz="6" w:space="0" w:color="auto"/>
            </w:tcBorders>
            <w:hideMark/>
          </w:tcPr>
          <w:p w14:paraId="1A0813C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100,84</w:t>
            </w:r>
          </w:p>
        </w:tc>
      </w:tr>
    </w:tbl>
    <w:p w14:paraId="3EE02AFD"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38DDF32B"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2. </w:t>
      </w:r>
    </w:p>
    <w:p w14:paraId="35C6887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formiranje i održavanje obaveznih rezervi nafte i derivata nafte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20"/>
        <w:gridCol w:w="4055"/>
        <w:gridCol w:w="1892"/>
        <w:gridCol w:w="2343"/>
      </w:tblGrid>
      <w:tr w:rsidR="00504088" w:rsidRPr="00504088" w14:paraId="5ED6518F" w14:textId="77777777" w:rsidTr="00504088">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C6F3B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Redni broj </w:t>
            </w:r>
          </w:p>
        </w:tc>
        <w:tc>
          <w:tcPr>
            <w:tcW w:w="2250" w:type="pct"/>
            <w:tcBorders>
              <w:top w:val="outset" w:sz="6" w:space="0" w:color="auto"/>
              <w:left w:val="outset" w:sz="6" w:space="0" w:color="auto"/>
              <w:bottom w:val="outset" w:sz="6" w:space="0" w:color="auto"/>
              <w:right w:val="outset" w:sz="6" w:space="0" w:color="auto"/>
            </w:tcBorders>
            <w:vAlign w:val="center"/>
            <w:hideMark/>
          </w:tcPr>
          <w:p w14:paraId="7253A6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Naziv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0E169C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Jedinica mere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48F77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w:t>
            </w:r>
            <w:r w:rsidRPr="00504088">
              <w:rPr>
                <w:rFonts w:ascii="Arial" w:eastAsia="Times New Roman" w:hAnsi="Arial" w:cs="Arial"/>
                <w:kern w:val="0"/>
                <w:lang w:eastAsia="sr-Latn-RS"/>
                <w14:ligatures w14:val="none"/>
              </w:rPr>
              <w:br/>
              <w:t xml:space="preserve">(dinara/jed. mere) </w:t>
            </w:r>
          </w:p>
        </w:tc>
      </w:tr>
      <w:tr w:rsidR="00504088" w:rsidRPr="00504088" w14:paraId="5592E19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03CB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F9414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Bezolovni motorni benzin </w:t>
            </w:r>
          </w:p>
        </w:tc>
        <w:tc>
          <w:tcPr>
            <w:tcW w:w="0" w:type="auto"/>
            <w:tcBorders>
              <w:top w:val="outset" w:sz="6" w:space="0" w:color="auto"/>
              <w:left w:val="outset" w:sz="6" w:space="0" w:color="auto"/>
              <w:bottom w:val="outset" w:sz="6" w:space="0" w:color="auto"/>
              <w:right w:val="outset" w:sz="6" w:space="0" w:color="auto"/>
            </w:tcBorders>
            <w:hideMark/>
          </w:tcPr>
          <w:p w14:paraId="5EE3E4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67D0EF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 </w:t>
            </w:r>
          </w:p>
        </w:tc>
      </w:tr>
      <w:tr w:rsidR="00504088" w:rsidRPr="00504088" w14:paraId="4895FA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E48E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12D7E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Avionski benzin </w:t>
            </w:r>
          </w:p>
        </w:tc>
        <w:tc>
          <w:tcPr>
            <w:tcW w:w="0" w:type="auto"/>
            <w:tcBorders>
              <w:top w:val="outset" w:sz="6" w:space="0" w:color="auto"/>
              <w:left w:val="outset" w:sz="6" w:space="0" w:color="auto"/>
              <w:bottom w:val="outset" w:sz="6" w:space="0" w:color="auto"/>
              <w:right w:val="outset" w:sz="6" w:space="0" w:color="auto"/>
            </w:tcBorders>
            <w:hideMark/>
          </w:tcPr>
          <w:p w14:paraId="6947A3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7C4A47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 </w:t>
            </w:r>
          </w:p>
        </w:tc>
      </w:tr>
      <w:tr w:rsidR="00504088" w:rsidRPr="00504088" w14:paraId="5EF6330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61B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72532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Mlazna goriva </w:t>
            </w:r>
          </w:p>
        </w:tc>
        <w:tc>
          <w:tcPr>
            <w:tcW w:w="0" w:type="auto"/>
            <w:tcBorders>
              <w:top w:val="outset" w:sz="6" w:space="0" w:color="auto"/>
              <w:left w:val="outset" w:sz="6" w:space="0" w:color="auto"/>
              <w:bottom w:val="outset" w:sz="6" w:space="0" w:color="auto"/>
              <w:right w:val="outset" w:sz="6" w:space="0" w:color="auto"/>
            </w:tcBorders>
            <w:hideMark/>
          </w:tcPr>
          <w:p w14:paraId="0908BC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2F40AB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0,10 </w:t>
            </w:r>
          </w:p>
        </w:tc>
      </w:tr>
      <w:tr w:rsidR="00504088" w:rsidRPr="00504088" w14:paraId="5FF1A4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1074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057ED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Gasna ulja </w:t>
            </w:r>
          </w:p>
        </w:tc>
        <w:tc>
          <w:tcPr>
            <w:tcW w:w="0" w:type="auto"/>
            <w:tcBorders>
              <w:top w:val="outset" w:sz="6" w:space="0" w:color="auto"/>
              <w:left w:val="outset" w:sz="6" w:space="0" w:color="auto"/>
              <w:bottom w:val="outset" w:sz="6" w:space="0" w:color="auto"/>
              <w:right w:val="outset" w:sz="6" w:space="0" w:color="auto"/>
            </w:tcBorders>
            <w:hideMark/>
          </w:tcPr>
          <w:p w14:paraId="2847E8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69A452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 </w:t>
            </w:r>
          </w:p>
        </w:tc>
      </w:tr>
      <w:tr w:rsidR="00504088" w:rsidRPr="00504088" w14:paraId="2A1467A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408A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B1425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Tečni naftni gas </w:t>
            </w:r>
          </w:p>
        </w:tc>
        <w:tc>
          <w:tcPr>
            <w:tcW w:w="0" w:type="auto"/>
            <w:tcBorders>
              <w:top w:val="outset" w:sz="6" w:space="0" w:color="auto"/>
              <w:left w:val="outset" w:sz="6" w:space="0" w:color="auto"/>
              <w:bottom w:val="outset" w:sz="6" w:space="0" w:color="auto"/>
              <w:right w:val="outset" w:sz="6" w:space="0" w:color="auto"/>
            </w:tcBorders>
            <w:hideMark/>
          </w:tcPr>
          <w:p w14:paraId="5EFAE9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5AEF51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 </w:t>
            </w:r>
          </w:p>
        </w:tc>
      </w:tr>
      <w:tr w:rsidR="00504088" w:rsidRPr="00504088" w14:paraId="66241CB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D8E7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7B3AD8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Ulja za loženje </w:t>
            </w:r>
          </w:p>
        </w:tc>
        <w:tc>
          <w:tcPr>
            <w:tcW w:w="0" w:type="auto"/>
            <w:tcBorders>
              <w:top w:val="outset" w:sz="6" w:space="0" w:color="auto"/>
              <w:left w:val="outset" w:sz="6" w:space="0" w:color="auto"/>
              <w:bottom w:val="outset" w:sz="6" w:space="0" w:color="auto"/>
              <w:right w:val="outset" w:sz="6" w:space="0" w:color="auto"/>
            </w:tcBorders>
            <w:hideMark/>
          </w:tcPr>
          <w:p w14:paraId="1B886F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5C3486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 </w:t>
            </w:r>
          </w:p>
        </w:tc>
      </w:tr>
    </w:tbl>
    <w:p w14:paraId="126EAC2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unapređenje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37"/>
        <w:gridCol w:w="5579"/>
        <w:gridCol w:w="1133"/>
        <w:gridCol w:w="1461"/>
      </w:tblGrid>
      <w:tr w:rsidR="00504088" w:rsidRPr="00504088" w14:paraId="63ADC6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FA1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82C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energenta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D63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81A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w:t>
            </w:r>
            <w:r w:rsidRPr="00504088">
              <w:rPr>
                <w:rFonts w:ascii="Arial" w:eastAsia="Times New Roman" w:hAnsi="Arial" w:cs="Arial"/>
                <w:kern w:val="0"/>
                <w:lang w:eastAsia="sr-Latn-RS"/>
                <w14:ligatures w14:val="none"/>
              </w:rPr>
              <w:br/>
              <w:t xml:space="preserve">(dinara/jed. mere) </w:t>
            </w:r>
          </w:p>
        </w:tc>
      </w:tr>
      <w:tr w:rsidR="00504088" w:rsidRPr="00504088" w14:paraId="4062B01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AF29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6D2BE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Derivati nafte: </w:t>
            </w:r>
          </w:p>
        </w:tc>
        <w:tc>
          <w:tcPr>
            <w:tcW w:w="0" w:type="auto"/>
            <w:tcBorders>
              <w:top w:val="outset" w:sz="6" w:space="0" w:color="auto"/>
              <w:left w:val="outset" w:sz="6" w:space="0" w:color="auto"/>
              <w:bottom w:val="outset" w:sz="6" w:space="0" w:color="auto"/>
              <w:right w:val="outset" w:sz="6" w:space="0" w:color="auto"/>
            </w:tcBorders>
            <w:hideMark/>
          </w:tcPr>
          <w:p w14:paraId="5DE9261F"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4684D1A"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r>
      <w:tr w:rsidR="00504088" w:rsidRPr="00504088" w14:paraId="6F29AFC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0B48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CE10D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tečni naftni gas - </w:t>
            </w:r>
            <w:proofErr w:type="spellStart"/>
            <w:r w:rsidRPr="00504088">
              <w:rPr>
                <w:rFonts w:ascii="Arial" w:eastAsia="Times New Roman" w:hAnsi="Arial" w:cs="Arial"/>
                <w:kern w:val="0"/>
                <w:lang w:eastAsia="sr-Latn-RS"/>
                <w14:ligatures w14:val="none"/>
              </w:rPr>
              <w:t>autogas</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C0B6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1C366E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0,15 </w:t>
            </w:r>
          </w:p>
        </w:tc>
      </w:tr>
      <w:tr w:rsidR="00504088" w:rsidRPr="00504088" w14:paraId="638F05D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4986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8BB31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bezolovni motorni benzin i gasna ulja koja se koriste kao gorivo za motore sa unutrašnjim sagorevanjem </w:t>
            </w:r>
          </w:p>
        </w:tc>
        <w:tc>
          <w:tcPr>
            <w:tcW w:w="0" w:type="auto"/>
            <w:tcBorders>
              <w:top w:val="outset" w:sz="6" w:space="0" w:color="auto"/>
              <w:left w:val="outset" w:sz="6" w:space="0" w:color="auto"/>
              <w:bottom w:val="outset" w:sz="6" w:space="0" w:color="auto"/>
              <w:right w:val="outset" w:sz="6" w:space="0" w:color="auto"/>
            </w:tcBorders>
            <w:hideMark/>
          </w:tcPr>
          <w:p w14:paraId="40716A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5A0A98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0,15 </w:t>
            </w:r>
          </w:p>
        </w:tc>
      </w:tr>
      <w:tr w:rsidR="00504088" w:rsidRPr="00504088" w14:paraId="5F71D5D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E045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6C7C6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ulja za loženje </w:t>
            </w:r>
          </w:p>
        </w:tc>
        <w:tc>
          <w:tcPr>
            <w:tcW w:w="0" w:type="auto"/>
            <w:tcBorders>
              <w:top w:val="outset" w:sz="6" w:space="0" w:color="auto"/>
              <w:left w:val="outset" w:sz="6" w:space="0" w:color="auto"/>
              <w:bottom w:val="outset" w:sz="6" w:space="0" w:color="auto"/>
              <w:right w:val="outset" w:sz="6" w:space="0" w:color="auto"/>
            </w:tcBorders>
            <w:hideMark/>
          </w:tcPr>
          <w:p w14:paraId="290A43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09D22F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0,15 </w:t>
            </w:r>
          </w:p>
        </w:tc>
      </w:tr>
      <w:tr w:rsidR="00504088" w:rsidRPr="00504088" w14:paraId="703D034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266F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69A0B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Električna energija </w:t>
            </w:r>
          </w:p>
        </w:tc>
        <w:tc>
          <w:tcPr>
            <w:tcW w:w="0" w:type="auto"/>
            <w:tcBorders>
              <w:top w:val="outset" w:sz="6" w:space="0" w:color="auto"/>
              <w:left w:val="outset" w:sz="6" w:space="0" w:color="auto"/>
              <w:bottom w:val="outset" w:sz="6" w:space="0" w:color="auto"/>
              <w:right w:val="outset" w:sz="6" w:space="0" w:color="auto"/>
            </w:tcBorders>
            <w:hideMark/>
          </w:tcPr>
          <w:p w14:paraId="4EAE11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F496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0,015 </w:t>
            </w:r>
          </w:p>
        </w:tc>
      </w:tr>
      <w:tr w:rsidR="00504088" w:rsidRPr="00504088" w14:paraId="06B47AC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B2E5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D166B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14:paraId="20145B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15C8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0,015 </w:t>
            </w:r>
          </w:p>
        </w:tc>
      </w:tr>
      <w:tr w:rsidR="00504088" w:rsidRPr="00504088" w14:paraId="715688B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689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5A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Komprimovani 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6AC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15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0,21 </w:t>
            </w:r>
          </w:p>
        </w:tc>
      </w:tr>
      <w:tr w:rsidR="00504088" w:rsidRPr="00504088" w14:paraId="6D4580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7B3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648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Utečnjeni</w:t>
            </w:r>
            <w:proofErr w:type="spellEnd"/>
            <w:r w:rsidRPr="00504088">
              <w:rPr>
                <w:rFonts w:ascii="Arial" w:eastAsia="Times New Roman" w:hAnsi="Arial" w:cs="Arial"/>
                <w:kern w:val="0"/>
                <w:lang w:eastAsia="sr-Latn-RS"/>
                <w14:ligatures w14:val="none"/>
              </w:rPr>
              <w:t xml:space="preserve"> 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9D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AB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0,23 </w:t>
            </w:r>
          </w:p>
        </w:tc>
      </w:tr>
    </w:tbl>
    <w:p w14:paraId="1E5C378E"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52CBFC5B"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3. </w:t>
      </w:r>
    </w:p>
    <w:p w14:paraId="769D0A9E"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VISINA NAKNADE ZA KORIŠĆENJE ŠUMSKOG ZEMLJIŠTA U DRŽAVNOJ SVOJINI ZA NEŠUMSKE NAMENE </w:t>
      </w:r>
    </w:p>
    <w:p w14:paraId="01AD4E4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1. Visina naknade za korišćenje šumskog zemljišta u državnoj svojini za geološka istraživanja, eksploataciju mineralnih sirovina i mineralne, polu-</w:t>
      </w:r>
      <w:proofErr w:type="spellStart"/>
      <w:r w:rsidRPr="00504088">
        <w:rPr>
          <w:rFonts w:ascii="Arial" w:eastAsia="Times New Roman" w:hAnsi="Arial" w:cs="Arial"/>
          <w:b/>
          <w:bCs/>
          <w:i/>
          <w:iCs/>
          <w:kern w:val="0"/>
          <w:sz w:val="24"/>
          <w:szCs w:val="24"/>
          <w:lang w:eastAsia="sr-Latn-RS"/>
          <w14:ligatures w14:val="none"/>
        </w:rPr>
        <w:t>mineralizovane</w:t>
      </w:r>
      <w:proofErr w:type="spellEnd"/>
      <w:r w:rsidRPr="00504088">
        <w:rPr>
          <w:rFonts w:ascii="Arial" w:eastAsia="Times New Roman" w:hAnsi="Arial" w:cs="Arial"/>
          <w:b/>
          <w:bCs/>
          <w:i/>
          <w:iCs/>
          <w:kern w:val="0"/>
          <w:sz w:val="24"/>
          <w:szCs w:val="24"/>
          <w:lang w:eastAsia="sr-Latn-RS"/>
          <w14:ligatures w14:val="none"/>
        </w:rPr>
        <w:t xml:space="preserve"> i izvorske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07"/>
        <w:gridCol w:w="1008"/>
        <w:gridCol w:w="1399"/>
      </w:tblGrid>
      <w:tr w:rsidR="00504088" w:rsidRPr="00504088" w14:paraId="021747F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9FDB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FA22C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4B96F6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798BC5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 iznos u RSD</w:t>
            </w:r>
          </w:p>
        </w:tc>
      </w:tr>
      <w:tr w:rsidR="00504088" w:rsidRPr="00504088" w14:paraId="5EE589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02C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D38D0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odlaganje i separaciju šljunka, peska i </w:t>
            </w:r>
            <w:proofErr w:type="spellStart"/>
            <w:r w:rsidRPr="00504088">
              <w:rPr>
                <w:rFonts w:ascii="Arial" w:eastAsia="Times New Roman" w:hAnsi="Arial" w:cs="Arial"/>
                <w:kern w:val="0"/>
                <w:lang w:eastAsia="sr-Latn-RS"/>
                <w14:ligatures w14:val="none"/>
              </w:rPr>
              <w:t>rizle</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279448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BE20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r>
      <w:tr w:rsidR="00504088" w:rsidRPr="00504088" w14:paraId="46DDCAE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D82E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E87E5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eksploataciju mineralnih sirovina (godišnja naknada)</w:t>
            </w:r>
          </w:p>
        </w:tc>
        <w:tc>
          <w:tcPr>
            <w:tcW w:w="0" w:type="auto"/>
            <w:tcBorders>
              <w:top w:val="outset" w:sz="6" w:space="0" w:color="auto"/>
              <w:left w:val="outset" w:sz="6" w:space="0" w:color="auto"/>
              <w:bottom w:val="outset" w:sz="6" w:space="0" w:color="auto"/>
              <w:right w:val="outset" w:sz="6" w:space="0" w:color="auto"/>
            </w:tcBorders>
            <w:hideMark/>
          </w:tcPr>
          <w:p w14:paraId="4E8CC0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C349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r>
      <w:tr w:rsidR="00504088" w:rsidRPr="00504088" w14:paraId="2E1D223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EEC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14:paraId="48847E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geološka i istraživanja iz naučnih i drugih oblasti (godišnja naknada, za period trajanja utvrđen upravnim aktom ministarstva nadležnog za geologiju)</w:t>
            </w:r>
          </w:p>
        </w:tc>
        <w:tc>
          <w:tcPr>
            <w:tcW w:w="0" w:type="auto"/>
            <w:tcBorders>
              <w:top w:val="outset" w:sz="6" w:space="0" w:color="auto"/>
              <w:left w:val="outset" w:sz="6" w:space="0" w:color="auto"/>
              <w:bottom w:val="outset" w:sz="6" w:space="0" w:color="auto"/>
              <w:right w:val="outset" w:sz="6" w:space="0" w:color="auto"/>
            </w:tcBorders>
            <w:hideMark/>
          </w:tcPr>
          <w:p w14:paraId="1E058D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08E3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r>
      <w:tr w:rsidR="00504088" w:rsidRPr="00504088" w14:paraId="7964DA1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B567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05162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objekte i infrastrukturu za eksploataciju mineralne, polu-</w:t>
            </w:r>
            <w:proofErr w:type="spellStart"/>
            <w:r w:rsidRPr="00504088">
              <w:rPr>
                <w:rFonts w:ascii="Arial" w:eastAsia="Times New Roman" w:hAnsi="Arial" w:cs="Arial"/>
                <w:kern w:val="0"/>
                <w:lang w:eastAsia="sr-Latn-RS"/>
                <w14:ligatures w14:val="none"/>
              </w:rPr>
              <w:t>mineralizovane</w:t>
            </w:r>
            <w:proofErr w:type="spellEnd"/>
            <w:r w:rsidRPr="00504088">
              <w:rPr>
                <w:rFonts w:ascii="Arial" w:eastAsia="Times New Roman" w:hAnsi="Arial" w:cs="Arial"/>
                <w:kern w:val="0"/>
                <w:lang w:eastAsia="sr-Latn-RS"/>
                <w14:ligatures w14:val="none"/>
              </w:rPr>
              <w:t xml:space="preserve"> i izvorske vode (flaširanje)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4D3FE5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4E14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r>
    </w:tbl>
    <w:p w14:paraId="2D109A1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korišćenje šumskog zemljišta u državnoj svojini za postavljanje podzemnih i nadzemnih objekata i vodova komunalne i energetske infrastrukture, kao i infrastrukture za elektronske komunikacije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16"/>
        <w:gridCol w:w="1008"/>
        <w:gridCol w:w="1390"/>
      </w:tblGrid>
      <w:tr w:rsidR="00504088" w:rsidRPr="00504088" w14:paraId="5B78798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48B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0A4CF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plaćanja naknada </w:t>
            </w:r>
          </w:p>
        </w:tc>
        <w:tc>
          <w:tcPr>
            <w:tcW w:w="0" w:type="auto"/>
            <w:tcBorders>
              <w:top w:val="outset" w:sz="6" w:space="0" w:color="auto"/>
              <w:left w:val="outset" w:sz="6" w:space="0" w:color="auto"/>
              <w:bottom w:val="outset" w:sz="6" w:space="0" w:color="auto"/>
              <w:right w:val="outset" w:sz="6" w:space="0" w:color="auto"/>
            </w:tcBorders>
            <w:hideMark/>
          </w:tcPr>
          <w:p w14:paraId="7DC6D3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4F99D4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 iznos u RSD </w:t>
            </w:r>
          </w:p>
        </w:tc>
      </w:tr>
      <w:tr w:rsidR="00504088" w:rsidRPr="00504088" w14:paraId="450E3C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DAEE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4FDC3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objekte komunalne i energetske infrastrukture, kao i infrastrukture za elektronske komunikacije, osim za vodove iz tačke 2. ove tabele (godišnja naknada) </w:t>
            </w:r>
          </w:p>
        </w:tc>
        <w:tc>
          <w:tcPr>
            <w:tcW w:w="0" w:type="auto"/>
            <w:tcBorders>
              <w:top w:val="outset" w:sz="6" w:space="0" w:color="auto"/>
              <w:left w:val="outset" w:sz="6" w:space="0" w:color="auto"/>
              <w:bottom w:val="outset" w:sz="6" w:space="0" w:color="auto"/>
              <w:right w:val="outset" w:sz="6" w:space="0" w:color="auto"/>
            </w:tcBorders>
            <w:hideMark/>
          </w:tcPr>
          <w:p w14:paraId="76542F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A4A3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41 </w:t>
            </w:r>
          </w:p>
        </w:tc>
      </w:tr>
      <w:tr w:rsidR="00504088" w:rsidRPr="00504088" w14:paraId="522A11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78E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45910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postavljanje vodova komunalne i energetske infrastrukture*, kao i infrastrukture za elektronske komunikacije (godišnja naknada) </w:t>
            </w:r>
          </w:p>
        </w:tc>
        <w:tc>
          <w:tcPr>
            <w:tcW w:w="0" w:type="auto"/>
            <w:tcBorders>
              <w:top w:val="outset" w:sz="6" w:space="0" w:color="auto"/>
              <w:left w:val="outset" w:sz="6" w:space="0" w:color="auto"/>
              <w:bottom w:val="outset" w:sz="6" w:space="0" w:color="auto"/>
              <w:right w:val="outset" w:sz="6" w:space="0" w:color="auto"/>
            </w:tcBorders>
            <w:hideMark/>
          </w:tcPr>
          <w:p w14:paraId="27E77E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E1DE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 </w:t>
            </w:r>
          </w:p>
        </w:tc>
      </w:tr>
    </w:tbl>
    <w:p w14:paraId="32EAB7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i/>
          <w:iCs/>
          <w:kern w:val="0"/>
          <w:lang w:eastAsia="sr-Latn-RS"/>
          <w14:ligatures w14:val="none"/>
        </w:rPr>
        <w:t xml:space="preserve">* Za nadzemne elektroenergetske vodove utvrđivanje naknade vrši se na osnovicu koju čini površina koridora, a za podzemne elektroenergetske vodove površina iskopa potrebnog da se postavi podzemni vod. </w:t>
      </w:r>
    </w:p>
    <w:p w14:paraId="719222E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korišćenje šumskog zemljišta u državnoj svojini za postavljanje objekata za obavljanje delatnosti, odnosno na drugi način korišćenje šumskog zemljišta u svrhu obavljanja delatnosti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8"/>
        <w:gridCol w:w="6192"/>
        <w:gridCol w:w="1008"/>
        <w:gridCol w:w="1352"/>
      </w:tblGrid>
      <w:tr w:rsidR="00504088" w:rsidRPr="00504088" w14:paraId="6F130B9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D1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C4B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3E2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A38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 iznos u RSD</w:t>
            </w:r>
          </w:p>
        </w:tc>
      </w:tr>
      <w:tr w:rsidR="00504088" w:rsidRPr="00504088" w14:paraId="0F04E38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01B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70DD6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postavljanje pokretnih objekata za kulturne, sportske, zabavne i slične događaje koji se po završetku događaja uklanjaju (dnevna naknada)</w:t>
            </w:r>
          </w:p>
        </w:tc>
        <w:tc>
          <w:tcPr>
            <w:tcW w:w="0" w:type="auto"/>
            <w:tcBorders>
              <w:top w:val="outset" w:sz="6" w:space="0" w:color="auto"/>
              <w:left w:val="outset" w:sz="6" w:space="0" w:color="auto"/>
              <w:bottom w:val="outset" w:sz="6" w:space="0" w:color="auto"/>
              <w:right w:val="outset" w:sz="6" w:space="0" w:color="auto"/>
            </w:tcBorders>
            <w:hideMark/>
          </w:tcPr>
          <w:p w14:paraId="58EF61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7BB6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r>
      <w:tr w:rsidR="00504088" w:rsidRPr="00504088" w14:paraId="76C605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9A5A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18A4A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kampovanje pod šatorima (dnevna naknada)</w:t>
            </w:r>
          </w:p>
        </w:tc>
        <w:tc>
          <w:tcPr>
            <w:tcW w:w="0" w:type="auto"/>
            <w:tcBorders>
              <w:top w:val="outset" w:sz="6" w:space="0" w:color="auto"/>
              <w:left w:val="outset" w:sz="6" w:space="0" w:color="auto"/>
              <w:bottom w:val="outset" w:sz="6" w:space="0" w:color="auto"/>
              <w:right w:val="outset" w:sz="6" w:space="0" w:color="auto"/>
            </w:tcBorders>
            <w:hideMark/>
          </w:tcPr>
          <w:p w14:paraId="715335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4AF5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r>
      <w:tr w:rsidR="00504088" w:rsidRPr="00504088" w14:paraId="183F807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C0B7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D47FB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snimanje igranih, dokumentarnih i reklamnih filmova (dnevna naknada)</w:t>
            </w:r>
          </w:p>
        </w:tc>
        <w:tc>
          <w:tcPr>
            <w:tcW w:w="0" w:type="auto"/>
            <w:tcBorders>
              <w:top w:val="outset" w:sz="6" w:space="0" w:color="auto"/>
              <w:left w:val="outset" w:sz="6" w:space="0" w:color="auto"/>
              <w:bottom w:val="outset" w:sz="6" w:space="0" w:color="auto"/>
              <w:right w:val="outset" w:sz="6" w:space="0" w:color="auto"/>
            </w:tcBorders>
            <w:hideMark/>
          </w:tcPr>
          <w:p w14:paraId="7D7AC4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DB2C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r>
      <w:tr w:rsidR="00504088" w:rsidRPr="00504088" w14:paraId="17EE5BC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0C7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56FAF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postavljanje objekata za obavljanje nedobitnih delatnosti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28AD33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8D04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r>
      <w:tr w:rsidR="00504088" w:rsidRPr="00504088" w14:paraId="4D8A7DB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3A6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466BB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postavljanje privremenih objekata za periodični boravak lica (godišnja naknada)</w:t>
            </w:r>
          </w:p>
        </w:tc>
        <w:tc>
          <w:tcPr>
            <w:tcW w:w="0" w:type="auto"/>
            <w:tcBorders>
              <w:top w:val="outset" w:sz="6" w:space="0" w:color="auto"/>
              <w:left w:val="outset" w:sz="6" w:space="0" w:color="auto"/>
              <w:bottom w:val="outset" w:sz="6" w:space="0" w:color="auto"/>
              <w:right w:val="outset" w:sz="6" w:space="0" w:color="auto"/>
            </w:tcBorders>
            <w:hideMark/>
          </w:tcPr>
          <w:p w14:paraId="2444E6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BDC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r>
      <w:tr w:rsidR="00504088" w:rsidRPr="00504088" w14:paraId="100A2A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0504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C8FAC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sportsko rekreativne aktivnosti, uključujući i </w:t>
            </w:r>
            <w:proofErr w:type="spellStart"/>
            <w:r w:rsidRPr="00504088">
              <w:rPr>
                <w:rFonts w:ascii="Arial" w:eastAsia="Times New Roman" w:hAnsi="Arial" w:cs="Arial"/>
                <w:kern w:val="0"/>
                <w:lang w:eastAsia="sr-Latn-RS"/>
                <w14:ligatures w14:val="none"/>
              </w:rPr>
              <w:t>peintbol</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6EC8F3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3706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r>
      <w:tr w:rsidR="00504088" w:rsidRPr="00504088" w14:paraId="323A5D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945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BB08D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šatre za trgovinu i zabavu, kao i postavljanje objekata za obavljanje delatnosti turističkih usluga, uključujući zemljište za redovnu upotrebu tih objekata (godišnja naknada)</w:t>
            </w:r>
          </w:p>
        </w:tc>
        <w:tc>
          <w:tcPr>
            <w:tcW w:w="0" w:type="auto"/>
            <w:tcBorders>
              <w:top w:val="outset" w:sz="6" w:space="0" w:color="auto"/>
              <w:left w:val="outset" w:sz="6" w:space="0" w:color="auto"/>
              <w:bottom w:val="outset" w:sz="6" w:space="0" w:color="auto"/>
              <w:right w:val="outset" w:sz="6" w:space="0" w:color="auto"/>
            </w:tcBorders>
            <w:hideMark/>
          </w:tcPr>
          <w:p w14:paraId="0F33DE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D876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r>
      <w:tr w:rsidR="00504088" w:rsidRPr="00504088" w14:paraId="7D1460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04B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660848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parking prostor (godišnja naknada)</w:t>
            </w:r>
          </w:p>
        </w:tc>
        <w:tc>
          <w:tcPr>
            <w:tcW w:w="0" w:type="auto"/>
            <w:tcBorders>
              <w:top w:val="outset" w:sz="6" w:space="0" w:color="auto"/>
              <w:left w:val="outset" w:sz="6" w:space="0" w:color="auto"/>
              <w:bottom w:val="outset" w:sz="6" w:space="0" w:color="auto"/>
              <w:right w:val="outset" w:sz="6" w:space="0" w:color="auto"/>
            </w:tcBorders>
            <w:hideMark/>
          </w:tcPr>
          <w:p w14:paraId="66D7A7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467C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r>
      <w:tr w:rsidR="00504088" w:rsidRPr="00504088" w14:paraId="6C68E8B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FDF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14:paraId="08FFC6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w:t>
            </w:r>
            <w:proofErr w:type="spellStart"/>
            <w:r w:rsidRPr="00504088">
              <w:rPr>
                <w:rFonts w:ascii="Arial" w:eastAsia="Times New Roman" w:hAnsi="Arial" w:cs="Arial"/>
                <w:kern w:val="0"/>
                <w:lang w:eastAsia="sr-Latn-RS"/>
                <w14:ligatures w14:val="none"/>
              </w:rPr>
              <w:t>stovarišni</w:t>
            </w:r>
            <w:proofErr w:type="spellEnd"/>
            <w:r w:rsidRPr="00504088">
              <w:rPr>
                <w:rFonts w:ascii="Arial" w:eastAsia="Times New Roman" w:hAnsi="Arial" w:cs="Arial"/>
                <w:kern w:val="0"/>
                <w:lang w:eastAsia="sr-Latn-RS"/>
                <w14:ligatures w14:val="none"/>
              </w:rPr>
              <w:t xml:space="preserve"> prostor (godišnja naknada)</w:t>
            </w:r>
          </w:p>
        </w:tc>
        <w:tc>
          <w:tcPr>
            <w:tcW w:w="0" w:type="auto"/>
            <w:tcBorders>
              <w:top w:val="outset" w:sz="6" w:space="0" w:color="auto"/>
              <w:left w:val="outset" w:sz="6" w:space="0" w:color="auto"/>
              <w:bottom w:val="outset" w:sz="6" w:space="0" w:color="auto"/>
              <w:right w:val="outset" w:sz="6" w:space="0" w:color="auto"/>
            </w:tcBorders>
            <w:hideMark/>
          </w:tcPr>
          <w:p w14:paraId="577A3F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D75F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r>
      <w:tr w:rsidR="00504088" w:rsidRPr="00504088" w14:paraId="03ABB60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B3FC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06FC2C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zalivanje ratarskih kultura, voćarskih i vinogradarskih zasada i plantaža (mesečna naknada)</w:t>
            </w:r>
          </w:p>
        </w:tc>
        <w:tc>
          <w:tcPr>
            <w:tcW w:w="0" w:type="auto"/>
            <w:tcBorders>
              <w:top w:val="outset" w:sz="6" w:space="0" w:color="auto"/>
              <w:left w:val="outset" w:sz="6" w:space="0" w:color="auto"/>
              <w:bottom w:val="outset" w:sz="6" w:space="0" w:color="auto"/>
              <w:right w:val="outset" w:sz="6" w:space="0" w:color="auto"/>
            </w:tcBorders>
            <w:hideMark/>
          </w:tcPr>
          <w:p w14:paraId="134141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70B3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r>
      <w:tr w:rsidR="00504088" w:rsidRPr="00504088" w14:paraId="620EB1F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71BF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FD7A5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postavljanje privremenih objekata za stočarsku i poljoprivrednu proizvodnju (godišnja naknada)</w:t>
            </w:r>
          </w:p>
        </w:tc>
        <w:tc>
          <w:tcPr>
            <w:tcW w:w="0" w:type="auto"/>
            <w:tcBorders>
              <w:top w:val="outset" w:sz="6" w:space="0" w:color="auto"/>
              <w:left w:val="outset" w:sz="6" w:space="0" w:color="auto"/>
              <w:bottom w:val="outset" w:sz="6" w:space="0" w:color="auto"/>
              <w:right w:val="outset" w:sz="6" w:space="0" w:color="auto"/>
            </w:tcBorders>
            <w:hideMark/>
          </w:tcPr>
          <w:p w14:paraId="4EF579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4772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r>
      <w:tr w:rsidR="00504088" w:rsidRPr="00504088" w14:paraId="0054A6A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CF6D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11a</w:t>
            </w:r>
          </w:p>
        </w:tc>
        <w:tc>
          <w:tcPr>
            <w:tcW w:w="0" w:type="auto"/>
            <w:tcBorders>
              <w:top w:val="outset" w:sz="6" w:space="0" w:color="auto"/>
              <w:left w:val="outset" w:sz="6" w:space="0" w:color="auto"/>
              <w:bottom w:val="outset" w:sz="6" w:space="0" w:color="auto"/>
              <w:right w:val="outset" w:sz="6" w:space="0" w:color="auto"/>
            </w:tcBorders>
            <w:hideMark/>
          </w:tcPr>
          <w:p w14:paraId="78A627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stočarsku i poljoprivrednu proizvodnju (godišnja naknada)</w:t>
            </w:r>
          </w:p>
        </w:tc>
        <w:tc>
          <w:tcPr>
            <w:tcW w:w="0" w:type="auto"/>
            <w:tcBorders>
              <w:top w:val="outset" w:sz="6" w:space="0" w:color="auto"/>
              <w:left w:val="outset" w:sz="6" w:space="0" w:color="auto"/>
              <w:bottom w:val="outset" w:sz="6" w:space="0" w:color="auto"/>
              <w:right w:val="outset" w:sz="6" w:space="0" w:color="auto"/>
            </w:tcBorders>
            <w:hideMark/>
          </w:tcPr>
          <w:p w14:paraId="19441E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4E1A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r>
      <w:tr w:rsidR="00504088" w:rsidRPr="00504088" w14:paraId="457775D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995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1B44CA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poletno-</w:t>
            </w:r>
            <w:proofErr w:type="spellStart"/>
            <w:r w:rsidRPr="00504088">
              <w:rPr>
                <w:rFonts w:ascii="Arial" w:eastAsia="Times New Roman" w:hAnsi="Arial" w:cs="Arial"/>
                <w:kern w:val="0"/>
                <w:lang w:eastAsia="sr-Latn-RS"/>
                <w14:ligatures w14:val="none"/>
              </w:rPr>
              <w:t>sletnu</w:t>
            </w:r>
            <w:proofErr w:type="spellEnd"/>
            <w:r w:rsidRPr="00504088">
              <w:rPr>
                <w:rFonts w:ascii="Arial" w:eastAsia="Times New Roman" w:hAnsi="Arial" w:cs="Arial"/>
                <w:kern w:val="0"/>
                <w:lang w:eastAsia="sr-Latn-RS"/>
                <w14:ligatures w14:val="none"/>
              </w:rPr>
              <w:t xml:space="preserve"> stazu za poljoprivredne avione (godišnja naknada)</w:t>
            </w:r>
          </w:p>
        </w:tc>
        <w:tc>
          <w:tcPr>
            <w:tcW w:w="0" w:type="auto"/>
            <w:tcBorders>
              <w:top w:val="outset" w:sz="6" w:space="0" w:color="auto"/>
              <w:left w:val="outset" w:sz="6" w:space="0" w:color="auto"/>
              <w:bottom w:val="outset" w:sz="6" w:space="0" w:color="auto"/>
              <w:right w:val="outset" w:sz="6" w:space="0" w:color="auto"/>
            </w:tcBorders>
            <w:hideMark/>
          </w:tcPr>
          <w:p w14:paraId="39181C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FD1E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r>
      <w:tr w:rsidR="00504088" w:rsidRPr="00504088" w14:paraId="4CDEF1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EFFF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1C17DE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senokos (godišnja naknada)</w:t>
            </w:r>
          </w:p>
        </w:tc>
        <w:tc>
          <w:tcPr>
            <w:tcW w:w="0" w:type="auto"/>
            <w:tcBorders>
              <w:top w:val="outset" w:sz="6" w:space="0" w:color="auto"/>
              <w:left w:val="outset" w:sz="6" w:space="0" w:color="auto"/>
              <w:bottom w:val="outset" w:sz="6" w:space="0" w:color="auto"/>
              <w:right w:val="outset" w:sz="6" w:space="0" w:color="auto"/>
            </w:tcBorders>
            <w:hideMark/>
          </w:tcPr>
          <w:p w14:paraId="5ACE12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B0BA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r>
      <w:tr w:rsidR="00504088" w:rsidRPr="00504088" w14:paraId="2BE1126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1CD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1A6E50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postavljanje objekata u svrhu obavljanja ostalih nepomenutih delatnosti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152583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2169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r>
    </w:tbl>
    <w:p w14:paraId="748AF3F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Visina naknade za korišćenje šumskog zemljišta u državnoj svojini za objekte i zemljište koje fizička lica koriste za sopstvene potrebe (vikend kuće i zemljište za redovnu upotrebu istih)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768"/>
        <w:gridCol w:w="1008"/>
        <w:gridCol w:w="1838"/>
      </w:tblGrid>
      <w:tr w:rsidR="00504088" w:rsidRPr="00504088" w14:paraId="0B04CC5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E5E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F2A83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2D0A0F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75FD21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 iznos u RSD</w:t>
            </w:r>
          </w:p>
        </w:tc>
      </w:tr>
      <w:tr w:rsidR="00504088" w:rsidRPr="00504088" w14:paraId="5FB64C3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1F2C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0ED76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redovnu upotrebu vikend kuća i okućnica (godišnja naknada)</w:t>
            </w:r>
          </w:p>
        </w:tc>
        <w:tc>
          <w:tcPr>
            <w:tcW w:w="0" w:type="auto"/>
            <w:tcBorders>
              <w:top w:val="outset" w:sz="6" w:space="0" w:color="auto"/>
              <w:left w:val="outset" w:sz="6" w:space="0" w:color="auto"/>
              <w:bottom w:val="outset" w:sz="6" w:space="0" w:color="auto"/>
              <w:right w:val="outset" w:sz="6" w:space="0" w:color="auto"/>
            </w:tcBorders>
            <w:hideMark/>
          </w:tcPr>
          <w:p w14:paraId="00F2D3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B0CD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r>
    </w:tbl>
    <w:p w14:paraId="6F9630F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 Visina naknade za korišćenje šumskog zemljišta u državnoj svojini za </w:t>
      </w:r>
      <w:proofErr w:type="spellStart"/>
      <w:r w:rsidRPr="00504088">
        <w:rPr>
          <w:rFonts w:ascii="Arial" w:eastAsia="Times New Roman" w:hAnsi="Arial" w:cs="Arial"/>
          <w:b/>
          <w:bCs/>
          <w:i/>
          <w:iCs/>
          <w:kern w:val="0"/>
          <w:sz w:val="24"/>
          <w:szCs w:val="24"/>
          <w:lang w:eastAsia="sr-Latn-RS"/>
          <w14:ligatures w14:val="none"/>
        </w:rPr>
        <w:t>privez</w:t>
      </w:r>
      <w:proofErr w:type="spellEnd"/>
      <w:r w:rsidRPr="00504088">
        <w:rPr>
          <w:rFonts w:ascii="Arial" w:eastAsia="Times New Roman" w:hAnsi="Arial" w:cs="Arial"/>
          <w:b/>
          <w:bCs/>
          <w:i/>
          <w:iCs/>
          <w:kern w:val="0"/>
          <w:sz w:val="24"/>
          <w:szCs w:val="24"/>
          <w:lang w:eastAsia="sr-Latn-RS"/>
          <w14:ligatures w14:val="none"/>
        </w:rPr>
        <w:t xml:space="preserve"> plovnih objekata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563"/>
        <w:gridCol w:w="1159"/>
        <w:gridCol w:w="1891"/>
      </w:tblGrid>
      <w:tr w:rsidR="00504088" w:rsidRPr="00504088" w14:paraId="077CBDA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272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5D5991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5035CC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AFC98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 iznos u RSD</w:t>
            </w:r>
          </w:p>
        </w:tc>
      </w:tr>
      <w:tr w:rsidR="00504088" w:rsidRPr="00504088" w14:paraId="7FAE02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4FA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3822F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zemljišta za </w:t>
            </w:r>
            <w:proofErr w:type="spellStart"/>
            <w:r w:rsidRPr="00504088">
              <w:rPr>
                <w:rFonts w:ascii="Arial" w:eastAsia="Times New Roman" w:hAnsi="Arial" w:cs="Arial"/>
                <w:kern w:val="0"/>
                <w:lang w:eastAsia="sr-Latn-RS"/>
                <w14:ligatures w14:val="none"/>
              </w:rPr>
              <w:t>privez</w:t>
            </w:r>
            <w:proofErr w:type="spellEnd"/>
            <w:r w:rsidRPr="00504088">
              <w:rPr>
                <w:rFonts w:ascii="Arial" w:eastAsia="Times New Roman" w:hAnsi="Arial" w:cs="Arial"/>
                <w:kern w:val="0"/>
                <w:lang w:eastAsia="sr-Latn-RS"/>
                <w14:ligatures w14:val="none"/>
              </w:rPr>
              <w:t xml:space="preserve"> čamca, pontona i splavova (godišnja naknada)</w:t>
            </w:r>
          </w:p>
        </w:tc>
        <w:tc>
          <w:tcPr>
            <w:tcW w:w="0" w:type="auto"/>
            <w:tcBorders>
              <w:top w:val="outset" w:sz="6" w:space="0" w:color="auto"/>
              <w:left w:val="outset" w:sz="6" w:space="0" w:color="auto"/>
              <w:bottom w:val="outset" w:sz="6" w:space="0" w:color="auto"/>
              <w:right w:val="outset" w:sz="6" w:space="0" w:color="auto"/>
            </w:tcBorders>
            <w:hideMark/>
          </w:tcPr>
          <w:p w14:paraId="545C03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broj priveza</w:t>
            </w:r>
          </w:p>
        </w:tc>
        <w:tc>
          <w:tcPr>
            <w:tcW w:w="0" w:type="auto"/>
            <w:tcBorders>
              <w:top w:val="outset" w:sz="6" w:space="0" w:color="auto"/>
              <w:left w:val="outset" w:sz="6" w:space="0" w:color="auto"/>
              <w:bottom w:val="outset" w:sz="6" w:space="0" w:color="auto"/>
              <w:right w:val="outset" w:sz="6" w:space="0" w:color="auto"/>
            </w:tcBorders>
            <w:hideMark/>
          </w:tcPr>
          <w:p w14:paraId="68FAFC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w:t>
            </w:r>
          </w:p>
        </w:tc>
      </w:tr>
    </w:tbl>
    <w:p w14:paraId="5196108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6. Visina naknade za korišćenje šumskih puteva u </w:t>
      </w:r>
      <w:proofErr w:type="spellStart"/>
      <w:r w:rsidRPr="00504088">
        <w:rPr>
          <w:rFonts w:ascii="Arial" w:eastAsia="Times New Roman" w:hAnsi="Arial" w:cs="Arial"/>
          <w:b/>
          <w:bCs/>
          <w:i/>
          <w:iCs/>
          <w:kern w:val="0"/>
          <w:sz w:val="24"/>
          <w:szCs w:val="24"/>
          <w:lang w:eastAsia="sr-Latn-RS"/>
          <w14:ligatures w14:val="none"/>
        </w:rPr>
        <w:t>nešumske</w:t>
      </w:r>
      <w:proofErr w:type="spellEnd"/>
      <w:r w:rsidRPr="00504088">
        <w:rPr>
          <w:rFonts w:ascii="Arial" w:eastAsia="Times New Roman" w:hAnsi="Arial" w:cs="Arial"/>
          <w:b/>
          <w:bCs/>
          <w:i/>
          <w:iCs/>
          <w:kern w:val="0"/>
          <w:sz w:val="24"/>
          <w:szCs w:val="24"/>
          <w:lang w:eastAsia="sr-Latn-RS"/>
          <w14:ligatures w14:val="none"/>
        </w:rPr>
        <w:t xml:space="preserve"> namene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128"/>
        <w:gridCol w:w="1008"/>
        <w:gridCol w:w="628"/>
        <w:gridCol w:w="1021"/>
        <w:gridCol w:w="829"/>
      </w:tblGrid>
      <w:tr w:rsidR="00504088" w:rsidRPr="00504088" w14:paraId="1F3530C6"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505BE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48690C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plaćanja naknade</w:t>
            </w:r>
          </w:p>
        </w:tc>
        <w:tc>
          <w:tcPr>
            <w:tcW w:w="0" w:type="auto"/>
            <w:vMerge w:val="restart"/>
            <w:tcBorders>
              <w:top w:val="outset" w:sz="6" w:space="0" w:color="auto"/>
              <w:left w:val="outset" w:sz="6" w:space="0" w:color="auto"/>
              <w:bottom w:val="outset" w:sz="6" w:space="0" w:color="auto"/>
              <w:right w:val="outset" w:sz="6" w:space="0" w:color="auto"/>
            </w:tcBorders>
            <w:hideMark/>
          </w:tcPr>
          <w:p w14:paraId="01064E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6A0A10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Usklađeni iznos u RSD</w:t>
            </w:r>
          </w:p>
        </w:tc>
      </w:tr>
      <w:tr w:rsidR="00504088" w:rsidRPr="00504088" w14:paraId="79D4B6D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9CD60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A8F1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DF93E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E3A1A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km - 5 km</w:t>
            </w:r>
          </w:p>
        </w:tc>
        <w:tc>
          <w:tcPr>
            <w:tcW w:w="0" w:type="auto"/>
            <w:tcBorders>
              <w:top w:val="outset" w:sz="6" w:space="0" w:color="auto"/>
              <w:left w:val="outset" w:sz="6" w:space="0" w:color="auto"/>
              <w:bottom w:val="outset" w:sz="6" w:space="0" w:color="auto"/>
              <w:right w:val="outset" w:sz="6" w:space="0" w:color="auto"/>
            </w:tcBorders>
            <w:hideMark/>
          </w:tcPr>
          <w:p w14:paraId="161683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5 km - 10 km</w:t>
            </w:r>
          </w:p>
        </w:tc>
        <w:tc>
          <w:tcPr>
            <w:tcW w:w="0" w:type="auto"/>
            <w:tcBorders>
              <w:top w:val="outset" w:sz="6" w:space="0" w:color="auto"/>
              <w:left w:val="outset" w:sz="6" w:space="0" w:color="auto"/>
              <w:bottom w:val="outset" w:sz="6" w:space="0" w:color="auto"/>
              <w:right w:val="outset" w:sz="6" w:space="0" w:color="auto"/>
            </w:tcBorders>
            <w:hideMark/>
          </w:tcPr>
          <w:p w14:paraId="78AF58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10 km</w:t>
            </w:r>
          </w:p>
        </w:tc>
      </w:tr>
      <w:tr w:rsidR="00504088" w:rsidRPr="00504088" w14:paraId="6A6E488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7824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C1203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šumskih kamionskih puteva za transport drvnih </w:t>
            </w:r>
            <w:proofErr w:type="spellStart"/>
            <w:r w:rsidRPr="00504088">
              <w:rPr>
                <w:rFonts w:ascii="Arial" w:eastAsia="Times New Roman" w:hAnsi="Arial" w:cs="Arial"/>
                <w:kern w:val="0"/>
                <w:lang w:eastAsia="sr-Latn-RS"/>
                <w14:ligatures w14:val="none"/>
              </w:rPr>
              <w:t>sortimenata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A0C2F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82DA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66F622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0B8E3A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w:t>
            </w:r>
          </w:p>
        </w:tc>
      </w:tr>
      <w:tr w:rsidR="00504088" w:rsidRPr="00504088" w14:paraId="453CC20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E248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B052D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šumskih kamionskih puteva za transport rasutih materijala i ostalih tereta</w:t>
            </w:r>
          </w:p>
        </w:tc>
        <w:tc>
          <w:tcPr>
            <w:tcW w:w="0" w:type="auto"/>
            <w:tcBorders>
              <w:top w:val="outset" w:sz="6" w:space="0" w:color="auto"/>
              <w:left w:val="outset" w:sz="6" w:space="0" w:color="auto"/>
              <w:bottom w:val="outset" w:sz="6" w:space="0" w:color="auto"/>
              <w:right w:val="outset" w:sz="6" w:space="0" w:color="auto"/>
            </w:tcBorders>
            <w:hideMark/>
          </w:tcPr>
          <w:p w14:paraId="50BBB5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C3910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443303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7410D8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w:t>
            </w:r>
          </w:p>
        </w:tc>
      </w:tr>
      <w:tr w:rsidR="00504088" w:rsidRPr="00504088" w14:paraId="7E13D5A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ECBB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2DC04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šumskih saobraćajnica i šumskog zemljišta za održavanje trka i sličnih manifestacija za vozila sa motornim pogonom (dnevna naknada)</w:t>
            </w:r>
          </w:p>
        </w:tc>
        <w:tc>
          <w:tcPr>
            <w:tcW w:w="0" w:type="auto"/>
            <w:tcBorders>
              <w:top w:val="outset" w:sz="6" w:space="0" w:color="auto"/>
              <w:left w:val="outset" w:sz="6" w:space="0" w:color="auto"/>
              <w:bottom w:val="outset" w:sz="6" w:space="0" w:color="auto"/>
              <w:right w:val="outset" w:sz="6" w:space="0" w:color="auto"/>
            </w:tcBorders>
            <w:hideMark/>
          </w:tcPr>
          <w:p w14:paraId="4D9CBB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vozilo</w:t>
            </w:r>
          </w:p>
        </w:tc>
        <w:tc>
          <w:tcPr>
            <w:tcW w:w="0" w:type="auto"/>
            <w:gridSpan w:val="3"/>
            <w:tcBorders>
              <w:top w:val="outset" w:sz="6" w:space="0" w:color="auto"/>
              <w:left w:val="outset" w:sz="6" w:space="0" w:color="auto"/>
              <w:bottom w:val="outset" w:sz="6" w:space="0" w:color="auto"/>
              <w:right w:val="outset" w:sz="6" w:space="0" w:color="auto"/>
            </w:tcBorders>
            <w:hideMark/>
          </w:tcPr>
          <w:p w14:paraId="10C203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w:t>
            </w:r>
          </w:p>
        </w:tc>
      </w:tr>
      <w:tr w:rsidR="00504088" w:rsidRPr="00504088" w14:paraId="4ABBCA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F8E8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CFA49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šumskih saobraćajnica i šumskog zemljišta za održavanje trka i sličnih manifestacija za vozila bez motornog pogona (dnevna naknada)</w:t>
            </w:r>
          </w:p>
        </w:tc>
        <w:tc>
          <w:tcPr>
            <w:tcW w:w="0" w:type="auto"/>
            <w:tcBorders>
              <w:top w:val="outset" w:sz="6" w:space="0" w:color="auto"/>
              <w:left w:val="outset" w:sz="6" w:space="0" w:color="auto"/>
              <w:bottom w:val="outset" w:sz="6" w:space="0" w:color="auto"/>
              <w:right w:val="outset" w:sz="6" w:space="0" w:color="auto"/>
            </w:tcBorders>
            <w:hideMark/>
          </w:tcPr>
          <w:p w14:paraId="68EF6A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vozilo</w:t>
            </w:r>
          </w:p>
        </w:tc>
        <w:tc>
          <w:tcPr>
            <w:tcW w:w="0" w:type="auto"/>
            <w:gridSpan w:val="3"/>
            <w:tcBorders>
              <w:top w:val="outset" w:sz="6" w:space="0" w:color="auto"/>
              <w:left w:val="outset" w:sz="6" w:space="0" w:color="auto"/>
              <w:bottom w:val="outset" w:sz="6" w:space="0" w:color="auto"/>
              <w:right w:val="outset" w:sz="6" w:space="0" w:color="auto"/>
            </w:tcBorders>
            <w:hideMark/>
          </w:tcPr>
          <w:p w14:paraId="43CA80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bl>
    <w:p w14:paraId="21473547"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43D3A8FA"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lastRenderedPageBreak/>
        <w:t xml:space="preserve">Prilog 4. </w:t>
      </w:r>
    </w:p>
    <w:p w14:paraId="2A0663E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1. Visina naknada za korišćenje 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2864"/>
        <w:gridCol w:w="2428"/>
        <w:gridCol w:w="2037"/>
        <w:gridCol w:w="1255"/>
      </w:tblGrid>
      <w:tr w:rsidR="00504088" w:rsidRPr="00504088" w14:paraId="0621596E"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3349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49DFA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Kvalitet i namena zahvaćene, odnosno isporučene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92FD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CE1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0AD43A1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7097E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80ECB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6C46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A8C6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3BBD2A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4C4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AE1F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koja se koristi za pogonske namene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3A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F2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0,2840 </w:t>
            </w:r>
          </w:p>
        </w:tc>
      </w:tr>
      <w:tr w:rsidR="00504088" w:rsidRPr="00504088" w14:paraId="626237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652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32DE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kvaliteta za piće koja se koristi za svoje potrebe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92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852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0,3889 </w:t>
            </w:r>
          </w:p>
        </w:tc>
      </w:tr>
      <w:tr w:rsidR="00504088" w:rsidRPr="00504088" w14:paraId="2937DE16"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E799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01A6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koja se koristi za navodnjavanje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CC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54A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663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0,1164 </w:t>
            </w:r>
          </w:p>
        </w:tc>
      </w:tr>
      <w:tr w:rsidR="00504088" w:rsidRPr="00504088" w14:paraId="3EE1669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4FCDE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9BF86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966D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264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3F8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698,3068 </w:t>
            </w:r>
          </w:p>
        </w:tc>
      </w:tr>
      <w:tr w:rsidR="00504088" w:rsidRPr="00504088" w14:paraId="75BCAD04"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2904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998A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koja se koristi za uzgoj riba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BCF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w:t>
            </w:r>
            <w:proofErr w:type="spellStart"/>
            <w:r w:rsidRPr="00504088">
              <w:rPr>
                <w:rFonts w:ascii="Arial" w:eastAsia="Times New Roman" w:hAnsi="Arial" w:cs="Arial"/>
                <w:kern w:val="0"/>
                <w:lang w:eastAsia="sr-Latn-RS"/>
                <w14:ligatures w14:val="none"/>
              </w:rPr>
              <w:t>hladnovodnim</w:t>
            </w:r>
            <w:proofErr w:type="spellEnd"/>
            <w:r w:rsidRPr="00504088">
              <w:rPr>
                <w:rFonts w:ascii="Arial" w:eastAsia="Times New Roman" w:hAnsi="Arial" w:cs="Arial"/>
                <w:kern w:val="0"/>
                <w:lang w:eastAsia="sr-Latn-RS"/>
                <w14:ligatures w14:val="none"/>
              </w:rPr>
              <w:t xml:space="preserve"> ribnjacima, 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CB0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ED0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0,0233 </w:t>
            </w:r>
          </w:p>
        </w:tc>
      </w:tr>
      <w:tr w:rsidR="00504088" w:rsidRPr="00504088" w14:paraId="6804EC0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4670D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646BE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B8D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w:t>
            </w:r>
            <w:proofErr w:type="spellStart"/>
            <w:r w:rsidRPr="00504088">
              <w:rPr>
                <w:rFonts w:ascii="Arial" w:eastAsia="Times New Roman" w:hAnsi="Arial" w:cs="Arial"/>
                <w:kern w:val="0"/>
                <w:lang w:eastAsia="sr-Latn-RS"/>
                <w14:ligatures w14:val="none"/>
              </w:rPr>
              <w:t>hladnovodnim</w:t>
            </w:r>
            <w:proofErr w:type="spellEnd"/>
            <w:r w:rsidRPr="00504088">
              <w:rPr>
                <w:rFonts w:ascii="Arial" w:eastAsia="Times New Roman" w:hAnsi="Arial" w:cs="Arial"/>
                <w:kern w:val="0"/>
                <w:lang w:eastAsia="sr-Latn-RS"/>
                <w14:ligatures w14:val="none"/>
              </w:rPr>
              <w:t xml:space="preserve"> ribnjacima, 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79D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vode prema projektovanom kapacitetu zahvaćene vode na vodozahvatu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1A1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0,0233 </w:t>
            </w:r>
          </w:p>
        </w:tc>
      </w:tr>
      <w:tr w:rsidR="00504088" w:rsidRPr="00504088" w14:paraId="63725B4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DF63B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0252D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3165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w:t>
            </w:r>
            <w:proofErr w:type="spellStart"/>
            <w:r w:rsidRPr="00504088">
              <w:rPr>
                <w:rFonts w:ascii="Arial" w:eastAsia="Times New Roman" w:hAnsi="Arial" w:cs="Arial"/>
                <w:kern w:val="0"/>
                <w:lang w:eastAsia="sr-Latn-RS"/>
                <w14:ligatures w14:val="none"/>
              </w:rPr>
              <w:t>toplovodnim</w:t>
            </w:r>
            <w:proofErr w:type="spellEnd"/>
            <w:r w:rsidRPr="00504088">
              <w:rPr>
                <w:rFonts w:ascii="Arial" w:eastAsia="Times New Roman" w:hAnsi="Arial" w:cs="Arial"/>
                <w:kern w:val="0"/>
                <w:lang w:eastAsia="sr-Latn-RS"/>
                <w14:ligatures w14:val="none"/>
              </w:rPr>
              <w:t xml:space="preserve"> ribnjacima ako postoji uređaj za merenje količina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D57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ED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0,1164 </w:t>
            </w:r>
          </w:p>
        </w:tc>
      </w:tr>
      <w:tr w:rsidR="00504088" w:rsidRPr="00504088" w14:paraId="2309C32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24694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7319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6555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w:t>
            </w:r>
            <w:proofErr w:type="spellStart"/>
            <w:r w:rsidRPr="00504088">
              <w:rPr>
                <w:rFonts w:ascii="Arial" w:eastAsia="Times New Roman" w:hAnsi="Arial" w:cs="Arial"/>
                <w:kern w:val="0"/>
                <w:lang w:eastAsia="sr-Latn-RS"/>
                <w14:ligatures w14:val="none"/>
              </w:rPr>
              <w:t>toplovodnim</w:t>
            </w:r>
            <w:proofErr w:type="spellEnd"/>
            <w:r w:rsidRPr="00504088">
              <w:rPr>
                <w:rFonts w:ascii="Arial" w:eastAsia="Times New Roman" w:hAnsi="Arial" w:cs="Arial"/>
                <w:kern w:val="0"/>
                <w:lang w:eastAsia="sr-Latn-RS"/>
                <w14:ligatures w14:val="none"/>
              </w:rPr>
              <w:t xml:space="preserve"> ribnjacima ako ne postoji uređaj za merenje količina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4AB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336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5.819,2233 </w:t>
            </w:r>
          </w:p>
        </w:tc>
      </w:tr>
      <w:tr w:rsidR="00504088" w:rsidRPr="00504088" w14:paraId="37891F0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01B2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6EE0F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BA35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ribnjacima za sportski ribolov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C2F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2A4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2.909,6118 </w:t>
            </w:r>
          </w:p>
        </w:tc>
      </w:tr>
      <w:tr w:rsidR="00504088" w:rsidRPr="00504088" w14:paraId="708B7B86"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77A7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4EC7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za piće koja se distribuira sistemom javnog vodovoda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0AB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privrednim društvima i drugim pravnim licima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EF79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CAF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0,4651 </w:t>
            </w:r>
          </w:p>
        </w:tc>
      </w:tr>
      <w:tr w:rsidR="00504088" w:rsidRPr="00504088" w14:paraId="0A2217D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0EA61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57A5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3272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građanima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7583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AFA3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0,2407 </w:t>
            </w:r>
          </w:p>
        </w:tc>
      </w:tr>
      <w:tr w:rsidR="00504088" w:rsidRPr="00504088" w14:paraId="76DE544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94E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EE5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termalne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F0E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D2A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4,4226 </w:t>
            </w:r>
          </w:p>
        </w:tc>
      </w:tr>
      <w:tr w:rsidR="00504088" w:rsidRPr="00504088" w14:paraId="04F123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509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5B6E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vode koje proizvođači zahvataju radi flaširanja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C21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 prodate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A7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1,2489 </w:t>
            </w:r>
          </w:p>
        </w:tc>
      </w:tr>
      <w:tr w:rsidR="00504088" w:rsidRPr="00504088" w14:paraId="25E158F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5C3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66B3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koja se koristi u proizvodnji alkoholnih i bezalkoholnih pića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19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l vode u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3AC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0,582 </w:t>
            </w:r>
          </w:p>
        </w:tc>
      </w:tr>
      <w:tr w:rsidR="00504088" w:rsidRPr="00504088" w14:paraId="40E2D18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F10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C48E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koja se koristi za proizvodnju električne energije za prodaju ili za sopstvene potrebe u malim hidroelektranama (do 10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BA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966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0,0851* </w:t>
            </w:r>
          </w:p>
        </w:tc>
      </w:tr>
      <w:tr w:rsidR="00504088" w:rsidRPr="00504088" w14:paraId="4826678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8E0E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D7BC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voda koju privredno društvo koristi za proizvodnju električne energije za prodaju, za sopstvene potrebe ili za pogon postrojenja za svaki kilovat čas proizvedene električne energije, i 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101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hidroelektranama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40EC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kWh</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F4E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0,0928** </w:t>
            </w:r>
          </w:p>
        </w:tc>
      </w:tr>
      <w:tr w:rsidR="00504088" w:rsidRPr="00504088" w14:paraId="5F6E755F"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5F018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C9B30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E666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 termoelektranama sa </w:t>
            </w:r>
            <w:proofErr w:type="spellStart"/>
            <w:r w:rsidRPr="00504088">
              <w:rPr>
                <w:rFonts w:ascii="Arial" w:eastAsia="Times New Roman" w:hAnsi="Arial" w:cs="Arial"/>
                <w:kern w:val="0"/>
                <w:lang w:eastAsia="sr-Latn-RS"/>
                <w14:ligatures w14:val="none"/>
              </w:rPr>
              <w:t>recirkulacionim</w:t>
            </w:r>
            <w:proofErr w:type="spellEnd"/>
            <w:r w:rsidRPr="00504088">
              <w:rPr>
                <w:rFonts w:ascii="Arial" w:eastAsia="Times New Roman" w:hAnsi="Arial" w:cs="Arial"/>
                <w:kern w:val="0"/>
                <w:lang w:eastAsia="sr-Latn-RS"/>
                <w14:ligatures w14:val="none"/>
              </w:rPr>
              <w:t xml:space="preserve"> sistemom hlađenja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EA49C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E10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0,0504*** </w:t>
            </w:r>
          </w:p>
        </w:tc>
      </w:tr>
    </w:tbl>
    <w:p w14:paraId="2B99B0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visina naknade utvrđena je primenom procenta od 2,3% na cenu jednog obračunskog kilovat časa koji iznosi 3,7009 za vodu koja se koristi za proizvodnju električne za prodaju ili za sopstvene potrebe u malim hidroelektranama (do 10 MW) </w:t>
      </w:r>
      <w:r w:rsidRPr="00504088">
        <w:rPr>
          <w:rFonts w:ascii="Arial" w:eastAsia="Times New Roman" w:hAnsi="Arial" w:cs="Arial"/>
          <w:kern w:val="0"/>
          <w:lang w:eastAsia="sr-Latn-RS"/>
          <w14:ligatures w14:val="none"/>
        </w:rPr>
        <w:br/>
        <w:t xml:space="preserve">** visina naknade utvrđena je primenom procenta od 2,3% na cenu jednog obračunskog kilovat časa koji iznosi 4,0335 za vodu u hidroelektranama </w:t>
      </w:r>
      <w:r w:rsidRPr="00504088">
        <w:rPr>
          <w:rFonts w:ascii="Arial" w:eastAsia="Times New Roman" w:hAnsi="Arial" w:cs="Arial"/>
          <w:kern w:val="0"/>
          <w:lang w:eastAsia="sr-Latn-RS"/>
          <w14:ligatures w14:val="none"/>
        </w:rPr>
        <w:br/>
        <w:t xml:space="preserve">*** visina naknade utvrđena je primenom procenta od 1,25% na cenu jednog obračunskog kilovat časa koji iznosi 4,0335 za vodu u termoelektranama sa </w:t>
      </w:r>
      <w:proofErr w:type="spellStart"/>
      <w:r w:rsidRPr="00504088">
        <w:rPr>
          <w:rFonts w:ascii="Arial" w:eastAsia="Times New Roman" w:hAnsi="Arial" w:cs="Arial"/>
          <w:kern w:val="0"/>
          <w:lang w:eastAsia="sr-Latn-RS"/>
          <w14:ligatures w14:val="none"/>
        </w:rPr>
        <w:t>recirkulacionim</w:t>
      </w:r>
      <w:proofErr w:type="spellEnd"/>
      <w:r w:rsidRPr="00504088">
        <w:rPr>
          <w:rFonts w:ascii="Arial" w:eastAsia="Times New Roman" w:hAnsi="Arial" w:cs="Arial"/>
          <w:kern w:val="0"/>
          <w:lang w:eastAsia="sr-Latn-RS"/>
          <w14:ligatures w14:val="none"/>
        </w:rPr>
        <w:t xml:space="preserve"> sistemom hlađenja </w:t>
      </w:r>
    </w:p>
    <w:p w14:paraId="4215FDE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izvađeni rečni nanos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587"/>
        <w:gridCol w:w="1927"/>
        <w:gridCol w:w="2100"/>
      </w:tblGrid>
      <w:tr w:rsidR="00504088" w:rsidRPr="00504088" w14:paraId="1DCD03CE"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0BACF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79C2C4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pozajmišta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3FF8C1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4516FB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0FEE1BF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17BDD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DAD04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5E2B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887E1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2B3DA9D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47A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2CB4B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korito za malu vodu vodotoka i akumulacija</w:t>
            </w:r>
          </w:p>
        </w:tc>
        <w:tc>
          <w:tcPr>
            <w:tcW w:w="0" w:type="auto"/>
            <w:tcBorders>
              <w:top w:val="outset" w:sz="6" w:space="0" w:color="auto"/>
              <w:left w:val="outset" w:sz="6" w:space="0" w:color="auto"/>
              <w:bottom w:val="outset" w:sz="6" w:space="0" w:color="auto"/>
              <w:right w:val="outset" w:sz="6" w:space="0" w:color="auto"/>
            </w:tcBorders>
            <w:hideMark/>
          </w:tcPr>
          <w:p w14:paraId="7C1581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600497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65,9339</w:t>
            </w:r>
          </w:p>
        </w:tc>
      </w:tr>
      <w:tr w:rsidR="00504088" w:rsidRPr="00504088" w14:paraId="773E9F5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A96C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9C0E5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zemljište ugroženo erozijom</w:t>
            </w:r>
          </w:p>
        </w:tc>
        <w:tc>
          <w:tcPr>
            <w:tcW w:w="0" w:type="auto"/>
            <w:tcBorders>
              <w:top w:val="outset" w:sz="6" w:space="0" w:color="auto"/>
              <w:left w:val="outset" w:sz="6" w:space="0" w:color="auto"/>
              <w:bottom w:val="outset" w:sz="6" w:space="0" w:color="auto"/>
              <w:right w:val="outset" w:sz="6" w:space="0" w:color="auto"/>
            </w:tcBorders>
            <w:hideMark/>
          </w:tcPr>
          <w:p w14:paraId="381FC3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35A432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82,4071</w:t>
            </w:r>
          </w:p>
        </w:tc>
      </w:tr>
      <w:tr w:rsidR="00504088" w:rsidRPr="00504088" w14:paraId="5089F19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73D2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E6DC8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inundaciono</w:t>
            </w:r>
            <w:proofErr w:type="spellEnd"/>
            <w:r w:rsidRPr="00504088">
              <w:rPr>
                <w:rFonts w:ascii="Arial" w:eastAsia="Times New Roman" w:hAnsi="Arial" w:cs="Arial"/>
                <w:kern w:val="0"/>
                <w:lang w:eastAsia="sr-Latn-RS"/>
                <w14:ligatures w14:val="none"/>
              </w:rPr>
              <w:t xml:space="preserve"> područje (poljoprivredno, šumsko i drugo zemljište)</w:t>
            </w:r>
          </w:p>
        </w:tc>
        <w:tc>
          <w:tcPr>
            <w:tcW w:w="0" w:type="auto"/>
            <w:tcBorders>
              <w:top w:val="outset" w:sz="6" w:space="0" w:color="auto"/>
              <w:left w:val="outset" w:sz="6" w:space="0" w:color="auto"/>
              <w:bottom w:val="outset" w:sz="6" w:space="0" w:color="auto"/>
              <w:right w:val="outset" w:sz="6" w:space="0" w:color="auto"/>
            </w:tcBorders>
            <w:hideMark/>
          </w:tcPr>
          <w:p w14:paraId="64ADAF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763454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128,5569</w:t>
            </w:r>
          </w:p>
        </w:tc>
      </w:tr>
    </w:tbl>
    <w:p w14:paraId="5705C010"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12A604F9" w14:textId="77777777" w:rsidR="00504088" w:rsidRPr="00504088" w:rsidRDefault="00504088" w:rsidP="00504088">
      <w:pPr>
        <w:spacing w:after="0" w:line="240" w:lineRule="auto"/>
        <w:jc w:val="center"/>
        <w:rPr>
          <w:rFonts w:ascii="Arial" w:eastAsia="Times New Roman" w:hAnsi="Arial" w:cs="Arial"/>
          <w:kern w:val="0"/>
          <w:sz w:val="28"/>
          <w:szCs w:val="28"/>
          <w:lang w:eastAsia="sr-Latn-RS"/>
          <w14:ligatures w14:val="none"/>
        </w:rPr>
      </w:pPr>
      <w:r w:rsidRPr="00504088">
        <w:rPr>
          <w:rFonts w:ascii="Arial" w:eastAsia="Times New Roman" w:hAnsi="Arial" w:cs="Arial"/>
          <w:kern w:val="0"/>
          <w:sz w:val="28"/>
          <w:szCs w:val="28"/>
          <w:lang w:eastAsia="sr-Latn-RS"/>
          <w14:ligatures w14:val="none"/>
        </w:rPr>
        <w:t xml:space="preserve">VISINA NAKNADE ZA ODVODNJAVANJE </w:t>
      </w:r>
    </w:p>
    <w:p w14:paraId="0619922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4.1. Visina naknada za odvodnjavanje poljoprivrednog zemljišta, osim trstika i močvare, </w:t>
      </w:r>
      <w:proofErr w:type="spellStart"/>
      <w:r w:rsidRPr="00504088">
        <w:rPr>
          <w:rFonts w:ascii="Arial" w:eastAsia="Times New Roman" w:hAnsi="Arial" w:cs="Arial"/>
          <w:b/>
          <w:bCs/>
          <w:i/>
          <w:iCs/>
          <w:kern w:val="0"/>
          <w:sz w:val="24"/>
          <w:szCs w:val="24"/>
          <w:lang w:eastAsia="sr-Latn-RS"/>
          <w14:ligatures w14:val="none"/>
        </w:rPr>
        <w:t>neobraslog</w:t>
      </w:r>
      <w:proofErr w:type="spellEnd"/>
      <w:r w:rsidRPr="00504088">
        <w:rPr>
          <w:rFonts w:ascii="Arial" w:eastAsia="Times New Roman" w:hAnsi="Arial" w:cs="Arial"/>
          <w:b/>
          <w:bCs/>
          <w:i/>
          <w:iCs/>
          <w:kern w:val="0"/>
          <w:sz w:val="24"/>
          <w:szCs w:val="24"/>
          <w:lang w:eastAsia="sr-Latn-RS"/>
          <w14:ligatures w14:val="none"/>
        </w:rPr>
        <w:t xml:space="preserve"> šumskog zemljišta i građevinskog zemljišta na teritoriji Republike Srbije, osim teritorije AP Vojvodine </w:t>
      </w:r>
    </w:p>
    <w:p w14:paraId="1E08F0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za: </w:t>
      </w:r>
    </w:p>
    <w:p w14:paraId="57F4F0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katastarske opštine koje se nalaze na teritoriji opštine Novi Beograd i to: Novi Beograd, opštine Surčin, i to: </w:t>
      </w:r>
      <w:proofErr w:type="spellStart"/>
      <w:r w:rsidRPr="00504088">
        <w:rPr>
          <w:rFonts w:ascii="Arial" w:eastAsia="Times New Roman" w:hAnsi="Arial" w:cs="Arial"/>
          <w:kern w:val="0"/>
          <w:lang w:eastAsia="sr-Latn-RS"/>
          <w14:ligatures w14:val="none"/>
        </w:rPr>
        <w:t>Bečmen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Boljevci</w:t>
      </w:r>
      <w:proofErr w:type="spellEnd"/>
      <w:r w:rsidRPr="00504088">
        <w:rPr>
          <w:rFonts w:ascii="Arial" w:eastAsia="Times New Roman" w:hAnsi="Arial" w:cs="Arial"/>
          <w:kern w:val="0"/>
          <w:lang w:eastAsia="sr-Latn-RS"/>
          <w14:ligatures w14:val="none"/>
        </w:rPr>
        <w:t xml:space="preserve">, Dobanovci, Jakovo, </w:t>
      </w:r>
      <w:proofErr w:type="spellStart"/>
      <w:r w:rsidRPr="00504088">
        <w:rPr>
          <w:rFonts w:ascii="Arial" w:eastAsia="Times New Roman" w:hAnsi="Arial" w:cs="Arial"/>
          <w:kern w:val="0"/>
          <w:lang w:eastAsia="sr-Latn-RS"/>
          <w14:ligatures w14:val="none"/>
        </w:rPr>
        <w:t>Petrovčić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Progar</w:t>
      </w:r>
      <w:proofErr w:type="spellEnd"/>
      <w:r w:rsidRPr="00504088">
        <w:rPr>
          <w:rFonts w:ascii="Arial" w:eastAsia="Times New Roman" w:hAnsi="Arial" w:cs="Arial"/>
          <w:kern w:val="0"/>
          <w:lang w:eastAsia="sr-Latn-RS"/>
          <w14:ligatures w14:val="none"/>
        </w:rPr>
        <w:t xml:space="preserve">, Surčin i opštine Zemun, i to: Batajnica, Ugrinovci, Zemun Polje, koje su obuhvaćene melioracionim područjem "Beograd Sava 1"; </w:t>
      </w:r>
    </w:p>
    <w:p w14:paraId="6AB1F2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katastarske opštine koje se nalaze na teritoriji opštine </w:t>
      </w:r>
      <w:proofErr w:type="spellStart"/>
      <w:r w:rsidRPr="00504088">
        <w:rPr>
          <w:rFonts w:ascii="Arial" w:eastAsia="Times New Roman" w:hAnsi="Arial" w:cs="Arial"/>
          <w:kern w:val="0"/>
          <w:lang w:eastAsia="sr-Latn-RS"/>
          <w14:ligatures w14:val="none"/>
        </w:rPr>
        <w:t>Barajevo</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Barajevo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Baćevac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Boždarevac</w:t>
      </w:r>
      <w:proofErr w:type="spellEnd"/>
      <w:r w:rsidRPr="00504088">
        <w:rPr>
          <w:rFonts w:ascii="Arial" w:eastAsia="Times New Roman" w:hAnsi="Arial" w:cs="Arial"/>
          <w:kern w:val="0"/>
          <w:lang w:eastAsia="sr-Latn-RS"/>
          <w14:ligatures w14:val="none"/>
        </w:rPr>
        <w:t xml:space="preserve">, Veliki Borak, Vranić, </w:t>
      </w:r>
      <w:proofErr w:type="spellStart"/>
      <w:r w:rsidRPr="00504088">
        <w:rPr>
          <w:rFonts w:ascii="Arial" w:eastAsia="Times New Roman" w:hAnsi="Arial" w:cs="Arial"/>
          <w:kern w:val="0"/>
          <w:lang w:eastAsia="sr-Latn-RS"/>
          <w14:ligatures w14:val="none"/>
        </w:rPr>
        <w:t>Guncati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Meljak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Šiljakovac</w:t>
      </w:r>
      <w:proofErr w:type="spellEnd"/>
      <w:r w:rsidRPr="00504088">
        <w:rPr>
          <w:rFonts w:ascii="Arial" w:eastAsia="Times New Roman" w:hAnsi="Arial" w:cs="Arial"/>
          <w:kern w:val="0"/>
          <w:lang w:eastAsia="sr-Latn-RS"/>
          <w14:ligatures w14:val="none"/>
        </w:rPr>
        <w:t xml:space="preserve">, opštine Čukarica, i to: Velika Moštanica, Železnik, </w:t>
      </w:r>
      <w:proofErr w:type="spellStart"/>
      <w:r w:rsidRPr="00504088">
        <w:rPr>
          <w:rFonts w:ascii="Arial" w:eastAsia="Times New Roman" w:hAnsi="Arial" w:cs="Arial"/>
          <w:kern w:val="0"/>
          <w:lang w:eastAsia="sr-Latn-RS"/>
          <w14:ligatures w14:val="none"/>
        </w:rPr>
        <w:t>Ostružnica</w:t>
      </w:r>
      <w:proofErr w:type="spellEnd"/>
      <w:r w:rsidRPr="00504088">
        <w:rPr>
          <w:rFonts w:ascii="Arial" w:eastAsia="Times New Roman" w:hAnsi="Arial" w:cs="Arial"/>
          <w:kern w:val="0"/>
          <w:lang w:eastAsia="sr-Latn-RS"/>
          <w14:ligatures w14:val="none"/>
        </w:rPr>
        <w:t xml:space="preserve">, Rušanj, Sremčica, </w:t>
      </w:r>
      <w:proofErr w:type="spellStart"/>
      <w:r w:rsidRPr="00504088">
        <w:rPr>
          <w:rFonts w:ascii="Arial" w:eastAsia="Times New Roman" w:hAnsi="Arial" w:cs="Arial"/>
          <w:kern w:val="0"/>
          <w:lang w:eastAsia="sr-Latn-RS"/>
          <w14:ligatures w14:val="none"/>
        </w:rPr>
        <w:t>Umka</w:t>
      </w:r>
      <w:proofErr w:type="spellEnd"/>
      <w:r w:rsidRPr="00504088">
        <w:rPr>
          <w:rFonts w:ascii="Arial" w:eastAsia="Times New Roman" w:hAnsi="Arial" w:cs="Arial"/>
          <w:kern w:val="0"/>
          <w:lang w:eastAsia="sr-Latn-RS"/>
          <w14:ligatures w14:val="none"/>
        </w:rPr>
        <w:t xml:space="preserve">, Čukarica, opštine Lazarevac, i </w:t>
      </w:r>
      <w:r w:rsidRPr="00504088">
        <w:rPr>
          <w:rFonts w:ascii="Arial" w:eastAsia="Times New Roman" w:hAnsi="Arial" w:cs="Arial"/>
          <w:kern w:val="0"/>
          <w:lang w:eastAsia="sr-Latn-RS"/>
          <w14:ligatures w14:val="none"/>
        </w:rPr>
        <w:lastRenderedPageBreak/>
        <w:t xml:space="preserve">to: </w:t>
      </w:r>
      <w:proofErr w:type="spellStart"/>
      <w:r w:rsidRPr="00504088">
        <w:rPr>
          <w:rFonts w:ascii="Arial" w:eastAsia="Times New Roman" w:hAnsi="Arial" w:cs="Arial"/>
          <w:kern w:val="0"/>
          <w:lang w:eastAsia="sr-Latn-RS"/>
          <w14:ligatures w14:val="none"/>
        </w:rPr>
        <w:t>Burovo</w:t>
      </w:r>
      <w:proofErr w:type="spellEnd"/>
      <w:r w:rsidRPr="00504088">
        <w:rPr>
          <w:rFonts w:ascii="Arial" w:eastAsia="Times New Roman" w:hAnsi="Arial" w:cs="Arial"/>
          <w:kern w:val="0"/>
          <w:lang w:eastAsia="sr-Latn-RS"/>
          <w14:ligatures w14:val="none"/>
        </w:rPr>
        <w:t xml:space="preserve">, Veliki </w:t>
      </w:r>
      <w:proofErr w:type="spellStart"/>
      <w:r w:rsidRPr="00504088">
        <w:rPr>
          <w:rFonts w:ascii="Arial" w:eastAsia="Times New Roman" w:hAnsi="Arial" w:cs="Arial"/>
          <w:kern w:val="0"/>
          <w:lang w:eastAsia="sr-Latn-RS"/>
          <w14:ligatures w14:val="none"/>
        </w:rPr>
        <w:t>Crljeni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Vrbovno</w:t>
      </w:r>
      <w:proofErr w:type="spellEnd"/>
      <w:r w:rsidRPr="00504088">
        <w:rPr>
          <w:rFonts w:ascii="Arial" w:eastAsia="Times New Roman" w:hAnsi="Arial" w:cs="Arial"/>
          <w:kern w:val="0"/>
          <w:lang w:eastAsia="sr-Latn-RS"/>
          <w14:ligatures w14:val="none"/>
        </w:rPr>
        <w:t xml:space="preserve">, Vreoci, Dren, </w:t>
      </w:r>
      <w:proofErr w:type="spellStart"/>
      <w:r w:rsidRPr="00504088">
        <w:rPr>
          <w:rFonts w:ascii="Arial" w:eastAsia="Times New Roman" w:hAnsi="Arial" w:cs="Arial"/>
          <w:kern w:val="0"/>
          <w:lang w:eastAsia="sr-Latn-RS"/>
          <w14:ligatures w14:val="none"/>
        </w:rPr>
        <w:t>Županjac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Zeoke</w:t>
      </w:r>
      <w:proofErr w:type="spellEnd"/>
      <w:r w:rsidRPr="00504088">
        <w:rPr>
          <w:rFonts w:ascii="Arial" w:eastAsia="Times New Roman" w:hAnsi="Arial" w:cs="Arial"/>
          <w:kern w:val="0"/>
          <w:lang w:eastAsia="sr-Latn-RS"/>
          <w14:ligatures w14:val="none"/>
        </w:rPr>
        <w:t xml:space="preserve">, Junkovac, Lazarevac, Leskovac, Lukavica, Mali </w:t>
      </w:r>
      <w:proofErr w:type="spellStart"/>
      <w:r w:rsidRPr="00504088">
        <w:rPr>
          <w:rFonts w:ascii="Arial" w:eastAsia="Times New Roman" w:hAnsi="Arial" w:cs="Arial"/>
          <w:kern w:val="0"/>
          <w:lang w:eastAsia="sr-Latn-RS"/>
          <w14:ligatures w14:val="none"/>
        </w:rPr>
        <w:t>Crljeni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Medoševac</w:t>
      </w:r>
      <w:proofErr w:type="spellEnd"/>
      <w:r w:rsidRPr="00504088">
        <w:rPr>
          <w:rFonts w:ascii="Arial" w:eastAsia="Times New Roman" w:hAnsi="Arial" w:cs="Arial"/>
          <w:kern w:val="0"/>
          <w:lang w:eastAsia="sr-Latn-RS"/>
          <w14:ligatures w14:val="none"/>
        </w:rPr>
        <w:t xml:space="preserve">, Petka, </w:t>
      </w:r>
      <w:proofErr w:type="spellStart"/>
      <w:r w:rsidRPr="00504088">
        <w:rPr>
          <w:rFonts w:ascii="Arial" w:eastAsia="Times New Roman" w:hAnsi="Arial" w:cs="Arial"/>
          <w:kern w:val="0"/>
          <w:lang w:eastAsia="sr-Latn-RS"/>
          <w14:ligatures w14:val="none"/>
        </w:rPr>
        <w:t>Sakulja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Stepojevac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Stubica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Cvetovac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Čibutkovica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Šopić</w:t>
      </w:r>
      <w:proofErr w:type="spellEnd"/>
      <w:r w:rsidRPr="00504088">
        <w:rPr>
          <w:rFonts w:ascii="Arial" w:eastAsia="Times New Roman" w:hAnsi="Arial" w:cs="Arial"/>
          <w:kern w:val="0"/>
          <w:lang w:eastAsia="sr-Latn-RS"/>
          <w14:ligatures w14:val="none"/>
        </w:rPr>
        <w:t xml:space="preserve">, Šušnjar, opštine Obrenovac, i to: </w:t>
      </w:r>
      <w:proofErr w:type="spellStart"/>
      <w:r w:rsidRPr="00504088">
        <w:rPr>
          <w:rFonts w:ascii="Arial" w:eastAsia="Times New Roman" w:hAnsi="Arial" w:cs="Arial"/>
          <w:kern w:val="0"/>
          <w:lang w:eastAsia="sr-Latn-RS"/>
          <w14:ligatures w14:val="none"/>
        </w:rPr>
        <w:t>Baljevac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Barič</w:t>
      </w:r>
      <w:proofErr w:type="spellEnd"/>
      <w:r w:rsidRPr="00504088">
        <w:rPr>
          <w:rFonts w:ascii="Arial" w:eastAsia="Times New Roman" w:hAnsi="Arial" w:cs="Arial"/>
          <w:kern w:val="0"/>
          <w:lang w:eastAsia="sr-Latn-RS"/>
          <w14:ligatures w14:val="none"/>
        </w:rPr>
        <w:t xml:space="preserve">, Belo Polje, </w:t>
      </w:r>
      <w:proofErr w:type="spellStart"/>
      <w:r w:rsidRPr="00504088">
        <w:rPr>
          <w:rFonts w:ascii="Arial" w:eastAsia="Times New Roman" w:hAnsi="Arial" w:cs="Arial"/>
          <w:kern w:val="0"/>
          <w:lang w:eastAsia="sr-Latn-RS"/>
          <w14:ligatures w14:val="none"/>
        </w:rPr>
        <w:t>Brgulice</w:t>
      </w:r>
      <w:proofErr w:type="spellEnd"/>
      <w:r w:rsidRPr="00504088">
        <w:rPr>
          <w:rFonts w:ascii="Arial" w:eastAsia="Times New Roman" w:hAnsi="Arial" w:cs="Arial"/>
          <w:kern w:val="0"/>
          <w:lang w:eastAsia="sr-Latn-RS"/>
          <w14:ligatures w14:val="none"/>
        </w:rPr>
        <w:t xml:space="preserve">, Brović, Veliko Polje, </w:t>
      </w:r>
      <w:proofErr w:type="spellStart"/>
      <w:r w:rsidRPr="00504088">
        <w:rPr>
          <w:rFonts w:ascii="Arial" w:eastAsia="Times New Roman" w:hAnsi="Arial" w:cs="Arial"/>
          <w:kern w:val="0"/>
          <w:lang w:eastAsia="sr-Latn-RS"/>
          <w14:ligatures w14:val="none"/>
        </w:rPr>
        <w:t>Vukićevica</w:t>
      </w:r>
      <w:proofErr w:type="spellEnd"/>
      <w:r w:rsidRPr="00504088">
        <w:rPr>
          <w:rFonts w:ascii="Arial" w:eastAsia="Times New Roman" w:hAnsi="Arial" w:cs="Arial"/>
          <w:kern w:val="0"/>
          <w:lang w:eastAsia="sr-Latn-RS"/>
          <w14:ligatures w14:val="none"/>
        </w:rPr>
        <w:t xml:space="preserve">, Grabovac, </w:t>
      </w:r>
      <w:proofErr w:type="spellStart"/>
      <w:r w:rsidRPr="00504088">
        <w:rPr>
          <w:rFonts w:ascii="Arial" w:eastAsia="Times New Roman" w:hAnsi="Arial" w:cs="Arial"/>
          <w:kern w:val="0"/>
          <w:lang w:eastAsia="sr-Latn-RS"/>
          <w14:ligatures w14:val="none"/>
        </w:rPr>
        <w:t>Draževac</w:t>
      </w:r>
      <w:proofErr w:type="spellEnd"/>
      <w:r w:rsidRPr="00504088">
        <w:rPr>
          <w:rFonts w:ascii="Arial" w:eastAsia="Times New Roman" w:hAnsi="Arial" w:cs="Arial"/>
          <w:kern w:val="0"/>
          <w:lang w:eastAsia="sr-Latn-RS"/>
          <w14:ligatures w14:val="none"/>
        </w:rPr>
        <w:t xml:space="preserve">, Dren, </w:t>
      </w:r>
      <w:proofErr w:type="spellStart"/>
      <w:r w:rsidRPr="00504088">
        <w:rPr>
          <w:rFonts w:ascii="Arial" w:eastAsia="Times New Roman" w:hAnsi="Arial" w:cs="Arial"/>
          <w:kern w:val="0"/>
          <w:lang w:eastAsia="sr-Latn-RS"/>
          <w14:ligatures w14:val="none"/>
        </w:rPr>
        <w:t>Zabrežje</w:t>
      </w:r>
      <w:proofErr w:type="spellEnd"/>
      <w:r w:rsidRPr="00504088">
        <w:rPr>
          <w:rFonts w:ascii="Arial" w:eastAsia="Times New Roman" w:hAnsi="Arial" w:cs="Arial"/>
          <w:kern w:val="0"/>
          <w:lang w:eastAsia="sr-Latn-RS"/>
          <w14:ligatures w14:val="none"/>
        </w:rPr>
        <w:t xml:space="preserve">, Zvečka, </w:t>
      </w:r>
      <w:proofErr w:type="spellStart"/>
      <w:r w:rsidRPr="00504088">
        <w:rPr>
          <w:rFonts w:ascii="Arial" w:eastAsia="Times New Roman" w:hAnsi="Arial" w:cs="Arial"/>
          <w:kern w:val="0"/>
          <w:lang w:eastAsia="sr-Latn-RS"/>
          <w14:ligatures w14:val="none"/>
        </w:rPr>
        <w:t>Jasenak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Konatice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Krtinska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Ljubinić</w:t>
      </w:r>
      <w:proofErr w:type="spellEnd"/>
      <w:r w:rsidRPr="00504088">
        <w:rPr>
          <w:rFonts w:ascii="Arial" w:eastAsia="Times New Roman" w:hAnsi="Arial" w:cs="Arial"/>
          <w:kern w:val="0"/>
          <w:lang w:eastAsia="sr-Latn-RS"/>
          <w14:ligatures w14:val="none"/>
        </w:rPr>
        <w:t xml:space="preserve">, Mala Moštanica, </w:t>
      </w:r>
      <w:proofErr w:type="spellStart"/>
      <w:r w:rsidRPr="00504088">
        <w:rPr>
          <w:rFonts w:ascii="Arial" w:eastAsia="Times New Roman" w:hAnsi="Arial" w:cs="Arial"/>
          <w:kern w:val="0"/>
          <w:lang w:eastAsia="sr-Latn-RS"/>
          <w14:ligatures w14:val="none"/>
        </w:rPr>
        <w:t>Mislođin</w:t>
      </w:r>
      <w:proofErr w:type="spellEnd"/>
      <w:r w:rsidRPr="00504088">
        <w:rPr>
          <w:rFonts w:ascii="Arial" w:eastAsia="Times New Roman" w:hAnsi="Arial" w:cs="Arial"/>
          <w:kern w:val="0"/>
          <w:lang w:eastAsia="sr-Latn-RS"/>
          <w14:ligatures w14:val="none"/>
        </w:rPr>
        <w:t xml:space="preserve">, Obrenovac, Orašac, Piroman, Poljane, Ratari, Rvati, Skela, Stubline, </w:t>
      </w:r>
      <w:proofErr w:type="spellStart"/>
      <w:r w:rsidRPr="00504088">
        <w:rPr>
          <w:rFonts w:ascii="Arial" w:eastAsia="Times New Roman" w:hAnsi="Arial" w:cs="Arial"/>
          <w:kern w:val="0"/>
          <w:lang w:eastAsia="sr-Latn-RS"/>
          <w14:ligatures w14:val="none"/>
        </w:rPr>
        <w:t>Trstenica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Urovci</w:t>
      </w:r>
      <w:proofErr w:type="spellEnd"/>
      <w:r w:rsidRPr="00504088">
        <w:rPr>
          <w:rFonts w:ascii="Arial" w:eastAsia="Times New Roman" w:hAnsi="Arial" w:cs="Arial"/>
          <w:kern w:val="0"/>
          <w:lang w:eastAsia="sr-Latn-RS"/>
          <w14:ligatures w14:val="none"/>
        </w:rPr>
        <w:t xml:space="preserve">, Ušće, koje su obuhvaćene melioracionim područjem "Beograd Sava 2"; </w:t>
      </w:r>
    </w:p>
    <w:p w14:paraId="47A6D4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katastarske opštine koje se nalaze na teritoriji grada Šabac, i to: Bela Reka, </w:t>
      </w:r>
      <w:proofErr w:type="spellStart"/>
      <w:r w:rsidRPr="00504088">
        <w:rPr>
          <w:rFonts w:ascii="Arial" w:eastAsia="Times New Roman" w:hAnsi="Arial" w:cs="Arial"/>
          <w:kern w:val="0"/>
          <w:lang w:eastAsia="sr-Latn-RS"/>
          <w14:ligatures w14:val="none"/>
        </w:rPr>
        <w:t>Bogosavac</w:t>
      </w:r>
      <w:proofErr w:type="spellEnd"/>
      <w:r w:rsidRPr="00504088">
        <w:rPr>
          <w:rFonts w:ascii="Arial" w:eastAsia="Times New Roman" w:hAnsi="Arial" w:cs="Arial"/>
          <w:kern w:val="0"/>
          <w:lang w:eastAsia="sr-Latn-RS"/>
          <w14:ligatures w14:val="none"/>
        </w:rPr>
        <w:t xml:space="preserve">, Bojić, </w:t>
      </w:r>
      <w:proofErr w:type="spellStart"/>
      <w:r w:rsidRPr="00504088">
        <w:rPr>
          <w:rFonts w:ascii="Arial" w:eastAsia="Times New Roman" w:hAnsi="Arial" w:cs="Arial"/>
          <w:kern w:val="0"/>
          <w:lang w:eastAsia="sr-Latn-RS"/>
          <w14:ligatures w14:val="none"/>
        </w:rPr>
        <w:t>Bukor</w:t>
      </w:r>
      <w:proofErr w:type="spellEnd"/>
      <w:r w:rsidRPr="00504088">
        <w:rPr>
          <w:rFonts w:ascii="Arial" w:eastAsia="Times New Roman" w:hAnsi="Arial" w:cs="Arial"/>
          <w:kern w:val="0"/>
          <w:lang w:eastAsia="sr-Latn-RS"/>
          <w14:ligatures w14:val="none"/>
        </w:rPr>
        <w:t xml:space="preserve">, Cerovac, </w:t>
      </w:r>
      <w:proofErr w:type="spellStart"/>
      <w:r w:rsidRPr="00504088">
        <w:rPr>
          <w:rFonts w:ascii="Arial" w:eastAsia="Times New Roman" w:hAnsi="Arial" w:cs="Arial"/>
          <w:kern w:val="0"/>
          <w:lang w:eastAsia="sr-Latn-RS"/>
          <w14:ligatures w14:val="none"/>
        </w:rPr>
        <w:t>Culjković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Desić</w:t>
      </w:r>
      <w:proofErr w:type="spellEnd"/>
      <w:r w:rsidRPr="00504088">
        <w:rPr>
          <w:rFonts w:ascii="Arial" w:eastAsia="Times New Roman" w:hAnsi="Arial" w:cs="Arial"/>
          <w:kern w:val="0"/>
          <w:lang w:eastAsia="sr-Latn-RS"/>
          <w14:ligatures w14:val="none"/>
        </w:rPr>
        <w:t xml:space="preserve">, Dobrić, Drenovac, Duvanište, Dvorište, Gornja Vranjska, </w:t>
      </w:r>
      <w:proofErr w:type="spellStart"/>
      <w:r w:rsidRPr="00504088">
        <w:rPr>
          <w:rFonts w:ascii="Arial" w:eastAsia="Times New Roman" w:hAnsi="Arial" w:cs="Arial"/>
          <w:kern w:val="0"/>
          <w:lang w:eastAsia="sr-Latn-RS"/>
          <w14:ligatures w14:val="none"/>
        </w:rPr>
        <w:t>Grušić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Jelenča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Jevremovac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Korman</w:t>
      </w:r>
      <w:proofErr w:type="spellEnd"/>
      <w:r w:rsidRPr="00504088">
        <w:rPr>
          <w:rFonts w:ascii="Arial" w:eastAsia="Times New Roman" w:hAnsi="Arial" w:cs="Arial"/>
          <w:kern w:val="0"/>
          <w:lang w:eastAsia="sr-Latn-RS"/>
          <w14:ligatures w14:val="none"/>
        </w:rPr>
        <w:t xml:space="preserve">, Krivaja, </w:t>
      </w:r>
      <w:proofErr w:type="spellStart"/>
      <w:r w:rsidRPr="00504088">
        <w:rPr>
          <w:rFonts w:ascii="Arial" w:eastAsia="Times New Roman" w:hAnsi="Arial" w:cs="Arial"/>
          <w:kern w:val="0"/>
          <w:lang w:eastAsia="sr-Latn-RS"/>
          <w14:ligatures w14:val="none"/>
        </w:rPr>
        <w:t>Lipolist</w:t>
      </w:r>
      <w:proofErr w:type="spellEnd"/>
      <w:r w:rsidRPr="00504088">
        <w:rPr>
          <w:rFonts w:ascii="Arial" w:eastAsia="Times New Roman" w:hAnsi="Arial" w:cs="Arial"/>
          <w:kern w:val="0"/>
          <w:lang w:eastAsia="sr-Latn-RS"/>
          <w14:ligatures w14:val="none"/>
        </w:rPr>
        <w:t xml:space="preserve">, Mačvanski </w:t>
      </w:r>
      <w:proofErr w:type="spellStart"/>
      <w:r w:rsidRPr="00504088">
        <w:rPr>
          <w:rFonts w:ascii="Arial" w:eastAsia="Times New Roman" w:hAnsi="Arial" w:cs="Arial"/>
          <w:kern w:val="0"/>
          <w:lang w:eastAsia="sr-Latn-RS"/>
          <w14:ligatures w14:val="none"/>
        </w:rPr>
        <w:t>Pričinović</w:t>
      </w:r>
      <w:proofErr w:type="spellEnd"/>
      <w:r w:rsidRPr="00504088">
        <w:rPr>
          <w:rFonts w:ascii="Arial" w:eastAsia="Times New Roman" w:hAnsi="Arial" w:cs="Arial"/>
          <w:kern w:val="0"/>
          <w:lang w:eastAsia="sr-Latn-RS"/>
          <w14:ligatures w14:val="none"/>
        </w:rPr>
        <w:t xml:space="preserve">, Majur, Mala Vranjska, </w:t>
      </w:r>
      <w:proofErr w:type="spellStart"/>
      <w:r w:rsidRPr="00504088">
        <w:rPr>
          <w:rFonts w:ascii="Arial" w:eastAsia="Times New Roman" w:hAnsi="Arial" w:cs="Arial"/>
          <w:kern w:val="0"/>
          <w:lang w:eastAsia="sr-Latn-RS"/>
          <w14:ligatures w14:val="none"/>
        </w:rPr>
        <w:t>Maovi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Metlić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Miloševac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Miokus</w:t>
      </w:r>
      <w:proofErr w:type="spellEnd"/>
      <w:r w:rsidRPr="00504088">
        <w:rPr>
          <w:rFonts w:ascii="Arial" w:eastAsia="Times New Roman" w:hAnsi="Arial" w:cs="Arial"/>
          <w:kern w:val="0"/>
          <w:lang w:eastAsia="sr-Latn-RS"/>
          <w14:ligatures w14:val="none"/>
        </w:rPr>
        <w:t xml:space="preserve">, Mišar, </w:t>
      </w:r>
      <w:proofErr w:type="spellStart"/>
      <w:r w:rsidRPr="00504088">
        <w:rPr>
          <w:rFonts w:ascii="Arial" w:eastAsia="Times New Roman" w:hAnsi="Arial" w:cs="Arial"/>
          <w:kern w:val="0"/>
          <w:lang w:eastAsia="sr-Latn-RS"/>
          <w14:ligatures w14:val="none"/>
        </w:rPr>
        <w:t>Mrđenovac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Nakučani</w:t>
      </w:r>
      <w:proofErr w:type="spellEnd"/>
      <w:r w:rsidRPr="00504088">
        <w:rPr>
          <w:rFonts w:ascii="Arial" w:eastAsia="Times New Roman" w:hAnsi="Arial" w:cs="Arial"/>
          <w:kern w:val="0"/>
          <w:lang w:eastAsia="sr-Latn-RS"/>
          <w14:ligatures w14:val="none"/>
        </w:rPr>
        <w:t xml:space="preserve">, Orašac, </w:t>
      </w:r>
      <w:proofErr w:type="spellStart"/>
      <w:r w:rsidRPr="00504088">
        <w:rPr>
          <w:rFonts w:ascii="Arial" w:eastAsia="Times New Roman" w:hAnsi="Arial" w:cs="Arial"/>
          <w:kern w:val="0"/>
          <w:lang w:eastAsia="sr-Latn-RS"/>
          <w14:ligatures w14:val="none"/>
        </w:rPr>
        <w:t>Orid</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Petkovica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Petlovača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Pocerski</w:t>
      </w:r>
      <w:proofErr w:type="spellEnd"/>
      <w:r w:rsidRPr="00504088">
        <w:rPr>
          <w:rFonts w:ascii="Arial" w:eastAsia="Times New Roman" w:hAnsi="Arial" w:cs="Arial"/>
          <w:kern w:val="0"/>
          <w:lang w:eastAsia="sr-Latn-RS"/>
          <w14:ligatures w14:val="none"/>
        </w:rPr>
        <w:t xml:space="preserve"> Metković, </w:t>
      </w:r>
      <w:proofErr w:type="spellStart"/>
      <w:r w:rsidRPr="00504088">
        <w:rPr>
          <w:rFonts w:ascii="Arial" w:eastAsia="Times New Roman" w:hAnsi="Arial" w:cs="Arial"/>
          <w:kern w:val="0"/>
          <w:lang w:eastAsia="sr-Latn-RS"/>
          <w14:ligatures w14:val="none"/>
        </w:rPr>
        <w:t>Pocerski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Pričinović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Predvorica</w:t>
      </w:r>
      <w:proofErr w:type="spellEnd"/>
      <w:r w:rsidRPr="00504088">
        <w:rPr>
          <w:rFonts w:ascii="Arial" w:eastAsia="Times New Roman" w:hAnsi="Arial" w:cs="Arial"/>
          <w:kern w:val="0"/>
          <w:lang w:eastAsia="sr-Latn-RS"/>
          <w14:ligatures w14:val="none"/>
        </w:rPr>
        <w:t xml:space="preserve">, Prnjavor, </w:t>
      </w:r>
      <w:proofErr w:type="spellStart"/>
      <w:r w:rsidRPr="00504088">
        <w:rPr>
          <w:rFonts w:ascii="Arial" w:eastAsia="Times New Roman" w:hAnsi="Arial" w:cs="Arial"/>
          <w:kern w:val="0"/>
          <w:lang w:eastAsia="sr-Latn-RS"/>
          <w14:ligatures w14:val="none"/>
        </w:rPr>
        <w:t>Radovašnica</w:t>
      </w:r>
      <w:proofErr w:type="spellEnd"/>
      <w:r w:rsidRPr="00504088">
        <w:rPr>
          <w:rFonts w:ascii="Arial" w:eastAsia="Times New Roman" w:hAnsi="Arial" w:cs="Arial"/>
          <w:kern w:val="0"/>
          <w:lang w:eastAsia="sr-Latn-RS"/>
          <w14:ligatures w14:val="none"/>
        </w:rPr>
        <w:t xml:space="preserve">, Ribari, Rumska, Šabac, </w:t>
      </w:r>
      <w:proofErr w:type="spellStart"/>
      <w:r w:rsidRPr="00504088">
        <w:rPr>
          <w:rFonts w:ascii="Arial" w:eastAsia="Times New Roman" w:hAnsi="Arial" w:cs="Arial"/>
          <w:kern w:val="0"/>
          <w:lang w:eastAsia="sr-Latn-RS"/>
          <w14:ligatures w14:val="none"/>
        </w:rPr>
        <w:t>Ševarice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Sinošević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Slepčević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Štitar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Tabanović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Varna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Volujac</w:t>
      </w:r>
      <w:proofErr w:type="spellEnd"/>
      <w:r w:rsidRPr="00504088">
        <w:rPr>
          <w:rFonts w:ascii="Arial" w:eastAsia="Times New Roman" w:hAnsi="Arial" w:cs="Arial"/>
          <w:kern w:val="0"/>
          <w:lang w:eastAsia="sr-Latn-RS"/>
          <w14:ligatures w14:val="none"/>
        </w:rPr>
        <w:t xml:space="preserve">, Žabar, </w:t>
      </w:r>
      <w:proofErr w:type="spellStart"/>
      <w:r w:rsidRPr="00504088">
        <w:rPr>
          <w:rFonts w:ascii="Arial" w:eastAsia="Times New Roman" w:hAnsi="Arial" w:cs="Arial"/>
          <w:kern w:val="0"/>
          <w:lang w:eastAsia="sr-Latn-RS"/>
          <w14:ligatures w14:val="none"/>
        </w:rPr>
        <w:t>Zablaće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Zminjak</w:t>
      </w:r>
      <w:proofErr w:type="spellEnd"/>
      <w:r w:rsidRPr="00504088">
        <w:rPr>
          <w:rFonts w:ascii="Arial" w:eastAsia="Times New Roman" w:hAnsi="Arial" w:cs="Arial"/>
          <w:kern w:val="0"/>
          <w:lang w:eastAsia="sr-Latn-RS"/>
          <w14:ligatures w14:val="none"/>
        </w:rPr>
        <w:t xml:space="preserve"> i za katastarske opštine koje se nalaze na teritoriji opštine </w:t>
      </w:r>
      <w:proofErr w:type="spellStart"/>
      <w:r w:rsidRPr="00504088">
        <w:rPr>
          <w:rFonts w:ascii="Arial" w:eastAsia="Times New Roman" w:hAnsi="Arial" w:cs="Arial"/>
          <w:kern w:val="0"/>
          <w:lang w:eastAsia="sr-Latn-RS"/>
          <w14:ligatures w14:val="none"/>
        </w:rPr>
        <w:t>Bogatić</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Badovinci</w:t>
      </w:r>
      <w:proofErr w:type="spellEnd"/>
      <w:r w:rsidRPr="00504088">
        <w:rPr>
          <w:rFonts w:ascii="Arial" w:eastAsia="Times New Roman" w:hAnsi="Arial" w:cs="Arial"/>
          <w:kern w:val="0"/>
          <w:lang w:eastAsia="sr-Latn-RS"/>
          <w14:ligatures w14:val="none"/>
        </w:rPr>
        <w:t xml:space="preserve">, Banovo Polje, </w:t>
      </w:r>
      <w:proofErr w:type="spellStart"/>
      <w:r w:rsidRPr="00504088">
        <w:rPr>
          <w:rFonts w:ascii="Arial" w:eastAsia="Times New Roman" w:hAnsi="Arial" w:cs="Arial"/>
          <w:kern w:val="0"/>
          <w:lang w:eastAsia="sr-Latn-RS"/>
          <w14:ligatures w14:val="none"/>
        </w:rPr>
        <w:t>Belotić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Bogatić</w:t>
      </w:r>
      <w:proofErr w:type="spellEnd"/>
      <w:r w:rsidRPr="00504088">
        <w:rPr>
          <w:rFonts w:ascii="Arial" w:eastAsia="Times New Roman" w:hAnsi="Arial" w:cs="Arial"/>
          <w:kern w:val="0"/>
          <w:lang w:eastAsia="sr-Latn-RS"/>
          <w14:ligatures w14:val="none"/>
        </w:rPr>
        <w:t xml:space="preserve">, Crna Bara, Dublje, Glogovac, </w:t>
      </w:r>
      <w:proofErr w:type="spellStart"/>
      <w:r w:rsidRPr="00504088">
        <w:rPr>
          <w:rFonts w:ascii="Arial" w:eastAsia="Times New Roman" w:hAnsi="Arial" w:cs="Arial"/>
          <w:kern w:val="0"/>
          <w:lang w:eastAsia="sr-Latn-RS"/>
          <w14:ligatures w14:val="none"/>
        </w:rPr>
        <w:t>Glušci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Klenje</w:t>
      </w:r>
      <w:proofErr w:type="spellEnd"/>
      <w:r w:rsidRPr="00504088">
        <w:rPr>
          <w:rFonts w:ascii="Arial" w:eastAsia="Times New Roman" w:hAnsi="Arial" w:cs="Arial"/>
          <w:kern w:val="0"/>
          <w:lang w:eastAsia="sr-Latn-RS"/>
          <w14:ligatures w14:val="none"/>
        </w:rPr>
        <w:t xml:space="preserve">, Metković, </w:t>
      </w:r>
      <w:proofErr w:type="spellStart"/>
      <w:r w:rsidRPr="00504088">
        <w:rPr>
          <w:rFonts w:ascii="Arial" w:eastAsia="Times New Roman" w:hAnsi="Arial" w:cs="Arial"/>
          <w:kern w:val="0"/>
          <w:lang w:eastAsia="sr-Latn-RS"/>
          <w14:ligatures w14:val="none"/>
        </w:rPr>
        <w:t>Očage</w:t>
      </w:r>
      <w:proofErr w:type="spellEnd"/>
      <w:r w:rsidRPr="00504088">
        <w:rPr>
          <w:rFonts w:ascii="Arial" w:eastAsia="Times New Roman" w:hAnsi="Arial" w:cs="Arial"/>
          <w:kern w:val="0"/>
          <w:lang w:eastAsia="sr-Latn-RS"/>
          <w14:ligatures w14:val="none"/>
        </w:rPr>
        <w:t xml:space="preserve">, Salaš </w:t>
      </w:r>
      <w:proofErr w:type="spellStart"/>
      <w:r w:rsidRPr="00504088">
        <w:rPr>
          <w:rFonts w:ascii="Arial" w:eastAsia="Times New Roman" w:hAnsi="Arial" w:cs="Arial"/>
          <w:kern w:val="0"/>
          <w:lang w:eastAsia="sr-Latn-RS"/>
          <w14:ligatures w14:val="none"/>
        </w:rPr>
        <w:t>Crnobarski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Sovljak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Uzveće</w:t>
      </w:r>
      <w:proofErr w:type="spellEnd"/>
      <w:r w:rsidRPr="00504088">
        <w:rPr>
          <w:rFonts w:ascii="Arial" w:eastAsia="Times New Roman" w:hAnsi="Arial" w:cs="Arial"/>
          <w:kern w:val="0"/>
          <w:lang w:eastAsia="sr-Latn-RS"/>
          <w14:ligatures w14:val="none"/>
        </w:rPr>
        <w:t xml:space="preserve">, koje su obuhvaćene melioracionim područjem "Podrinjsko Kolubarsko"; </w:t>
      </w:r>
    </w:p>
    <w:p w14:paraId="6644FA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katastarske opštine koje se nalaze na teritoriji opštine Palilula, i to: Besni </w:t>
      </w:r>
      <w:proofErr w:type="spellStart"/>
      <w:r w:rsidRPr="00504088">
        <w:rPr>
          <w:rFonts w:ascii="Arial" w:eastAsia="Times New Roman" w:hAnsi="Arial" w:cs="Arial"/>
          <w:kern w:val="0"/>
          <w:lang w:eastAsia="sr-Latn-RS"/>
          <w14:ligatures w14:val="none"/>
        </w:rPr>
        <w:t>Fok</w:t>
      </w:r>
      <w:proofErr w:type="spellEnd"/>
      <w:r w:rsidRPr="00504088">
        <w:rPr>
          <w:rFonts w:ascii="Arial" w:eastAsia="Times New Roman" w:hAnsi="Arial" w:cs="Arial"/>
          <w:kern w:val="0"/>
          <w:lang w:eastAsia="sr-Latn-RS"/>
          <w14:ligatures w14:val="none"/>
        </w:rPr>
        <w:t xml:space="preserve">, Borča, </w:t>
      </w:r>
      <w:proofErr w:type="spellStart"/>
      <w:r w:rsidRPr="00504088">
        <w:rPr>
          <w:rFonts w:ascii="Arial" w:eastAsia="Times New Roman" w:hAnsi="Arial" w:cs="Arial"/>
          <w:kern w:val="0"/>
          <w:lang w:eastAsia="sr-Latn-RS"/>
          <w14:ligatures w14:val="none"/>
        </w:rPr>
        <w:t>Kovilovo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Komareva</w:t>
      </w:r>
      <w:proofErr w:type="spellEnd"/>
      <w:r w:rsidRPr="00504088">
        <w:rPr>
          <w:rFonts w:ascii="Arial" w:eastAsia="Times New Roman" w:hAnsi="Arial" w:cs="Arial"/>
          <w:kern w:val="0"/>
          <w:lang w:eastAsia="sr-Latn-RS"/>
          <w14:ligatures w14:val="none"/>
        </w:rPr>
        <w:t xml:space="preserve"> Humka, Krnjača, </w:t>
      </w:r>
      <w:proofErr w:type="spellStart"/>
      <w:r w:rsidRPr="00504088">
        <w:rPr>
          <w:rFonts w:ascii="Arial" w:eastAsia="Times New Roman" w:hAnsi="Arial" w:cs="Arial"/>
          <w:kern w:val="0"/>
          <w:lang w:eastAsia="sr-Latn-RS"/>
          <w14:ligatures w14:val="none"/>
        </w:rPr>
        <w:t>Lepušnica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Ovča</w:t>
      </w:r>
      <w:proofErr w:type="spellEnd"/>
      <w:r w:rsidRPr="00504088">
        <w:rPr>
          <w:rFonts w:ascii="Arial" w:eastAsia="Times New Roman" w:hAnsi="Arial" w:cs="Arial"/>
          <w:kern w:val="0"/>
          <w:lang w:eastAsia="sr-Latn-RS"/>
          <w14:ligatures w14:val="none"/>
        </w:rPr>
        <w:t xml:space="preserve">, koje su obuhvaćene melioracionim područjem "Beograd Dunav 1"; </w:t>
      </w:r>
    </w:p>
    <w:p w14:paraId="7F4BA4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katastarske opštine koje se nalaze na teritoriji opštine Malo Crniće, i to: Veliko Selo, Kravlji Do, Malo Crniće, </w:t>
      </w:r>
      <w:proofErr w:type="spellStart"/>
      <w:r w:rsidRPr="00504088">
        <w:rPr>
          <w:rFonts w:ascii="Arial" w:eastAsia="Times New Roman" w:hAnsi="Arial" w:cs="Arial"/>
          <w:kern w:val="0"/>
          <w:lang w:eastAsia="sr-Latn-RS"/>
          <w14:ligatures w14:val="none"/>
        </w:rPr>
        <w:t>Vrbnica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Kalište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Salakovac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Toponica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Šljivovac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Batuša</w:t>
      </w:r>
      <w:proofErr w:type="spellEnd"/>
      <w:r w:rsidRPr="00504088">
        <w:rPr>
          <w:rFonts w:ascii="Arial" w:eastAsia="Times New Roman" w:hAnsi="Arial" w:cs="Arial"/>
          <w:kern w:val="0"/>
          <w:lang w:eastAsia="sr-Latn-RS"/>
          <w14:ligatures w14:val="none"/>
        </w:rPr>
        <w:t xml:space="preserve">, Veliko Crniće, opštine Negotin, i to: Bukovče, </w:t>
      </w:r>
      <w:proofErr w:type="spellStart"/>
      <w:r w:rsidRPr="00504088">
        <w:rPr>
          <w:rFonts w:ascii="Arial" w:eastAsia="Times New Roman" w:hAnsi="Arial" w:cs="Arial"/>
          <w:kern w:val="0"/>
          <w:lang w:eastAsia="sr-Latn-RS"/>
          <w14:ligatures w14:val="none"/>
        </w:rPr>
        <w:t>Dušanovac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Kobišnica</w:t>
      </w:r>
      <w:proofErr w:type="spellEnd"/>
      <w:r w:rsidRPr="00504088">
        <w:rPr>
          <w:rFonts w:ascii="Arial" w:eastAsia="Times New Roman" w:hAnsi="Arial" w:cs="Arial"/>
          <w:kern w:val="0"/>
          <w:lang w:eastAsia="sr-Latn-RS"/>
          <w14:ligatures w14:val="none"/>
        </w:rPr>
        <w:t xml:space="preserve">, Miloševo, Negotin, Prahovo, </w:t>
      </w:r>
      <w:proofErr w:type="spellStart"/>
      <w:r w:rsidRPr="00504088">
        <w:rPr>
          <w:rFonts w:ascii="Arial" w:eastAsia="Times New Roman" w:hAnsi="Arial" w:cs="Arial"/>
          <w:kern w:val="0"/>
          <w:lang w:eastAsia="sr-Latn-RS"/>
          <w14:ligatures w14:val="none"/>
        </w:rPr>
        <w:t>Radujevac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Samarinovac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Srbovo</w:t>
      </w:r>
      <w:proofErr w:type="spellEnd"/>
      <w:r w:rsidRPr="00504088">
        <w:rPr>
          <w:rFonts w:ascii="Arial" w:eastAsia="Times New Roman" w:hAnsi="Arial" w:cs="Arial"/>
          <w:kern w:val="0"/>
          <w:lang w:eastAsia="sr-Latn-RS"/>
          <w14:ligatures w14:val="none"/>
        </w:rPr>
        <w:t xml:space="preserve">, grada Požarevac, i to: Bare, </w:t>
      </w:r>
      <w:proofErr w:type="spellStart"/>
      <w:r w:rsidRPr="00504088">
        <w:rPr>
          <w:rFonts w:ascii="Arial" w:eastAsia="Times New Roman" w:hAnsi="Arial" w:cs="Arial"/>
          <w:kern w:val="0"/>
          <w:lang w:eastAsia="sr-Latn-RS"/>
          <w14:ligatures w14:val="none"/>
        </w:rPr>
        <w:t>Beranje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Bradarac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Bratinac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Bubušinac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Drmno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Dubravica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Kasidol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Kličevac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Maljurevac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Nabrđe</w:t>
      </w:r>
      <w:proofErr w:type="spellEnd"/>
      <w:r w:rsidRPr="00504088">
        <w:rPr>
          <w:rFonts w:ascii="Arial" w:eastAsia="Times New Roman" w:hAnsi="Arial" w:cs="Arial"/>
          <w:kern w:val="0"/>
          <w:lang w:eastAsia="sr-Latn-RS"/>
          <w14:ligatures w14:val="none"/>
        </w:rPr>
        <w:t xml:space="preserve">, Požarevac, Rečica, </w:t>
      </w:r>
      <w:proofErr w:type="spellStart"/>
      <w:r w:rsidRPr="00504088">
        <w:rPr>
          <w:rFonts w:ascii="Arial" w:eastAsia="Times New Roman" w:hAnsi="Arial" w:cs="Arial"/>
          <w:kern w:val="0"/>
          <w:lang w:eastAsia="sr-Latn-RS"/>
          <w14:ligatures w14:val="none"/>
        </w:rPr>
        <w:t>Trnjane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Ćirikovac</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Klenovnik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Ostrovo</w:t>
      </w:r>
      <w:proofErr w:type="spellEnd"/>
      <w:r w:rsidRPr="00504088">
        <w:rPr>
          <w:rFonts w:ascii="Arial" w:eastAsia="Times New Roman" w:hAnsi="Arial" w:cs="Arial"/>
          <w:kern w:val="0"/>
          <w:lang w:eastAsia="sr-Latn-RS"/>
          <w14:ligatures w14:val="none"/>
        </w:rPr>
        <w:t xml:space="preserve">, Petka, grada Smedereva, i to: Vučak, </w:t>
      </w:r>
      <w:proofErr w:type="spellStart"/>
      <w:r w:rsidRPr="00504088">
        <w:rPr>
          <w:rFonts w:ascii="Arial" w:eastAsia="Times New Roman" w:hAnsi="Arial" w:cs="Arial"/>
          <w:kern w:val="0"/>
          <w:lang w:eastAsia="sr-Latn-RS"/>
          <w14:ligatures w14:val="none"/>
        </w:rPr>
        <w:t>Šalinac</w:t>
      </w:r>
      <w:proofErr w:type="spellEnd"/>
      <w:r w:rsidRPr="00504088">
        <w:rPr>
          <w:rFonts w:ascii="Arial" w:eastAsia="Times New Roman" w:hAnsi="Arial" w:cs="Arial"/>
          <w:kern w:val="0"/>
          <w:lang w:eastAsia="sr-Latn-RS"/>
          <w14:ligatures w14:val="none"/>
        </w:rPr>
        <w:t xml:space="preserve">, Lipe I, </w:t>
      </w:r>
      <w:proofErr w:type="spellStart"/>
      <w:r w:rsidRPr="00504088">
        <w:rPr>
          <w:rFonts w:ascii="Arial" w:eastAsia="Times New Roman" w:hAnsi="Arial" w:cs="Arial"/>
          <w:kern w:val="0"/>
          <w:lang w:eastAsia="sr-Latn-RS"/>
          <w14:ligatures w14:val="none"/>
        </w:rPr>
        <w:t>Kulič</w:t>
      </w:r>
      <w:proofErr w:type="spellEnd"/>
      <w:r w:rsidRPr="00504088">
        <w:rPr>
          <w:rFonts w:ascii="Arial" w:eastAsia="Times New Roman" w:hAnsi="Arial" w:cs="Arial"/>
          <w:kern w:val="0"/>
          <w:lang w:eastAsia="sr-Latn-RS"/>
          <w14:ligatures w14:val="none"/>
        </w:rPr>
        <w:t xml:space="preserve">, Smederevo, opštine Veliko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Đurakovo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Majilovac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Topolovnik</w:t>
      </w:r>
      <w:proofErr w:type="spellEnd"/>
      <w:r w:rsidRPr="00504088">
        <w:rPr>
          <w:rFonts w:ascii="Arial" w:eastAsia="Times New Roman" w:hAnsi="Arial" w:cs="Arial"/>
          <w:kern w:val="0"/>
          <w:lang w:eastAsia="sr-Latn-RS"/>
          <w14:ligatures w14:val="none"/>
        </w:rPr>
        <w:t xml:space="preserve">, Veliko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Zatonje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Kisiljevo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Kumane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Biskuplje</w:t>
      </w:r>
      <w:proofErr w:type="spellEnd"/>
      <w:r w:rsidRPr="00504088">
        <w:rPr>
          <w:rFonts w:ascii="Arial" w:eastAsia="Times New Roman" w:hAnsi="Arial" w:cs="Arial"/>
          <w:kern w:val="0"/>
          <w:lang w:eastAsia="sr-Latn-RS"/>
          <w14:ligatures w14:val="none"/>
        </w:rPr>
        <w:t xml:space="preserve">, Kurjače, </w:t>
      </w:r>
      <w:proofErr w:type="spellStart"/>
      <w:r w:rsidRPr="00504088">
        <w:rPr>
          <w:rFonts w:ascii="Arial" w:eastAsia="Times New Roman" w:hAnsi="Arial" w:cs="Arial"/>
          <w:kern w:val="0"/>
          <w:lang w:eastAsia="sr-Latn-RS"/>
          <w14:ligatures w14:val="none"/>
        </w:rPr>
        <w:t>Ostrovo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Požeženo</w:t>
      </w:r>
      <w:proofErr w:type="spellEnd"/>
      <w:r w:rsidRPr="00504088">
        <w:rPr>
          <w:rFonts w:ascii="Arial" w:eastAsia="Times New Roman" w:hAnsi="Arial" w:cs="Arial"/>
          <w:kern w:val="0"/>
          <w:lang w:eastAsia="sr-Latn-RS"/>
          <w14:ligatures w14:val="none"/>
        </w:rPr>
        <w:t xml:space="preserve">, Ram, Sirakovo, koje su obuhvaćene melioracionim područjem "Donji Dunav"; </w:t>
      </w:r>
    </w:p>
    <w:p w14:paraId="13F830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katastarske opštine koje se nalaze na teritoriji grada Požarevac, i to: </w:t>
      </w:r>
      <w:proofErr w:type="spellStart"/>
      <w:r w:rsidRPr="00504088">
        <w:rPr>
          <w:rFonts w:ascii="Arial" w:eastAsia="Times New Roman" w:hAnsi="Arial" w:cs="Arial"/>
          <w:kern w:val="0"/>
          <w:lang w:eastAsia="sr-Latn-RS"/>
          <w14:ligatures w14:val="none"/>
        </w:rPr>
        <w:t>Brežane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Dragovac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Lučica</w:t>
      </w:r>
      <w:proofErr w:type="spellEnd"/>
      <w:r w:rsidRPr="00504088">
        <w:rPr>
          <w:rFonts w:ascii="Arial" w:eastAsia="Times New Roman" w:hAnsi="Arial" w:cs="Arial"/>
          <w:kern w:val="0"/>
          <w:lang w:eastAsia="sr-Latn-RS"/>
          <w14:ligatures w14:val="none"/>
        </w:rPr>
        <w:t xml:space="preserve">, Požarevac, Poljana, </w:t>
      </w:r>
      <w:proofErr w:type="spellStart"/>
      <w:r w:rsidRPr="00504088">
        <w:rPr>
          <w:rFonts w:ascii="Arial" w:eastAsia="Times New Roman" w:hAnsi="Arial" w:cs="Arial"/>
          <w:kern w:val="0"/>
          <w:lang w:eastAsia="sr-Latn-RS"/>
          <w14:ligatures w14:val="none"/>
        </w:rPr>
        <w:t>Prugovo</w:t>
      </w:r>
      <w:proofErr w:type="spellEnd"/>
      <w:r w:rsidRPr="00504088">
        <w:rPr>
          <w:rFonts w:ascii="Arial" w:eastAsia="Times New Roman" w:hAnsi="Arial" w:cs="Arial"/>
          <w:kern w:val="0"/>
          <w:lang w:eastAsia="sr-Latn-RS"/>
          <w14:ligatures w14:val="none"/>
        </w:rPr>
        <w:t xml:space="preserve">, Živica, grada Smederevo, i to: </w:t>
      </w:r>
      <w:proofErr w:type="spellStart"/>
      <w:r w:rsidRPr="00504088">
        <w:rPr>
          <w:rFonts w:ascii="Arial" w:eastAsia="Times New Roman" w:hAnsi="Arial" w:cs="Arial"/>
          <w:kern w:val="0"/>
          <w:lang w:eastAsia="sr-Latn-RS"/>
          <w14:ligatures w14:val="none"/>
        </w:rPr>
        <w:t>Binovac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Drugovac</w:t>
      </w:r>
      <w:proofErr w:type="spellEnd"/>
      <w:r w:rsidRPr="00504088">
        <w:rPr>
          <w:rFonts w:ascii="Arial" w:eastAsia="Times New Roman" w:hAnsi="Arial" w:cs="Arial"/>
          <w:kern w:val="0"/>
          <w:lang w:eastAsia="sr-Latn-RS"/>
          <w14:ligatures w14:val="none"/>
        </w:rPr>
        <w:t xml:space="preserve"> II, Kolari, </w:t>
      </w:r>
      <w:proofErr w:type="spellStart"/>
      <w:r w:rsidRPr="00504088">
        <w:rPr>
          <w:rFonts w:ascii="Arial" w:eastAsia="Times New Roman" w:hAnsi="Arial" w:cs="Arial"/>
          <w:kern w:val="0"/>
          <w:lang w:eastAsia="sr-Latn-RS"/>
          <w14:ligatures w14:val="none"/>
        </w:rPr>
        <w:t>Landol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Lugavčina</w:t>
      </w:r>
      <w:proofErr w:type="spellEnd"/>
      <w:r w:rsidRPr="00504088">
        <w:rPr>
          <w:rFonts w:ascii="Arial" w:eastAsia="Times New Roman" w:hAnsi="Arial" w:cs="Arial"/>
          <w:kern w:val="0"/>
          <w:lang w:eastAsia="sr-Latn-RS"/>
          <w14:ligatures w14:val="none"/>
        </w:rPr>
        <w:t xml:space="preserve">, Mala Krsna, </w:t>
      </w:r>
      <w:proofErr w:type="spellStart"/>
      <w:r w:rsidRPr="00504088">
        <w:rPr>
          <w:rFonts w:ascii="Arial" w:eastAsia="Times New Roman" w:hAnsi="Arial" w:cs="Arial"/>
          <w:kern w:val="0"/>
          <w:lang w:eastAsia="sr-Latn-RS"/>
          <w14:ligatures w14:val="none"/>
        </w:rPr>
        <w:t>Osipaonica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Saraorci</w:t>
      </w:r>
      <w:proofErr w:type="spellEnd"/>
      <w:r w:rsidRPr="00504088">
        <w:rPr>
          <w:rFonts w:ascii="Arial" w:eastAsia="Times New Roman" w:hAnsi="Arial" w:cs="Arial"/>
          <w:kern w:val="0"/>
          <w:lang w:eastAsia="sr-Latn-RS"/>
          <w14:ligatures w14:val="none"/>
        </w:rPr>
        <w:t xml:space="preserve">, Skobalj, </w:t>
      </w:r>
      <w:proofErr w:type="spellStart"/>
      <w:r w:rsidRPr="00504088">
        <w:rPr>
          <w:rFonts w:ascii="Arial" w:eastAsia="Times New Roman" w:hAnsi="Arial" w:cs="Arial"/>
          <w:kern w:val="0"/>
          <w:lang w:eastAsia="sr-Latn-RS"/>
          <w14:ligatures w14:val="none"/>
        </w:rPr>
        <w:t>Vodanj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Vranovo</w:t>
      </w:r>
      <w:proofErr w:type="spellEnd"/>
      <w:r w:rsidRPr="00504088">
        <w:rPr>
          <w:rFonts w:ascii="Arial" w:eastAsia="Times New Roman" w:hAnsi="Arial" w:cs="Arial"/>
          <w:kern w:val="0"/>
          <w:lang w:eastAsia="sr-Latn-RS"/>
          <w14:ligatures w14:val="none"/>
        </w:rPr>
        <w:t xml:space="preserve">, Vrbovac, opštine Smederevska Palanka, i to: Vodice, </w:t>
      </w:r>
      <w:proofErr w:type="spellStart"/>
      <w:r w:rsidRPr="00504088">
        <w:rPr>
          <w:rFonts w:ascii="Arial" w:eastAsia="Times New Roman" w:hAnsi="Arial" w:cs="Arial"/>
          <w:kern w:val="0"/>
          <w:lang w:eastAsia="sr-Latn-RS"/>
          <w14:ligatures w14:val="none"/>
        </w:rPr>
        <w:t>Glibovac</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Kusadak</w:t>
      </w:r>
      <w:proofErr w:type="spellEnd"/>
      <w:r w:rsidRPr="00504088">
        <w:rPr>
          <w:rFonts w:ascii="Arial" w:eastAsia="Times New Roman" w:hAnsi="Arial" w:cs="Arial"/>
          <w:kern w:val="0"/>
          <w:lang w:eastAsia="sr-Latn-RS"/>
          <w14:ligatures w14:val="none"/>
        </w:rPr>
        <w:t xml:space="preserve">, Mala Plana, Pridvorice, Ratari, Smederevska Palanka I, Smederevska Palanka II, Smederevska Palanka III, opštine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Crkvenac</w:t>
      </w:r>
      <w:proofErr w:type="spellEnd"/>
      <w:r w:rsidRPr="00504088">
        <w:rPr>
          <w:rFonts w:ascii="Arial" w:eastAsia="Times New Roman" w:hAnsi="Arial" w:cs="Arial"/>
          <w:kern w:val="0"/>
          <w:lang w:eastAsia="sr-Latn-RS"/>
          <w14:ligatures w14:val="none"/>
        </w:rPr>
        <w:t xml:space="preserve">, Dublje, </w:t>
      </w:r>
      <w:proofErr w:type="spellStart"/>
      <w:r w:rsidRPr="00504088">
        <w:rPr>
          <w:rFonts w:ascii="Arial" w:eastAsia="Times New Roman" w:hAnsi="Arial" w:cs="Arial"/>
          <w:kern w:val="0"/>
          <w:lang w:eastAsia="sr-Latn-RS"/>
          <w14:ligatures w14:val="none"/>
        </w:rPr>
        <w:t>Kušiljevo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opštine Velika Plana, i to: Donja </w:t>
      </w:r>
      <w:proofErr w:type="spellStart"/>
      <w:r w:rsidRPr="00504088">
        <w:rPr>
          <w:rFonts w:ascii="Arial" w:eastAsia="Times New Roman" w:hAnsi="Arial" w:cs="Arial"/>
          <w:kern w:val="0"/>
          <w:lang w:eastAsia="sr-Latn-RS"/>
          <w14:ligatures w14:val="none"/>
        </w:rPr>
        <w:t>Livadica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Krnjevo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Lozovik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Miloševac</w:t>
      </w:r>
      <w:proofErr w:type="spellEnd"/>
      <w:r w:rsidRPr="00504088">
        <w:rPr>
          <w:rFonts w:ascii="Arial" w:eastAsia="Times New Roman" w:hAnsi="Arial" w:cs="Arial"/>
          <w:kern w:val="0"/>
          <w:lang w:eastAsia="sr-Latn-RS"/>
          <w14:ligatures w14:val="none"/>
        </w:rPr>
        <w:t xml:space="preserve">, Novo Selo I, Novo Selo II, Staro Selo, </w:t>
      </w:r>
      <w:proofErr w:type="spellStart"/>
      <w:r w:rsidRPr="00504088">
        <w:rPr>
          <w:rFonts w:ascii="Arial" w:eastAsia="Times New Roman" w:hAnsi="Arial" w:cs="Arial"/>
          <w:kern w:val="0"/>
          <w:lang w:eastAsia="sr-Latn-RS"/>
          <w14:ligatures w14:val="none"/>
        </w:rPr>
        <w:t>Trnovče</w:t>
      </w:r>
      <w:proofErr w:type="spellEnd"/>
      <w:r w:rsidRPr="00504088">
        <w:rPr>
          <w:rFonts w:ascii="Arial" w:eastAsia="Times New Roman" w:hAnsi="Arial" w:cs="Arial"/>
          <w:kern w:val="0"/>
          <w:lang w:eastAsia="sr-Latn-RS"/>
          <w14:ligatures w14:val="none"/>
        </w:rPr>
        <w:t xml:space="preserve">, Velika Plana I, Velika Plana II, Veliko Orašje, opštine Žabari, i to: </w:t>
      </w:r>
      <w:proofErr w:type="spellStart"/>
      <w:r w:rsidRPr="00504088">
        <w:rPr>
          <w:rFonts w:ascii="Arial" w:eastAsia="Times New Roman" w:hAnsi="Arial" w:cs="Arial"/>
          <w:kern w:val="0"/>
          <w:lang w:eastAsia="sr-Latn-RS"/>
          <w14:ligatures w14:val="none"/>
        </w:rPr>
        <w:t>Aleksandrovac</w:t>
      </w:r>
      <w:proofErr w:type="spellEnd"/>
      <w:r w:rsidRPr="00504088">
        <w:rPr>
          <w:rFonts w:ascii="Arial" w:eastAsia="Times New Roman" w:hAnsi="Arial" w:cs="Arial"/>
          <w:kern w:val="0"/>
          <w:lang w:eastAsia="sr-Latn-RS"/>
          <w14:ligatures w14:val="none"/>
        </w:rPr>
        <w:t xml:space="preserve">, Vlaški Do, Žabari, Žabarsko blato, </w:t>
      </w:r>
      <w:proofErr w:type="spellStart"/>
      <w:r w:rsidRPr="00504088">
        <w:rPr>
          <w:rFonts w:ascii="Arial" w:eastAsia="Times New Roman" w:hAnsi="Arial" w:cs="Arial"/>
          <w:kern w:val="0"/>
          <w:lang w:eastAsia="sr-Latn-RS"/>
          <w14:ligatures w14:val="none"/>
        </w:rPr>
        <w:t>Oreovica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Porodin</w:t>
      </w:r>
      <w:proofErr w:type="spellEnd"/>
      <w:r w:rsidRPr="00504088">
        <w:rPr>
          <w:rFonts w:ascii="Arial" w:eastAsia="Times New Roman" w:hAnsi="Arial" w:cs="Arial"/>
          <w:kern w:val="0"/>
          <w:lang w:eastAsia="sr-Latn-RS"/>
          <w14:ligatures w14:val="none"/>
        </w:rPr>
        <w:t xml:space="preserve">, Simićevo, koje su obuhvaćene melioracionim područjem "Velika Morava", utvrđuje se u visini, i to za: </w:t>
      </w:r>
    </w:p>
    <w:p w14:paraId="335A072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3"/>
        <w:gridCol w:w="4871"/>
        <w:gridCol w:w="1038"/>
        <w:gridCol w:w="1198"/>
      </w:tblGrid>
      <w:tr w:rsidR="00504088" w:rsidRPr="00504088" w14:paraId="5AD85A83"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FD01A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95DC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443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1687F5B3"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1541B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7A39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9B86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5C4CC776" w14:textId="77777777" w:rsidTr="0050408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E9A4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89F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B41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636E77F"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8CD3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2A3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633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70F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1.686,32 </w:t>
            </w:r>
          </w:p>
        </w:tc>
      </w:tr>
      <w:tr w:rsidR="00504088" w:rsidRPr="00504088" w14:paraId="35A462F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5B970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BDC1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93D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FA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1.519,22 </w:t>
            </w:r>
          </w:p>
        </w:tc>
      </w:tr>
      <w:tr w:rsidR="00504088" w:rsidRPr="00504088" w14:paraId="0B941CC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768DB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2724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61B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76E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1.316,67 </w:t>
            </w:r>
          </w:p>
        </w:tc>
      </w:tr>
      <w:tr w:rsidR="00504088" w:rsidRPr="00504088" w14:paraId="74CA8C8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1F9A5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71A6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1F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58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1.030,64 </w:t>
            </w:r>
          </w:p>
        </w:tc>
      </w:tr>
      <w:tr w:rsidR="00504088" w:rsidRPr="00504088" w14:paraId="4677F14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7E9E4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8A74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78F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CDF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635,10 </w:t>
            </w:r>
          </w:p>
        </w:tc>
      </w:tr>
      <w:tr w:rsidR="00504088" w:rsidRPr="00504088" w14:paraId="796E693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6F8B1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856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07E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4DE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382,86 </w:t>
            </w:r>
          </w:p>
        </w:tc>
      </w:tr>
      <w:tr w:rsidR="00504088" w:rsidRPr="00504088" w14:paraId="50EE133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C70D7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5C67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5CC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BE5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303,00 </w:t>
            </w:r>
          </w:p>
        </w:tc>
      </w:tr>
      <w:tr w:rsidR="00504088" w:rsidRPr="00504088" w14:paraId="612C137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405C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3EE3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B21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468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175,53 </w:t>
            </w:r>
          </w:p>
        </w:tc>
      </w:tr>
      <w:tr w:rsidR="00504088" w:rsidRPr="00504088" w14:paraId="6C2D6D1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F363B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4559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B4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71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1.307,95 </w:t>
            </w:r>
          </w:p>
        </w:tc>
      </w:tr>
      <w:tr w:rsidR="00504088" w:rsidRPr="00504088" w14:paraId="65F6F64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BE84D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FAE7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55B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84A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484,73 </w:t>
            </w:r>
          </w:p>
        </w:tc>
      </w:tr>
      <w:tr w:rsidR="00504088" w:rsidRPr="00504088" w14:paraId="13ADEB6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279D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1970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5CD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33D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197,79 </w:t>
            </w:r>
          </w:p>
        </w:tc>
      </w:tr>
      <w:tr w:rsidR="00504088" w:rsidRPr="00504088" w14:paraId="0EFC6A8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D31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091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AAF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A27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230,65 </w:t>
            </w:r>
          </w:p>
        </w:tc>
      </w:tr>
      <w:tr w:rsidR="00504088" w:rsidRPr="00504088" w14:paraId="06BEAED2"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8F2D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E84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E66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B0F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1.235,56 </w:t>
            </w:r>
          </w:p>
        </w:tc>
      </w:tr>
      <w:tr w:rsidR="00504088" w:rsidRPr="00504088" w14:paraId="34D7954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45516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51CA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1D7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F8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1,73 </w:t>
            </w:r>
          </w:p>
        </w:tc>
      </w:tr>
      <w:tr w:rsidR="00504088" w:rsidRPr="00504088" w14:paraId="0F4B51B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66DD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3132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36D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F0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13.407,53 </w:t>
            </w:r>
          </w:p>
        </w:tc>
      </w:tr>
      <w:tr w:rsidR="00504088" w:rsidRPr="00504088" w14:paraId="238F004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8BA4E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181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71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2D9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9.459,55 </w:t>
            </w:r>
          </w:p>
        </w:tc>
      </w:tr>
      <w:tr w:rsidR="00504088" w:rsidRPr="00504088" w14:paraId="536DB08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ACA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1D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F1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2BF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17.297,75 </w:t>
            </w:r>
          </w:p>
        </w:tc>
      </w:tr>
    </w:tbl>
    <w:p w14:paraId="321979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za: </w:t>
      </w:r>
    </w:p>
    <w:p w14:paraId="164934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katastarske opštine koje se nalaze na teritoriji opštine Grocka, i to: </w:t>
      </w:r>
      <w:proofErr w:type="spellStart"/>
      <w:r w:rsidRPr="00504088">
        <w:rPr>
          <w:rFonts w:ascii="Arial" w:eastAsia="Times New Roman" w:hAnsi="Arial" w:cs="Arial"/>
          <w:kern w:val="0"/>
          <w:lang w:eastAsia="sr-Latn-RS"/>
          <w14:ligatures w14:val="none"/>
        </w:rPr>
        <w:t>Boleč</w:t>
      </w:r>
      <w:proofErr w:type="spellEnd"/>
      <w:r w:rsidRPr="00504088">
        <w:rPr>
          <w:rFonts w:ascii="Arial" w:eastAsia="Times New Roman" w:hAnsi="Arial" w:cs="Arial"/>
          <w:kern w:val="0"/>
          <w:lang w:eastAsia="sr-Latn-RS"/>
          <w14:ligatures w14:val="none"/>
        </w:rPr>
        <w:t xml:space="preserve">, Vinča, </w:t>
      </w:r>
      <w:proofErr w:type="spellStart"/>
      <w:r w:rsidRPr="00504088">
        <w:rPr>
          <w:rFonts w:ascii="Arial" w:eastAsia="Times New Roman" w:hAnsi="Arial" w:cs="Arial"/>
          <w:kern w:val="0"/>
          <w:lang w:eastAsia="sr-Latn-RS"/>
          <w14:ligatures w14:val="none"/>
        </w:rPr>
        <w:t>Vrčin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Zaklopača</w:t>
      </w:r>
      <w:proofErr w:type="spellEnd"/>
      <w:r w:rsidRPr="00504088">
        <w:rPr>
          <w:rFonts w:ascii="Arial" w:eastAsia="Times New Roman" w:hAnsi="Arial" w:cs="Arial"/>
          <w:kern w:val="0"/>
          <w:lang w:eastAsia="sr-Latn-RS"/>
          <w14:ligatures w14:val="none"/>
        </w:rPr>
        <w:t xml:space="preserve">, Leštane, </w:t>
      </w:r>
      <w:proofErr w:type="spellStart"/>
      <w:r w:rsidRPr="00504088">
        <w:rPr>
          <w:rFonts w:ascii="Arial" w:eastAsia="Times New Roman" w:hAnsi="Arial" w:cs="Arial"/>
          <w:kern w:val="0"/>
          <w:lang w:eastAsia="sr-Latn-RS"/>
          <w14:ligatures w14:val="none"/>
        </w:rPr>
        <w:t>Ritopek</w:t>
      </w:r>
      <w:proofErr w:type="spellEnd"/>
      <w:r w:rsidRPr="00504088">
        <w:rPr>
          <w:rFonts w:ascii="Arial" w:eastAsia="Times New Roman" w:hAnsi="Arial" w:cs="Arial"/>
          <w:kern w:val="0"/>
          <w:lang w:eastAsia="sr-Latn-RS"/>
          <w14:ligatures w14:val="none"/>
        </w:rPr>
        <w:t xml:space="preserve">, i opštine Palilula, i to: Veliko Selo, Slanci, koje su obuhvaćene melioracionim područjem "Beograd Dunav 2"; </w:t>
      </w:r>
    </w:p>
    <w:p w14:paraId="1181CE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katastarske opštine koje se nalaze na teritoriji opštine </w:t>
      </w:r>
      <w:proofErr w:type="spellStart"/>
      <w:r w:rsidRPr="00504088">
        <w:rPr>
          <w:rFonts w:ascii="Arial" w:eastAsia="Times New Roman" w:hAnsi="Arial" w:cs="Arial"/>
          <w:kern w:val="0"/>
          <w:lang w:eastAsia="sr-Latn-RS"/>
          <w14:ligatures w14:val="none"/>
        </w:rPr>
        <w:t>Barajevo</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Arnajevo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Beljina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Lisović</w:t>
      </w:r>
      <w:proofErr w:type="spellEnd"/>
      <w:r w:rsidRPr="00504088">
        <w:rPr>
          <w:rFonts w:ascii="Arial" w:eastAsia="Times New Roman" w:hAnsi="Arial" w:cs="Arial"/>
          <w:kern w:val="0"/>
          <w:lang w:eastAsia="sr-Latn-RS"/>
          <w14:ligatures w14:val="none"/>
        </w:rPr>
        <w:t xml:space="preserve">, Manić, </w:t>
      </w:r>
      <w:proofErr w:type="spellStart"/>
      <w:r w:rsidRPr="00504088">
        <w:rPr>
          <w:rFonts w:ascii="Arial" w:eastAsia="Times New Roman" w:hAnsi="Arial" w:cs="Arial"/>
          <w:kern w:val="0"/>
          <w:lang w:eastAsia="sr-Latn-RS"/>
          <w14:ligatures w14:val="none"/>
        </w:rPr>
        <w:t>Rožanci</w:t>
      </w:r>
      <w:proofErr w:type="spellEnd"/>
      <w:r w:rsidRPr="00504088">
        <w:rPr>
          <w:rFonts w:ascii="Arial" w:eastAsia="Times New Roman" w:hAnsi="Arial" w:cs="Arial"/>
          <w:kern w:val="0"/>
          <w:lang w:eastAsia="sr-Latn-RS"/>
          <w14:ligatures w14:val="none"/>
        </w:rPr>
        <w:t xml:space="preserve">, opštine Lazarevac, i to: </w:t>
      </w:r>
      <w:proofErr w:type="spellStart"/>
      <w:r w:rsidRPr="00504088">
        <w:rPr>
          <w:rFonts w:ascii="Arial" w:eastAsia="Times New Roman" w:hAnsi="Arial" w:cs="Arial"/>
          <w:kern w:val="0"/>
          <w:lang w:eastAsia="sr-Latn-RS"/>
          <w14:ligatures w14:val="none"/>
        </w:rPr>
        <w:t>Barzilovica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Dudovica</w:t>
      </w:r>
      <w:proofErr w:type="spellEnd"/>
      <w:r w:rsidRPr="00504088">
        <w:rPr>
          <w:rFonts w:ascii="Arial" w:eastAsia="Times New Roman" w:hAnsi="Arial" w:cs="Arial"/>
          <w:kern w:val="0"/>
          <w:lang w:eastAsia="sr-Latn-RS"/>
          <w14:ligatures w14:val="none"/>
        </w:rPr>
        <w:t xml:space="preserve">, Sokolovo, opštine Rakovica, i to: Resnik i opštine </w:t>
      </w:r>
      <w:proofErr w:type="spellStart"/>
      <w:r w:rsidRPr="00504088">
        <w:rPr>
          <w:rFonts w:ascii="Arial" w:eastAsia="Times New Roman" w:hAnsi="Arial" w:cs="Arial"/>
          <w:kern w:val="0"/>
          <w:lang w:eastAsia="sr-Latn-RS"/>
          <w14:ligatures w14:val="none"/>
        </w:rPr>
        <w:t>Sopot</w:t>
      </w:r>
      <w:proofErr w:type="spellEnd"/>
      <w:r w:rsidRPr="00504088">
        <w:rPr>
          <w:rFonts w:ascii="Arial" w:eastAsia="Times New Roman" w:hAnsi="Arial" w:cs="Arial"/>
          <w:kern w:val="0"/>
          <w:lang w:eastAsia="sr-Latn-RS"/>
          <w14:ligatures w14:val="none"/>
        </w:rPr>
        <w:t xml:space="preserve">, i to: Babe, </w:t>
      </w:r>
      <w:proofErr w:type="spellStart"/>
      <w:r w:rsidRPr="00504088">
        <w:rPr>
          <w:rFonts w:ascii="Arial" w:eastAsia="Times New Roman" w:hAnsi="Arial" w:cs="Arial"/>
          <w:kern w:val="0"/>
          <w:lang w:eastAsia="sr-Latn-RS"/>
          <w14:ligatures w14:val="none"/>
        </w:rPr>
        <w:t>Dučina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Guberevac</w:t>
      </w:r>
      <w:proofErr w:type="spellEnd"/>
      <w:r w:rsidRPr="00504088">
        <w:rPr>
          <w:rFonts w:ascii="Arial" w:eastAsia="Times New Roman" w:hAnsi="Arial" w:cs="Arial"/>
          <w:kern w:val="0"/>
          <w:lang w:eastAsia="sr-Latn-RS"/>
          <w14:ligatures w14:val="none"/>
        </w:rPr>
        <w:t xml:space="preserve">, Slatina, </w:t>
      </w:r>
      <w:proofErr w:type="spellStart"/>
      <w:r w:rsidRPr="00504088">
        <w:rPr>
          <w:rFonts w:ascii="Arial" w:eastAsia="Times New Roman" w:hAnsi="Arial" w:cs="Arial"/>
          <w:kern w:val="0"/>
          <w:lang w:eastAsia="sr-Latn-RS"/>
          <w14:ligatures w14:val="none"/>
        </w:rPr>
        <w:t>Stojnik</w:t>
      </w:r>
      <w:proofErr w:type="spellEnd"/>
      <w:r w:rsidRPr="00504088">
        <w:rPr>
          <w:rFonts w:ascii="Arial" w:eastAsia="Times New Roman" w:hAnsi="Arial" w:cs="Arial"/>
          <w:kern w:val="0"/>
          <w:lang w:eastAsia="sr-Latn-RS"/>
          <w14:ligatures w14:val="none"/>
        </w:rPr>
        <w:t xml:space="preserve">, koje su obuhvaćene melioracionim područjem "Beograd Sava 2"; </w:t>
      </w:r>
    </w:p>
    <w:p w14:paraId="3BD199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katastarske opštine koje se nalaze na teritoriji opštine Grocka, i to: </w:t>
      </w:r>
      <w:proofErr w:type="spellStart"/>
      <w:r w:rsidRPr="00504088">
        <w:rPr>
          <w:rFonts w:ascii="Arial" w:eastAsia="Times New Roman" w:hAnsi="Arial" w:cs="Arial"/>
          <w:kern w:val="0"/>
          <w:lang w:eastAsia="sr-Latn-RS"/>
          <w14:ligatures w14:val="none"/>
        </w:rPr>
        <w:t>Begaljica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Dražanj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Kamendol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Pudarci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Umčari</w:t>
      </w:r>
      <w:proofErr w:type="spellEnd"/>
      <w:r w:rsidRPr="00504088">
        <w:rPr>
          <w:rFonts w:ascii="Arial" w:eastAsia="Times New Roman" w:hAnsi="Arial" w:cs="Arial"/>
          <w:kern w:val="0"/>
          <w:lang w:eastAsia="sr-Latn-RS"/>
          <w14:ligatures w14:val="none"/>
        </w:rPr>
        <w:t xml:space="preserve">, opštine Mladenovac, i to: </w:t>
      </w:r>
      <w:proofErr w:type="spellStart"/>
      <w:r w:rsidRPr="00504088">
        <w:rPr>
          <w:rFonts w:ascii="Arial" w:eastAsia="Times New Roman" w:hAnsi="Arial" w:cs="Arial"/>
          <w:kern w:val="0"/>
          <w:lang w:eastAsia="sr-Latn-RS"/>
          <w14:ligatures w14:val="none"/>
        </w:rPr>
        <w:t>Amerić</w:t>
      </w:r>
      <w:proofErr w:type="spellEnd"/>
      <w:r w:rsidRPr="00504088">
        <w:rPr>
          <w:rFonts w:ascii="Arial" w:eastAsia="Times New Roman" w:hAnsi="Arial" w:cs="Arial"/>
          <w:kern w:val="0"/>
          <w:lang w:eastAsia="sr-Latn-RS"/>
          <w14:ligatures w14:val="none"/>
        </w:rPr>
        <w:t xml:space="preserve">, Velika Krsna, Vlaška, </w:t>
      </w:r>
      <w:proofErr w:type="spellStart"/>
      <w:r w:rsidRPr="00504088">
        <w:rPr>
          <w:rFonts w:ascii="Arial" w:eastAsia="Times New Roman" w:hAnsi="Arial" w:cs="Arial"/>
          <w:kern w:val="0"/>
          <w:lang w:eastAsia="sr-Latn-RS"/>
          <w14:ligatures w14:val="none"/>
        </w:rPr>
        <w:t>Dubona</w:t>
      </w:r>
      <w:proofErr w:type="spellEnd"/>
      <w:r w:rsidRPr="00504088">
        <w:rPr>
          <w:rFonts w:ascii="Arial" w:eastAsia="Times New Roman" w:hAnsi="Arial" w:cs="Arial"/>
          <w:kern w:val="0"/>
          <w:lang w:eastAsia="sr-Latn-RS"/>
          <w14:ligatures w14:val="none"/>
        </w:rPr>
        <w:t xml:space="preserve">, Granice, Jagnjilo, </w:t>
      </w:r>
      <w:proofErr w:type="spellStart"/>
      <w:r w:rsidRPr="00504088">
        <w:rPr>
          <w:rFonts w:ascii="Arial" w:eastAsia="Times New Roman" w:hAnsi="Arial" w:cs="Arial"/>
          <w:kern w:val="0"/>
          <w:lang w:eastAsia="sr-Latn-RS"/>
          <w14:ligatures w14:val="none"/>
        </w:rPr>
        <w:t>Koraćica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Kovačevac</w:t>
      </w:r>
      <w:proofErr w:type="spellEnd"/>
      <w:r w:rsidRPr="00504088">
        <w:rPr>
          <w:rFonts w:ascii="Arial" w:eastAsia="Times New Roman" w:hAnsi="Arial" w:cs="Arial"/>
          <w:kern w:val="0"/>
          <w:lang w:eastAsia="sr-Latn-RS"/>
          <w14:ligatures w14:val="none"/>
        </w:rPr>
        <w:t xml:space="preserve">, Mala Vrbica, Markovac, </w:t>
      </w:r>
      <w:proofErr w:type="spellStart"/>
      <w:r w:rsidRPr="00504088">
        <w:rPr>
          <w:rFonts w:ascii="Arial" w:eastAsia="Times New Roman" w:hAnsi="Arial" w:cs="Arial"/>
          <w:kern w:val="0"/>
          <w:lang w:eastAsia="sr-Latn-RS"/>
          <w14:ligatures w14:val="none"/>
        </w:rPr>
        <w:t>Međulužje</w:t>
      </w:r>
      <w:proofErr w:type="spellEnd"/>
      <w:r w:rsidRPr="00504088">
        <w:rPr>
          <w:rFonts w:ascii="Arial" w:eastAsia="Times New Roman" w:hAnsi="Arial" w:cs="Arial"/>
          <w:kern w:val="0"/>
          <w:lang w:eastAsia="sr-Latn-RS"/>
          <w14:ligatures w14:val="none"/>
        </w:rPr>
        <w:t xml:space="preserve">, Mladenovac (selo), Mladenovac (varoš), </w:t>
      </w:r>
      <w:proofErr w:type="spellStart"/>
      <w:r w:rsidRPr="00504088">
        <w:rPr>
          <w:rFonts w:ascii="Arial" w:eastAsia="Times New Roman" w:hAnsi="Arial" w:cs="Arial"/>
          <w:kern w:val="0"/>
          <w:lang w:eastAsia="sr-Latn-RS"/>
          <w14:ligatures w14:val="none"/>
        </w:rPr>
        <w:t>Pružatovac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Rabrovac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Senaja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Šepšin</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Sopot</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Đurinci</w:t>
      </w:r>
      <w:proofErr w:type="spellEnd"/>
      <w:r w:rsidRPr="00504088">
        <w:rPr>
          <w:rFonts w:ascii="Arial" w:eastAsia="Times New Roman" w:hAnsi="Arial" w:cs="Arial"/>
          <w:kern w:val="0"/>
          <w:lang w:eastAsia="sr-Latn-RS"/>
          <w14:ligatures w14:val="none"/>
        </w:rPr>
        <w:t xml:space="preserve">, Mala </w:t>
      </w:r>
      <w:proofErr w:type="spellStart"/>
      <w:r w:rsidRPr="00504088">
        <w:rPr>
          <w:rFonts w:ascii="Arial" w:eastAsia="Times New Roman" w:hAnsi="Arial" w:cs="Arial"/>
          <w:kern w:val="0"/>
          <w:lang w:eastAsia="sr-Latn-RS"/>
          <w14:ligatures w14:val="none"/>
        </w:rPr>
        <w:t>Ivanča</w:t>
      </w:r>
      <w:proofErr w:type="spellEnd"/>
      <w:r w:rsidRPr="00504088">
        <w:rPr>
          <w:rFonts w:ascii="Arial" w:eastAsia="Times New Roman" w:hAnsi="Arial" w:cs="Arial"/>
          <w:kern w:val="0"/>
          <w:lang w:eastAsia="sr-Latn-RS"/>
          <w14:ligatures w14:val="none"/>
        </w:rPr>
        <w:t xml:space="preserve">, Mali Požarevac, </w:t>
      </w:r>
      <w:proofErr w:type="spellStart"/>
      <w:r w:rsidRPr="00504088">
        <w:rPr>
          <w:rFonts w:ascii="Arial" w:eastAsia="Times New Roman" w:hAnsi="Arial" w:cs="Arial"/>
          <w:kern w:val="0"/>
          <w:lang w:eastAsia="sr-Latn-RS"/>
          <w14:ligatures w14:val="none"/>
        </w:rPr>
        <w:t>Nemenikuće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Parcani</w:t>
      </w:r>
      <w:proofErr w:type="spellEnd"/>
      <w:r w:rsidRPr="00504088">
        <w:rPr>
          <w:rFonts w:ascii="Arial" w:eastAsia="Times New Roman" w:hAnsi="Arial" w:cs="Arial"/>
          <w:kern w:val="0"/>
          <w:lang w:eastAsia="sr-Latn-RS"/>
          <w14:ligatures w14:val="none"/>
        </w:rPr>
        <w:t xml:space="preserve">, Popović, Ralja, </w:t>
      </w:r>
      <w:proofErr w:type="spellStart"/>
      <w:r w:rsidRPr="00504088">
        <w:rPr>
          <w:rFonts w:ascii="Arial" w:eastAsia="Times New Roman" w:hAnsi="Arial" w:cs="Arial"/>
          <w:kern w:val="0"/>
          <w:lang w:eastAsia="sr-Latn-RS"/>
          <w14:ligatures w14:val="none"/>
        </w:rPr>
        <w:t>Sopot</w:t>
      </w:r>
      <w:proofErr w:type="spellEnd"/>
      <w:r w:rsidRPr="00504088">
        <w:rPr>
          <w:rFonts w:ascii="Arial" w:eastAsia="Times New Roman" w:hAnsi="Arial" w:cs="Arial"/>
          <w:kern w:val="0"/>
          <w:lang w:eastAsia="sr-Latn-RS"/>
          <w14:ligatures w14:val="none"/>
        </w:rPr>
        <w:t xml:space="preserve">, koje su obuhvaćene melioracionim područjem "Beograd Morava"; </w:t>
      </w:r>
    </w:p>
    <w:p w14:paraId="73083A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katastarske opštine koje se nalaze na teritoriji grada Valjevo, i to: Babina Luka, </w:t>
      </w:r>
      <w:proofErr w:type="spellStart"/>
      <w:r w:rsidRPr="00504088">
        <w:rPr>
          <w:rFonts w:ascii="Arial" w:eastAsia="Times New Roman" w:hAnsi="Arial" w:cs="Arial"/>
          <w:kern w:val="0"/>
          <w:lang w:eastAsia="sr-Latn-RS"/>
          <w14:ligatures w14:val="none"/>
        </w:rPr>
        <w:t>Balinović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Bačevci</w:t>
      </w:r>
      <w:proofErr w:type="spellEnd"/>
      <w:r w:rsidRPr="00504088">
        <w:rPr>
          <w:rFonts w:ascii="Arial" w:eastAsia="Times New Roman" w:hAnsi="Arial" w:cs="Arial"/>
          <w:kern w:val="0"/>
          <w:lang w:eastAsia="sr-Latn-RS"/>
          <w14:ligatures w14:val="none"/>
        </w:rPr>
        <w:t xml:space="preserve">, Belić, </w:t>
      </w:r>
      <w:proofErr w:type="spellStart"/>
      <w:r w:rsidRPr="00504088">
        <w:rPr>
          <w:rFonts w:ascii="Arial" w:eastAsia="Times New Roman" w:hAnsi="Arial" w:cs="Arial"/>
          <w:kern w:val="0"/>
          <w:lang w:eastAsia="sr-Latn-RS"/>
          <w14:ligatures w14:val="none"/>
        </w:rPr>
        <w:t>Beloševac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Beomužević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Blizonje</w:t>
      </w:r>
      <w:proofErr w:type="spellEnd"/>
      <w:r w:rsidRPr="00504088">
        <w:rPr>
          <w:rFonts w:ascii="Arial" w:eastAsia="Times New Roman" w:hAnsi="Arial" w:cs="Arial"/>
          <w:kern w:val="0"/>
          <w:lang w:eastAsia="sr-Latn-RS"/>
          <w14:ligatures w14:val="none"/>
        </w:rPr>
        <w:t xml:space="preserve">, Bobova, </w:t>
      </w:r>
      <w:proofErr w:type="spellStart"/>
      <w:r w:rsidRPr="00504088">
        <w:rPr>
          <w:rFonts w:ascii="Arial" w:eastAsia="Times New Roman" w:hAnsi="Arial" w:cs="Arial"/>
          <w:kern w:val="0"/>
          <w:lang w:eastAsia="sr-Latn-RS"/>
          <w14:ligatures w14:val="none"/>
        </w:rPr>
        <w:t>Bogatić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Brangović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Brankovina</w:t>
      </w:r>
      <w:proofErr w:type="spellEnd"/>
      <w:r w:rsidRPr="00504088">
        <w:rPr>
          <w:rFonts w:ascii="Arial" w:eastAsia="Times New Roman" w:hAnsi="Arial" w:cs="Arial"/>
          <w:kern w:val="0"/>
          <w:lang w:eastAsia="sr-Latn-RS"/>
          <w14:ligatures w14:val="none"/>
        </w:rPr>
        <w:t xml:space="preserve">, </w:t>
      </w:r>
      <w:r w:rsidRPr="00504088">
        <w:rPr>
          <w:rFonts w:ascii="Arial" w:eastAsia="Times New Roman" w:hAnsi="Arial" w:cs="Arial"/>
          <w:kern w:val="0"/>
          <w:lang w:eastAsia="sr-Latn-RS"/>
          <w14:ligatures w14:val="none"/>
        </w:rPr>
        <w:lastRenderedPageBreak/>
        <w:t xml:space="preserve">Brezovica, </w:t>
      </w:r>
      <w:proofErr w:type="spellStart"/>
      <w:r w:rsidRPr="00504088">
        <w:rPr>
          <w:rFonts w:ascii="Arial" w:eastAsia="Times New Roman" w:hAnsi="Arial" w:cs="Arial"/>
          <w:kern w:val="0"/>
          <w:lang w:eastAsia="sr-Latn-RS"/>
          <w14:ligatures w14:val="none"/>
        </w:rPr>
        <w:t>Bujačić</w:t>
      </w:r>
      <w:proofErr w:type="spellEnd"/>
      <w:r w:rsidRPr="00504088">
        <w:rPr>
          <w:rFonts w:ascii="Arial" w:eastAsia="Times New Roman" w:hAnsi="Arial" w:cs="Arial"/>
          <w:kern w:val="0"/>
          <w:lang w:eastAsia="sr-Latn-RS"/>
          <w14:ligatures w14:val="none"/>
        </w:rPr>
        <w:t xml:space="preserve">, Valjevo, </w:t>
      </w:r>
      <w:proofErr w:type="spellStart"/>
      <w:r w:rsidRPr="00504088">
        <w:rPr>
          <w:rFonts w:ascii="Arial" w:eastAsia="Times New Roman" w:hAnsi="Arial" w:cs="Arial"/>
          <w:kern w:val="0"/>
          <w:lang w:eastAsia="sr-Latn-RS"/>
          <w14:ligatures w14:val="none"/>
        </w:rPr>
        <w:t>Veselinovac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Vlaščić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Vragočanica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Vujinovača</w:t>
      </w:r>
      <w:proofErr w:type="spellEnd"/>
      <w:r w:rsidRPr="00504088">
        <w:rPr>
          <w:rFonts w:ascii="Arial" w:eastAsia="Times New Roman" w:hAnsi="Arial" w:cs="Arial"/>
          <w:kern w:val="0"/>
          <w:lang w:eastAsia="sr-Latn-RS"/>
          <w14:ligatures w14:val="none"/>
        </w:rPr>
        <w:t xml:space="preserve">, Gola Glava, Gornja </w:t>
      </w:r>
      <w:proofErr w:type="spellStart"/>
      <w:r w:rsidRPr="00504088">
        <w:rPr>
          <w:rFonts w:ascii="Arial" w:eastAsia="Times New Roman" w:hAnsi="Arial" w:cs="Arial"/>
          <w:kern w:val="0"/>
          <w:lang w:eastAsia="sr-Latn-RS"/>
          <w14:ligatures w14:val="none"/>
        </w:rPr>
        <w:t>Bukovica</w:t>
      </w:r>
      <w:proofErr w:type="spellEnd"/>
      <w:r w:rsidRPr="00504088">
        <w:rPr>
          <w:rFonts w:ascii="Arial" w:eastAsia="Times New Roman" w:hAnsi="Arial" w:cs="Arial"/>
          <w:kern w:val="0"/>
          <w:lang w:eastAsia="sr-Latn-RS"/>
          <w14:ligatures w14:val="none"/>
        </w:rPr>
        <w:t xml:space="preserve">, Gornje </w:t>
      </w:r>
      <w:proofErr w:type="spellStart"/>
      <w:r w:rsidRPr="00504088">
        <w:rPr>
          <w:rFonts w:ascii="Arial" w:eastAsia="Times New Roman" w:hAnsi="Arial" w:cs="Arial"/>
          <w:kern w:val="0"/>
          <w:lang w:eastAsia="sr-Latn-RS"/>
          <w14:ligatures w14:val="none"/>
        </w:rPr>
        <w:t>Leskovice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Grabovica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Degurić</w:t>
      </w:r>
      <w:proofErr w:type="spellEnd"/>
      <w:r w:rsidRPr="00504088">
        <w:rPr>
          <w:rFonts w:ascii="Arial" w:eastAsia="Times New Roman" w:hAnsi="Arial" w:cs="Arial"/>
          <w:kern w:val="0"/>
          <w:lang w:eastAsia="sr-Latn-RS"/>
          <w14:ligatures w14:val="none"/>
        </w:rPr>
        <w:t xml:space="preserve">, Divci, Divčibare, Donja </w:t>
      </w:r>
      <w:proofErr w:type="spellStart"/>
      <w:r w:rsidRPr="00504088">
        <w:rPr>
          <w:rFonts w:ascii="Arial" w:eastAsia="Times New Roman" w:hAnsi="Arial" w:cs="Arial"/>
          <w:kern w:val="0"/>
          <w:lang w:eastAsia="sr-Latn-RS"/>
          <w14:ligatures w14:val="none"/>
        </w:rPr>
        <w:t>Bukovica</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Leskovice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Dupljaj</w:t>
      </w:r>
      <w:proofErr w:type="spellEnd"/>
      <w:r w:rsidRPr="00504088">
        <w:rPr>
          <w:rFonts w:ascii="Arial" w:eastAsia="Times New Roman" w:hAnsi="Arial" w:cs="Arial"/>
          <w:kern w:val="0"/>
          <w:lang w:eastAsia="sr-Latn-RS"/>
          <w14:ligatures w14:val="none"/>
        </w:rPr>
        <w:t xml:space="preserve">, Žabari, </w:t>
      </w:r>
      <w:proofErr w:type="spellStart"/>
      <w:r w:rsidRPr="00504088">
        <w:rPr>
          <w:rFonts w:ascii="Arial" w:eastAsia="Times New Roman" w:hAnsi="Arial" w:cs="Arial"/>
          <w:kern w:val="0"/>
          <w:lang w:eastAsia="sr-Latn-RS"/>
          <w14:ligatures w14:val="none"/>
        </w:rPr>
        <w:t>Zabrdica</w:t>
      </w:r>
      <w:proofErr w:type="spellEnd"/>
      <w:r w:rsidRPr="00504088">
        <w:rPr>
          <w:rFonts w:ascii="Arial" w:eastAsia="Times New Roman" w:hAnsi="Arial" w:cs="Arial"/>
          <w:kern w:val="0"/>
          <w:lang w:eastAsia="sr-Latn-RS"/>
          <w14:ligatures w14:val="none"/>
        </w:rPr>
        <w:t xml:space="preserve">, Zarube, </w:t>
      </w:r>
      <w:proofErr w:type="spellStart"/>
      <w:r w:rsidRPr="00504088">
        <w:rPr>
          <w:rFonts w:ascii="Arial" w:eastAsia="Times New Roman" w:hAnsi="Arial" w:cs="Arial"/>
          <w:kern w:val="0"/>
          <w:lang w:eastAsia="sr-Latn-RS"/>
          <w14:ligatures w14:val="none"/>
        </w:rPr>
        <w:t>Zlatarić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Jasenica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Joševa</w:t>
      </w:r>
      <w:proofErr w:type="spellEnd"/>
      <w:r w:rsidRPr="00504088">
        <w:rPr>
          <w:rFonts w:ascii="Arial" w:eastAsia="Times New Roman" w:hAnsi="Arial" w:cs="Arial"/>
          <w:kern w:val="0"/>
          <w:lang w:eastAsia="sr-Latn-RS"/>
          <w14:ligatures w14:val="none"/>
        </w:rPr>
        <w:t xml:space="preserve">, Kamenica, Klanica, Klinci, </w:t>
      </w:r>
      <w:proofErr w:type="spellStart"/>
      <w:r w:rsidRPr="00504088">
        <w:rPr>
          <w:rFonts w:ascii="Arial" w:eastAsia="Times New Roman" w:hAnsi="Arial" w:cs="Arial"/>
          <w:kern w:val="0"/>
          <w:lang w:eastAsia="sr-Latn-RS"/>
          <w14:ligatures w14:val="none"/>
        </w:rPr>
        <w:t>Kotešica</w:t>
      </w:r>
      <w:proofErr w:type="spellEnd"/>
      <w:r w:rsidRPr="00504088">
        <w:rPr>
          <w:rFonts w:ascii="Arial" w:eastAsia="Times New Roman" w:hAnsi="Arial" w:cs="Arial"/>
          <w:kern w:val="0"/>
          <w:lang w:eastAsia="sr-Latn-RS"/>
          <w14:ligatures w14:val="none"/>
        </w:rPr>
        <w:t xml:space="preserve">, Kovačice, </w:t>
      </w:r>
      <w:proofErr w:type="spellStart"/>
      <w:r w:rsidRPr="00504088">
        <w:rPr>
          <w:rFonts w:ascii="Arial" w:eastAsia="Times New Roman" w:hAnsi="Arial" w:cs="Arial"/>
          <w:kern w:val="0"/>
          <w:lang w:eastAsia="sr-Latn-RS"/>
          <w14:ligatures w14:val="none"/>
        </w:rPr>
        <w:t>Kozličić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Kunice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Lelić</w:t>
      </w:r>
      <w:proofErr w:type="spellEnd"/>
      <w:r w:rsidRPr="00504088">
        <w:rPr>
          <w:rFonts w:ascii="Arial" w:eastAsia="Times New Roman" w:hAnsi="Arial" w:cs="Arial"/>
          <w:kern w:val="0"/>
          <w:lang w:eastAsia="sr-Latn-RS"/>
          <w14:ligatures w14:val="none"/>
        </w:rPr>
        <w:t xml:space="preserve">, Loznica, Lukavac, </w:t>
      </w:r>
      <w:proofErr w:type="spellStart"/>
      <w:r w:rsidRPr="00504088">
        <w:rPr>
          <w:rFonts w:ascii="Arial" w:eastAsia="Times New Roman" w:hAnsi="Arial" w:cs="Arial"/>
          <w:kern w:val="0"/>
          <w:lang w:eastAsia="sr-Latn-RS"/>
          <w14:ligatures w14:val="none"/>
        </w:rPr>
        <w:t>Majinović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Miličinica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Mrčić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Oglađenovac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Osladić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Paklje</w:t>
      </w:r>
      <w:proofErr w:type="spellEnd"/>
      <w:r w:rsidRPr="00504088">
        <w:rPr>
          <w:rFonts w:ascii="Arial" w:eastAsia="Times New Roman" w:hAnsi="Arial" w:cs="Arial"/>
          <w:kern w:val="0"/>
          <w:lang w:eastAsia="sr-Latn-RS"/>
          <w14:ligatures w14:val="none"/>
        </w:rPr>
        <w:t xml:space="preserve">, Paune, </w:t>
      </w:r>
      <w:proofErr w:type="spellStart"/>
      <w:r w:rsidRPr="00504088">
        <w:rPr>
          <w:rFonts w:ascii="Arial" w:eastAsia="Times New Roman" w:hAnsi="Arial" w:cs="Arial"/>
          <w:kern w:val="0"/>
          <w:lang w:eastAsia="sr-Latn-RS"/>
          <w14:ligatures w14:val="none"/>
        </w:rPr>
        <w:t>Petnica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Popučke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Pričević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Prijezdić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Rabas</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Ravnje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Rađevo</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Rebelj</w:t>
      </w:r>
      <w:proofErr w:type="spellEnd"/>
      <w:r w:rsidRPr="00504088">
        <w:rPr>
          <w:rFonts w:ascii="Arial" w:eastAsia="Times New Roman" w:hAnsi="Arial" w:cs="Arial"/>
          <w:kern w:val="0"/>
          <w:lang w:eastAsia="sr-Latn-RS"/>
          <w14:ligatures w14:val="none"/>
        </w:rPr>
        <w:t xml:space="preserve">, Rovni, </w:t>
      </w:r>
      <w:proofErr w:type="spellStart"/>
      <w:r w:rsidRPr="00504088">
        <w:rPr>
          <w:rFonts w:ascii="Arial" w:eastAsia="Times New Roman" w:hAnsi="Arial" w:cs="Arial"/>
          <w:kern w:val="0"/>
          <w:lang w:eastAsia="sr-Latn-RS"/>
          <w14:ligatures w14:val="none"/>
        </w:rPr>
        <w:t>Sandalj</w:t>
      </w:r>
      <w:proofErr w:type="spellEnd"/>
      <w:r w:rsidRPr="00504088">
        <w:rPr>
          <w:rFonts w:ascii="Arial" w:eastAsia="Times New Roman" w:hAnsi="Arial" w:cs="Arial"/>
          <w:kern w:val="0"/>
          <w:lang w:eastAsia="sr-Latn-RS"/>
          <w14:ligatures w14:val="none"/>
        </w:rPr>
        <w:t xml:space="preserve">, Sedlari, </w:t>
      </w:r>
      <w:proofErr w:type="spellStart"/>
      <w:r w:rsidRPr="00504088">
        <w:rPr>
          <w:rFonts w:ascii="Arial" w:eastAsia="Times New Roman" w:hAnsi="Arial" w:cs="Arial"/>
          <w:kern w:val="0"/>
          <w:lang w:eastAsia="sr-Latn-RS"/>
          <w14:ligatures w14:val="none"/>
        </w:rPr>
        <w:t>Sitarice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Sovač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Stanina</w:t>
      </w:r>
      <w:proofErr w:type="spellEnd"/>
      <w:r w:rsidRPr="00504088">
        <w:rPr>
          <w:rFonts w:ascii="Arial" w:eastAsia="Times New Roman" w:hAnsi="Arial" w:cs="Arial"/>
          <w:kern w:val="0"/>
          <w:lang w:eastAsia="sr-Latn-RS"/>
          <w14:ligatures w14:val="none"/>
        </w:rPr>
        <w:t xml:space="preserve"> Reka, </w:t>
      </w:r>
      <w:proofErr w:type="spellStart"/>
      <w:r w:rsidRPr="00504088">
        <w:rPr>
          <w:rFonts w:ascii="Arial" w:eastAsia="Times New Roman" w:hAnsi="Arial" w:cs="Arial"/>
          <w:kern w:val="0"/>
          <w:lang w:eastAsia="sr-Latn-RS"/>
          <w14:ligatures w14:val="none"/>
        </w:rPr>
        <w:t>Stapar</w:t>
      </w:r>
      <w:proofErr w:type="spellEnd"/>
      <w:r w:rsidRPr="00504088">
        <w:rPr>
          <w:rFonts w:ascii="Arial" w:eastAsia="Times New Roman" w:hAnsi="Arial" w:cs="Arial"/>
          <w:kern w:val="0"/>
          <w:lang w:eastAsia="sr-Latn-RS"/>
          <w14:ligatures w14:val="none"/>
        </w:rPr>
        <w:t xml:space="preserve">, Strmna Gora, Stubo, </w:t>
      </w:r>
      <w:proofErr w:type="spellStart"/>
      <w:r w:rsidRPr="00504088">
        <w:rPr>
          <w:rFonts w:ascii="Arial" w:eastAsia="Times New Roman" w:hAnsi="Arial" w:cs="Arial"/>
          <w:kern w:val="0"/>
          <w:lang w:eastAsia="sr-Latn-RS"/>
          <w14:ligatures w14:val="none"/>
        </w:rPr>
        <w:t>Suvodanje</w:t>
      </w:r>
      <w:proofErr w:type="spellEnd"/>
      <w:r w:rsidRPr="00504088">
        <w:rPr>
          <w:rFonts w:ascii="Arial" w:eastAsia="Times New Roman" w:hAnsi="Arial" w:cs="Arial"/>
          <w:kern w:val="0"/>
          <w:lang w:eastAsia="sr-Latn-RS"/>
          <w14:ligatures w14:val="none"/>
        </w:rPr>
        <w:t xml:space="preserve">, Sušica, </w:t>
      </w:r>
      <w:proofErr w:type="spellStart"/>
      <w:r w:rsidRPr="00504088">
        <w:rPr>
          <w:rFonts w:ascii="Arial" w:eastAsia="Times New Roman" w:hAnsi="Arial" w:cs="Arial"/>
          <w:kern w:val="0"/>
          <w:lang w:eastAsia="sr-Latn-RS"/>
          <w14:ligatures w14:val="none"/>
        </w:rPr>
        <w:t>Taor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Tubravić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Tupanci</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Ub</w:t>
      </w:r>
      <w:proofErr w:type="spellEnd"/>
      <w:r w:rsidRPr="00504088">
        <w:rPr>
          <w:rFonts w:ascii="Arial" w:eastAsia="Times New Roman" w:hAnsi="Arial" w:cs="Arial"/>
          <w:kern w:val="0"/>
          <w:lang w:eastAsia="sr-Latn-RS"/>
          <w14:ligatures w14:val="none"/>
        </w:rPr>
        <w:t xml:space="preserve">, i to: Banjani, </w:t>
      </w:r>
      <w:proofErr w:type="spellStart"/>
      <w:r w:rsidRPr="00504088">
        <w:rPr>
          <w:rFonts w:ascii="Arial" w:eastAsia="Times New Roman" w:hAnsi="Arial" w:cs="Arial"/>
          <w:kern w:val="0"/>
          <w:lang w:eastAsia="sr-Latn-RS"/>
          <w14:ligatures w14:val="none"/>
        </w:rPr>
        <w:t>Brgule</w:t>
      </w:r>
      <w:proofErr w:type="spellEnd"/>
      <w:r w:rsidRPr="00504088">
        <w:rPr>
          <w:rFonts w:ascii="Arial" w:eastAsia="Times New Roman" w:hAnsi="Arial" w:cs="Arial"/>
          <w:kern w:val="0"/>
          <w:lang w:eastAsia="sr-Latn-RS"/>
          <w14:ligatures w14:val="none"/>
        </w:rPr>
        <w:t xml:space="preserve">, Brezovica, Vrelo, </w:t>
      </w:r>
      <w:proofErr w:type="spellStart"/>
      <w:r w:rsidRPr="00504088">
        <w:rPr>
          <w:rFonts w:ascii="Arial" w:eastAsia="Times New Roman" w:hAnsi="Arial" w:cs="Arial"/>
          <w:kern w:val="0"/>
          <w:lang w:eastAsia="sr-Latn-RS"/>
          <w14:ligatures w14:val="none"/>
        </w:rPr>
        <w:t>Vrhovine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Vukona</w:t>
      </w:r>
      <w:proofErr w:type="spellEnd"/>
      <w:r w:rsidRPr="00504088">
        <w:rPr>
          <w:rFonts w:ascii="Arial" w:eastAsia="Times New Roman" w:hAnsi="Arial" w:cs="Arial"/>
          <w:kern w:val="0"/>
          <w:lang w:eastAsia="sr-Latn-RS"/>
          <w14:ligatures w14:val="none"/>
        </w:rPr>
        <w:t xml:space="preserve">, Gvozdenović, </w:t>
      </w:r>
      <w:proofErr w:type="spellStart"/>
      <w:r w:rsidRPr="00504088">
        <w:rPr>
          <w:rFonts w:ascii="Arial" w:eastAsia="Times New Roman" w:hAnsi="Arial" w:cs="Arial"/>
          <w:kern w:val="0"/>
          <w:lang w:eastAsia="sr-Latn-RS"/>
          <w14:ligatures w14:val="none"/>
        </w:rPr>
        <w:t>Gunjevac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Dokmir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Zvizdar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Joševa</w:t>
      </w:r>
      <w:proofErr w:type="spellEnd"/>
      <w:r w:rsidRPr="00504088">
        <w:rPr>
          <w:rFonts w:ascii="Arial" w:eastAsia="Times New Roman" w:hAnsi="Arial" w:cs="Arial"/>
          <w:kern w:val="0"/>
          <w:lang w:eastAsia="sr-Latn-RS"/>
          <w14:ligatures w14:val="none"/>
        </w:rPr>
        <w:t xml:space="preserve">, Kalenić, </w:t>
      </w:r>
      <w:proofErr w:type="spellStart"/>
      <w:r w:rsidRPr="00504088">
        <w:rPr>
          <w:rFonts w:ascii="Arial" w:eastAsia="Times New Roman" w:hAnsi="Arial" w:cs="Arial"/>
          <w:kern w:val="0"/>
          <w:lang w:eastAsia="sr-Latn-RS"/>
          <w14:ligatures w14:val="none"/>
        </w:rPr>
        <w:t>Kalinovac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Kožuar</w:t>
      </w:r>
      <w:proofErr w:type="spellEnd"/>
      <w:r w:rsidRPr="00504088">
        <w:rPr>
          <w:rFonts w:ascii="Arial" w:eastAsia="Times New Roman" w:hAnsi="Arial" w:cs="Arial"/>
          <w:kern w:val="0"/>
          <w:lang w:eastAsia="sr-Latn-RS"/>
          <w14:ligatures w14:val="none"/>
        </w:rPr>
        <w:t xml:space="preserve">, Kršna Glava, </w:t>
      </w:r>
      <w:proofErr w:type="spellStart"/>
      <w:r w:rsidRPr="00504088">
        <w:rPr>
          <w:rFonts w:ascii="Arial" w:eastAsia="Times New Roman" w:hAnsi="Arial" w:cs="Arial"/>
          <w:kern w:val="0"/>
          <w:lang w:eastAsia="sr-Latn-RS"/>
          <w14:ligatures w14:val="none"/>
        </w:rPr>
        <w:t>Liso</w:t>
      </w:r>
      <w:proofErr w:type="spellEnd"/>
      <w:r w:rsidRPr="00504088">
        <w:rPr>
          <w:rFonts w:ascii="Arial" w:eastAsia="Times New Roman" w:hAnsi="Arial" w:cs="Arial"/>
          <w:kern w:val="0"/>
          <w:lang w:eastAsia="sr-Latn-RS"/>
          <w14:ligatures w14:val="none"/>
        </w:rPr>
        <w:t xml:space="preserve"> Polje, </w:t>
      </w:r>
      <w:proofErr w:type="spellStart"/>
      <w:r w:rsidRPr="00504088">
        <w:rPr>
          <w:rFonts w:ascii="Arial" w:eastAsia="Times New Roman" w:hAnsi="Arial" w:cs="Arial"/>
          <w:kern w:val="0"/>
          <w:lang w:eastAsia="sr-Latn-RS"/>
          <w14:ligatures w14:val="none"/>
        </w:rPr>
        <w:t>Lončanik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Milorci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Murgaš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Novaci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Paljuvi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Pambukovica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Radljevo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Raduša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Ruklada</w:t>
      </w:r>
      <w:proofErr w:type="spellEnd"/>
      <w:r w:rsidRPr="00504088">
        <w:rPr>
          <w:rFonts w:ascii="Arial" w:eastAsia="Times New Roman" w:hAnsi="Arial" w:cs="Arial"/>
          <w:kern w:val="0"/>
          <w:lang w:eastAsia="sr-Latn-RS"/>
          <w14:ligatures w14:val="none"/>
        </w:rPr>
        <w:t xml:space="preserve">, Slatina, </w:t>
      </w:r>
      <w:proofErr w:type="spellStart"/>
      <w:r w:rsidRPr="00504088">
        <w:rPr>
          <w:rFonts w:ascii="Arial" w:eastAsia="Times New Roman" w:hAnsi="Arial" w:cs="Arial"/>
          <w:kern w:val="0"/>
          <w:lang w:eastAsia="sr-Latn-RS"/>
          <w14:ligatures w14:val="none"/>
        </w:rPr>
        <w:t>Sovljak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Stublenica</w:t>
      </w:r>
      <w:proofErr w:type="spellEnd"/>
      <w:r w:rsidRPr="00504088">
        <w:rPr>
          <w:rFonts w:ascii="Arial" w:eastAsia="Times New Roman" w:hAnsi="Arial" w:cs="Arial"/>
          <w:kern w:val="0"/>
          <w:lang w:eastAsia="sr-Latn-RS"/>
          <w14:ligatures w14:val="none"/>
        </w:rPr>
        <w:t xml:space="preserve">, Takovo, </w:t>
      </w:r>
      <w:proofErr w:type="spellStart"/>
      <w:r w:rsidRPr="00504088">
        <w:rPr>
          <w:rFonts w:ascii="Arial" w:eastAsia="Times New Roman" w:hAnsi="Arial" w:cs="Arial"/>
          <w:kern w:val="0"/>
          <w:lang w:eastAsia="sr-Latn-RS"/>
          <w14:ligatures w14:val="none"/>
        </w:rPr>
        <w:t>Tvrdojevac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Trlić</w:t>
      </w:r>
      <w:proofErr w:type="spellEnd"/>
      <w:r w:rsidRPr="00504088">
        <w:rPr>
          <w:rFonts w:ascii="Arial" w:eastAsia="Times New Roman" w:hAnsi="Arial" w:cs="Arial"/>
          <w:kern w:val="0"/>
          <w:lang w:eastAsia="sr-Latn-RS"/>
          <w14:ligatures w14:val="none"/>
        </w:rPr>
        <w:t xml:space="preserve">, Trnjaci, </w:t>
      </w:r>
      <w:proofErr w:type="spellStart"/>
      <w:r w:rsidRPr="00504088">
        <w:rPr>
          <w:rFonts w:ascii="Arial" w:eastAsia="Times New Roman" w:hAnsi="Arial" w:cs="Arial"/>
          <w:kern w:val="0"/>
          <w:lang w:eastAsia="sr-Latn-RS"/>
          <w14:ligatures w14:val="none"/>
        </w:rPr>
        <w:t>Tulari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Ub</w:t>
      </w:r>
      <w:proofErr w:type="spellEnd"/>
      <w:r w:rsidRPr="00504088">
        <w:rPr>
          <w:rFonts w:ascii="Arial" w:eastAsia="Times New Roman" w:hAnsi="Arial" w:cs="Arial"/>
          <w:kern w:val="0"/>
          <w:lang w:eastAsia="sr-Latn-RS"/>
          <w14:ligatures w14:val="none"/>
        </w:rPr>
        <w:t xml:space="preserve">, Crvena Jabuka, </w:t>
      </w:r>
      <w:proofErr w:type="spellStart"/>
      <w:r w:rsidRPr="00504088">
        <w:rPr>
          <w:rFonts w:ascii="Arial" w:eastAsia="Times New Roman" w:hAnsi="Arial" w:cs="Arial"/>
          <w:kern w:val="0"/>
          <w:lang w:eastAsia="sr-Latn-RS"/>
          <w14:ligatures w14:val="none"/>
        </w:rPr>
        <w:t>Čučuge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Šarbane</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Bogovađa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Vračević</w:t>
      </w:r>
      <w:proofErr w:type="spellEnd"/>
      <w:r w:rsidRPr="00504088">
        <w:rPr>
          <w:rFonts w:ascii="Arial" w:eastAsia="Times New Roman" w:hAnsi="Arial" w:cs="Arial"/>
          <w:kern w:val="0"/>
          <w:lang w:eastAsia="sr-Latn-RS"/>
          <w14:ligatures w14:val="none"/>
        </w:rPr>
        <w:t xml:space="preserve">, Donji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Jabučje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(varoš),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(selo), Mali Borak, Markova Crkva, </w:t>
      </w:r>
      <w:proofErr w:type="spellStart"/>
      <w:r w:rsidRPr="00504088">
        <w:rPr>
          <w:rFonts w:ascii="Arial" w:eastAsia="Times New Roman" w:hAnsi="Arial" w:cs="Arial"/>
          <w:kern w:val="0"/>
          <w:lang w:eastAsia="sr-Latn-RS"/>
          <w14:ligatures w14:val="none"/>
        </w:rPr>
        <w:t>Nepričava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Pepeljevac</w:t>
      </w:r>
      <w:proofErr w:type="spellEnd"/>
      <w:r w:rsidRPr="00504088">
        <w:rPr>
          <w:rFonts w:ascii="Arial" w:eastAsia="Times New Roman" w:hAnsi="Arial" w:cs="Arial"/>
          <w:kern w:val="0"/>
          <w:lang w:eastAsia="sr-Latn-RS"/>
          <w14:ligatures w14:val="none"/>
        </w:rPr>
        <w:t xml:space="preserve">, Pridvorica, </w:t>
      </w:r>
      <w:proofErr w:type="spellStart"/>
      <w:r w:rsidRPr="00504088">
        <w:rPr>
          <w:rFonts w:ascii="Arial" w:eastAsia="Times New Roman" w:hAnsi="Arial" w:cs="Arial"/>
          <w:kern w:val="0"/>
          <w:lang w:eastAsia="sr-Latn-RS"/>
          <w14:ligatures w14:val="none"/>
        </w:rPr>
        <w:t>Ratkovac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Rubribreza</w:t>
      </w:r>
      <w:proofErr w:type="spellEnd"/>
      <w:r w:rsidRPr="00504088">
        <w:rPr>
          <w:rFonts w:ascii="Arial" w:eastAsia="Times New Roman" w:hAnsi="Arial" w:cs="Arial"/>
          <w:kern w:val="0"/>
          <w:lang w:eastAsia="sr-Latn-RS"/>
          <w14:ligatures w14:val="none"/>
        </w:rPr>
        <w:t xml:space="preserve">, Skobalj, </w:t>
      </w:r>
      <w:proofErr w:type="spellStart"/>
      <w:r w:rsidRPr="00504088">
        <w:rPr>
          <w:rFonts w:ascii="Arial" w:eastAsia="Times New Roman" w:hAnsi="Arial" w:cs="Arial"/>
          <w:kern w:val="0"/>
          <w:lang w:eastAsia="sr-Latn-RS"/>
          <w14:ligatures w14:val="none"/>
        </w:rPr>
        <w:t>Slovac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Stepanje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Strmovo</w:t>
      </w:r>
      <w:proofErr w:type="spellEnd"/>
      <w:r w:rsidRPr="00504088">
        <w:rPr>
          <w:rFonts w:ascii="Arial" w:eastAsia="Times New Roman" w:hAnsi="Arial" w:cs="Arial"/>
          <w:kern w:val="0"/>
          <w:lang w:eastAsia="sr-Latn-RS"/>
          <w14:ligatures w14:val="none"/>
        </w:rPr>
        <w:t xml:space="preserve">, Ćelije, opštine </w:t>
      </w:r>
      <w:proofErr w:type="spellStart"/>
      <w:r w:rsidRPr="00504088">
        <w:rPr>
          <w:rFonts w:ascii="Arial" w:eastAsia="Times New Roman" w:hAnsi="Arial" w:cs="Arial"/>
          <w:kern w:val="0"/>
          <w:lang w:eastAsia="sr-Latn-RS"/>
          <w14:ligatures w14:val="none"/>
        </w:rPr>
        <w:t>Mionica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Berkovac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Brežđe</w:t>
      </w:r>
      <w:proofErr w:type="spellEnd"/>
      <w:r w:rsidRPr="00504088">
        <w:rPr>
          <w:rFonts w:ascii="Arial" w:eastAsia="Times New Roman" w:hAnsi="Arial" w:cs="Arial"/>
          <w:kern w:val="0"/>
          <w:lang w:eastAsia="sr-Latn-RS"/>
          <w14:ligatures w14:val="none"/>
        </w:rPr>
        <w:t xml:space="preserve">, Bukovac, </w:t>
      </w:r>
      <w:proofErr w:type="spellStart"/>
      <w:r w:rsidRPr="00504088">
        <w:rPr>
          <w:rFonts w:ascii="Arial" w:eastAsia="Times New Roman" w:hAnsi="Arial" w:cs="Arial"/>
          <w:kern w:val="0"/>
          <w:lang w:eastAsia="sr-Latn-RS"/>
          <w14:ligatures w14:val="none"/>
        </w:rPr>
        <w:t>Virovac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Vrtiglav</w:t>
      </w:r>
      <w:proofErr w:type="spellEnd"/>
      <w:r w:rsidRPr="00504088">
        <w:rPr>
          <w:rFonts w:ascii="Arial" w:eastAsia="Times New Roman" w:hAnsi="Arial" w:cs="Arial"/>
          <w:kern w:val="0"/>
          <w:lang w:eastAsia="sr-Latn-RS"/>
          <w14:ligatures w14:val="none"/>
        </w:rPr>
        <w:t xml:space="preserve">, Golubac, Gornji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Gornji </w:t>
      </w:r>
      <w:proofErr w:type="spellStart"/>
      <w:r w:rsidRPr="00504088">
        <w:rPr>
          <w:rFonts w:ascii="Arial" w:eastAsia="Times New Roman" w:hAnsi="Arial" w:cs="Arial"/>
          <w:kern w:val="0"/>
          <w:lang w:eastAsia="sr-Latn-RS"/>
          <w14:ligatures w14:val="none"/>
        </w:rPr>
        <w:t>Mušić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Gunjica</w:t>
      </w:r>
      <w:proofErr w:type="spellEnd"/>
      <w:r w:rsidRPr="00504088">
        <w:rPr>
          <w:rFonts w:ascii="Arial" w:eastAsia="Times New Roman" w:hAnsi="Arial" w:cs="Arial"/>
          <w:kern w:val="0"/>
          <w:lang w:eastAsia="sr-Latn-RS"/>
          <w14:ligatures w14:val="none"/>
        </w:rPr>
        <w:t xml:space="preserve">, Donji </w:t>
      </w:r>
      <w:proofErr w:type="spellStart"/>
      <w:r w:rsidRPr="00504088">
        <w:rPr>
          <w:rFonts w:ascii="Arial" w:eastAsia="Times New Roman" w:hAnsi="Arial" w:cs="Arial"/>
          <w:kern w:val="0"/>
          <w:lang w:eastAsia="sr-Latn-RS"/>
          <w14:ligatures w14:val="none"/>
        </w:rPr>
        <w:t>Mušić</w:t>
      </w:r>
      <w:proofErr w:type="spellEnd"/>
      <w:r w:rsidRPr="00504088">
        <w:rPr>
          <w:rFonts w:ascii="Arial" w:eastAsia="Times New Roman" w:hAnsi="Arial" w:cs="Arial"/>
          <w:kern w:val="0"/>
          <w:lang w:eastAsia="sr-Latn-RS"/>
          <w14:ligatures w14:val="none"/>
        </w:rPr>
        <w:t xml:space="preserve">, Dučić, </w:t>
      </w:r>
      <w:proofErr w:type="spellStart"/>
      <w:r w:rsidRPr="00504088">
        <w:rPr>
          <w:rFonts w:ascii="Arial" w:eastAsia="Times New Roman" w:hAnsi="Arial" w:cs="Arial"/>
          <w:kern w:val="0"/>
          <w:lang w:eastAsia="sr-Latn-RS"/>
          <w14:ligatures w14:val="none"/>
        </w:rPr>
        <w:t>Đurđevac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Klašnić</w:t>
      </w:r>
      <w:proofErr w:type="spellEnd"/>
      <w:r w:rsidRPr="00504088">
        <w:rPr>
          <w:rFonts w:ascii="Arial" w:eastAsia="Times New Roman" w:hAnsi="Arial" w:cs="Arial"/>
          <w:kern w:val="0"/>
          <w:lang w:eastAsia="sr-Latn-RS"/>
          <w14:ligatures w14:val="none"/>
        </w:rPr>
        <w:t xml:space="preserve">, Ključ, </w:t>
      </w:r>
      <w:proofErr w:type="spellStart"/>
      <w:r w:rsidRPr="00504088">
        <w:rPr>
          <w:rFonts w:ascii="Arial" w:eastAsia="Times New Roman" w:hAnsi="Arial" w:cs="Arial"/>
          <w:kern w:val="0"/>
          <w:lang w:eastAsia="sr-Latn-RS"/>
          <w14:ligatures w14:val="none"/>
        </w:rPr>
        <w:t>Komanice</w:t>
      </w:r>
      <w:proofErr w:type="spellEnd"/>
      <w:r w:rsidRPr="00504088">
        <w:rPr>
          <w:rFonts w:ascii="Arial" w:eastAsia="Times New Roman" w:hAnsi="Arial" w:cs="Arial"/>
          <w:kern w:val="0"/>
          <w:lang w:eastAsia="sr-Latn-RS"/>
          <w14:ligatures w14:val="none"/>
        </w:rPr>
        <w:t xml:space="preserve">, Krčmar, Maljević, </w:t>
      </w:r>
      <w:proofErr w:type="spellStart"/>
      <w:r w:rsidRPr="00504088">
        <w:rPr>
          <w:rFonts w:ascii="Arial" w:eastAsia="Times New Roman" w:hAnsi="Arial" w:cs="Arial"/>
          <w:kern w:val="0"/>
          <w:lang w:eastAsia="sr-Latn-RS"/>
          <w14:ligatures w14:val="none"/>
        </w:rPr>
        <w:t>Mionica</w:t>
      </w:r>
      <w:proofErr w:type="spellEnd"/>
      <w:r w:rsidRPr="00504088">
        <w:rPr>
          <w:rFonts w:ascii="Arial" w:eastAsia="Times New Roman" w:hAnsi="Arial" w:cs="Arial"/>
          <w:kern w:val="0"/>
          <w:lang w:eastAsia="sr-Latn-RS"/>
          <w14:ligatures w14:val="none"/>
        </w:rPr>
        <w:t xml:space="preserve"> (varošica), </w:t>
      </w:r>
      <w:proofErr w:type="spellStart"/>
      <w:r w:rsidRPr="00504088">
        <w:rPr>
          <w:rFonts w:ascii="Arial" w:eastAsia="Times New Roman" w:hAnsi="Arial" w:cs="Arial"/>
          <w:kern w:val="0"/>
          <w:lang w:eastAsia="sr-Latn-RS"/>
          <w14:ligatures w14:val="none"/>
        </w:rPr>
        <w:t>Mionica</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Mratišić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Nanomir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Osečenica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Paštrić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Planinica</w:t>
      </w:r>
      <w:proofErr w:type="spellEnd"/>
      <w:r w:rsidRPr="00504088">
        <w:rPr>
          <w:rFonts w:ascii="Arial" w:eastAsia="Times New Roman" w:hAnsi="Arial" w:cs="Arial"/>
          <w:kern w:val="0"/>
          <w:lang w:eastAsia="sr-Latn-RS"/>
          <w14:ligatures w14:val="none"/>
        </w:rPr>
        <w:t xml:space="preserve">, Popadić, </w:t>
      </w:r>
      <w:proofErr w:type="spellStart"/>
      <w:r w:rsidRPr="00504088">
        <w:rPr>
          <w:rFonts w:ascii="Arial" w:eastAsia="Times New Roman" w:hAnsi="Arial" w:cs="Arial"/>
          <w:kern w:val="0"/>
          <w:lang w:eastAsia="sr-Latn-RS"/>
          <w14:ligatures w14:val="none"/>
        </w:rPr>
        <w:t>Radobić</w:t>
      </w:r>
      <w:proofErr w:type="spellEnd"/>
      <w:r w:rsidRPr="00504088">
        <w:rPr>
          <w:rFonts w:ascii="Arial" w:eastAsia="Times New Roman" w:hAnsi="Arial" w:cs="Arial"/>
          <w:kern w:val="0"/>
          <w:lang w:eastAsia="sr-Latn-RS"/>
          <w14:ligatures w14:val="none"/>
        </w:rPr>
        <w:t xml:space="preserve">, Rajković, </w:t>
      </w:r>
      <w:proofErr w:type="spellStart"/>
      <w:r w:rsidRPr="00504088">
        <w:rPr>
          <w:rFonts w:ascii="Arial" w:eastAsia="Times New Roman" w:hAnsi="Arial" w:cs="Arial"/>
          <w:kern w:val="0"/>
          <w:lang w:eastAsia="sr-Latn-RS"/>
          <w14:ligatures w14:val="none"/>
        </w:rPr>
        <w:t>Rakari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Robaje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Sanković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Struganik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Tabanović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Todorin</w:t>
      </w:r>
      <w:proofErr w:type="spellEnd"/>
      <w:r w:rsidRPr="00504088">
        <w:rPr>
          <w:rFonts w:ascii="Arial" w:eastAsia="Times New Roman" w:hAnsi="Arial" w:cs="Arial"/>
          <w:kern w:val="0"/>
          <w:lang w:eastAsia="sr-Latn-RS"/>
          <w14:ligatures w14:val="none"/>
        </w:rPr>
        <w:t xml:space="preserve"> Do, Tolić, </w:t>
      </w:r>
      <w:proofErr w:type="spellStart"/>
      <w:r w:rsidRPr="00504088">
        <w:rPr>
          <w:rFonts w:ascii="Arial" w:eastAsia="Times New Roman" w:hAnsi="Arial" w:cs="Arial"/>
          <w:kern w:val="0"/>
          <w:lang w:eastAsia="sr-Latn-RS"/>
          <w14:ligatures w14:val="none"/>
        </w:rPr>
        <w:t>Šušeoka</w:t>
      </w:r>
      <w:proofErr w:type="spellEnd"/>
      <w:r w:rsidRPr="00504088">
        <w:rPr>
          <w:rFonts w:ascii="Arial" w:eastAsia="Times New Roman" w:hAnsi="Arial" w:cs="Arial"/>
          <w:kern w:val="0"/>
          <w:lang w:eastAsia="sr-Latn-RS"/>
          <w14:ligatures w14:val="none"/>
        </w:rPr>
        <w:t xml:space="preserve">, opštine Ljig, i to: </w:t>
      </w:r>
      <w:proofErr w:type="spellStart"/>
      <w:r w:rsidRPr="00504088">
        <w:rPr>
          <w:rFonts w:ascii="Arial" w:eastAsia="Times New Roman" w:hAnsi="Arial" w:cs="Arial"/>
          <w:kern w:val="0"/>
          <w:lang w:eastAsia="sr-Latn-RS"/>
          <w14:ligatures w14:val="none"/>
        </w:rPr>
        <w:t>Ba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Babajić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Belanovica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Bošnjanović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Brančić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Veliševac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Gukoš</w:t>
      </w:r>
      <w:proofErr w:type="spellEnd"/>
      <w:r w:rsidRPr="00504088">
        <w:rPr>
          <w:rFonts w:ascii="Arial" w:eastAsia="Times New Roman" w:hAnsi="Arial" w:cs="Arial"/>
          <w:kern w:val="0"/>
          <w:lang w:eastAsia="sr-Latn-RS"/>
          <w14:ligatures w14:val="none"/>
        </w:rPr>
        <w:t xml:space="preserve">, Dići, Donji Banjani, </w:t>
      </w:r>
      <w:proofErr w:type="spellStart"/>
      <w:r w:rsidRPr="00504088">
        <w:rPr>
          <w:rFonts w:ascii="Arial" w:eastAsia="Times New Roman" w:hAnsi="Arial" w:cs="Arial"/>
          <w:kern w:val="0"/>
          <w:lang w:eastAsia="sr-Latn-RS"/>
          <w14:ligatures w14:val="none"/>
        </w:rPr>
        <w:t>Živkovci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Ivanovci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Jajčić</w:t>
      </w:r>
      <w:proofErr w:type="spellEnd"/>
      <w:r w:rsidRPr="00504088">
        <w:rPr>
          <w:rFonts w:ascii="Arial" w:eastAsia="Times New Roman" w:hAnsi="Arial" w:cs="Arial"/>
          <w:kern w:val="0"/>
          <w:lang w:eastAsia="sr-Latn-RS"/>
          <w14:ligatures w14:val="none"/>
        </w:rPr>
        <w:t xml:space="preserve">, Kadina Luka, </w:t>
      </w:r>
      <w:proofErr w:type="spellStart"/>
      <w:r w:rsidRPr="00504088">
        <w:rPr>
          <w:rFonts w:ascii="Arial" w:eastAsia="Times New Roman" w:hAnsi="Arial" w:cs="Arial"/>
          <w:kern w:val="0"/>
          <w:lang w:eastAsia="sr-Latn-RS"/>
          <w14:ligatures w14:val="none"/>
        </w:rPr>
        <w:t>Kalanjevci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Kozelj</w:t>
      </w:r>
      <w:proofErr w:type="spellEnd"/>
      <w:r w:rsidRPr="00504088">
        <w:rPr>
          <w:rFonts w:ascii="Arial" w:eastAsia="Times New Roman" w:hAnsi="Arial" w:cs="Arial"/>
          <w:kern w:val="0"/>
          <w:lang w:eastAsia="sr-Latn-RS"/>
          <w14:ligatures w14:val="none"/>
        </w:rPr>
        <w:t xml:space="preserve">, Lalinci, </w:t>
      </w:r>
      <w:proofErr w:type="spellStart"/>
      <w:r w:rsidRPr="00504088">
        <w:rPr>
          <w:rFonts w:ascii="Arial" w:eastAsia="Times New Roman" w:hAnsi="Arial" w:cs="Arial"/>
          <w:kern w:val="0"/>
          <w:lang w:eastAsia="sr-Latn-RS"/>
          <w14:ligatures w14:val="none"/>
        </w:rPr>
        <w:t>Latković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Liplje</w:t>
      </w:r>
      <w:proofErr w:type="spellEnd"/>
      <w:r w:rsidRPr="00504088">
        <w:rPr>
          <w:rFonts w:ascii="Arial" w:eastAsia="Times New Roman" w:hAnsi="Arial" w:cs="Arial"/>
          <w:kern w:val="0"/>
          <w:lang w:eastAsia="sr-Latn-RS"/>
          <w14:ligatures w14:val="none"/>
        </w:rPr>
        <w:t xml:space="preserve">, Ljig, Moravci, </w:t>
      </w:r>
      <w:proofErr w:type="spellStart"/>
      <w:r w:rsidRPr="00504088">
        <w:rPr>
          <w:rFonts w:ascii="Arial" w:eastAsia="Times New Roman" w:hAnsi="Arial" w:cs="Arial"/>
          <w:kern w:val="0"/>
          <w:lang w:eastAsia="sr-Latn-RS"/>
          <w14:ligatures w14:val="none"/>
        </w:rPr>
        <w:t>Paležnica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Poljanice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Slavkovica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Cvetanovac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Štavica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Šutci</w:t>
      </w:r>
      <w:proofErr w:type="spellEnd"/>
      <w:r w:rsidRPr="00504088">
        <w:rPr>
          <w:rFonts w:ascii="Arial" w:eastAsia="Times New Roman" w:hAnsi="Arial" w:cs="Arial"/>
          <w:kern w:val="0"/>
          <w:lang w:eastAsia="sr-Latn-RS"/>
          <w14:ligatures w14:val="none"/>
        </w:rPr>
        <w:t xml:space="preserve">, opštine Aranđelovac, i to: Aranđelovac, </w:t>
      </w:r>
      <w:proofErr w:type="spellStart"/>
      <w:r w:rsidRPr="00504088">
        <w:rPr>
          <w:rFonts w:ascii="Arial" w:eastAsia="Times New Roman" w:hAnsi="Arial" w:cs="Arial"/>
          <w:kern w:val="0"/>
          <w:lang w:eastAsia="sr-Latn-RS"/>
          <w14:ligatures w14:val="none"/>
        </w:rPr>
        <w:t>Bosuta</w:t>
      </w:r>
      <w:proofErr w:type="spellEnd"/>
      <w:r w:rsidRPr="00504088">
        <w:rPr>
          <w:rFonts w:ascii="Arial" w:eastAsia="Times New Roman" w:hAnsi="Arial" w:cs="Arial"/>
          <w:kern w:val="0"/>
          <w:lang w:eastAsia="sr-Latn-RS"/>
          <w14:ligatures w14:val="none"/>
        </w:rPr>
        <w:t xml:space="preserve">, Bukovik, Venčane, </w:t>
      </w:r>
      <w:proofErr w:type="spellStart"/>
      <w:r w:rsidRPr="00504088">
        <w:rPr>
          <w:rFonts w:ascii="Arial" w:eastAsia="Times New Roman" w:hAnsi="Arial" w:cs="Arial"/>
          <w:kern w:val="0"/>
          <w:lang w:eastAsia="sr-Latn-RS"/>
          <w14:ligatures w14:val="none"/>
        </w:rPr>
        <w:t>Vukosavci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Garaši</w:t>
      </w:r>
      <w:proofErr w:type="spellEnd"/>
      <w:r w:rsidRPr="00504088">
        <w:rPr>
          <w:rFonts w:ascii="Arial" w:eastAsia="Times New Roman" w:hAnsi="Arial" w:cs="Arial"/>
          <w:kern w:val="0"/>
          <w:lang w:eastAsia="sr-Latn-RS"/>
          <w14:ligatures w14:val="none"/>
        </w:rPr>
        <w:t xml:space="preserve">, Gornja </w:t>
      </w:r>
      <w:proofErr w:type="spellStart"/>
      <w:r w:rsidRPr="00504088">
        <w:rPr>
          <w:rFonts w:ascii="Arial" w:eastAsia="Times New Roman" w:hAnsi="Arial" w:cs="Arial"/>
          <w:kern w:val="0"/>
          <w:lang w:eastAsia="sr-Latn-RS"/>
          <w14:ligatures w14:val="none"/>
        </w:rPr>
        <w:t>Trešnjevica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Jelovik</w:t>
      </w:r>
      <w:proofErr w:type="spellEnd"/>
      <w:r w:rsidRPr="00504088">
        <w:rPr>
          <w:rFonts w:ascii="Arial" w:eastAsia="Times New Roman" w:hAnsi="Arial" w:cs="Arial"/>
          <w:kern w:val="0"/>
          <w:lang w:eastAsia="sr-Latn-RS"/>
          <w14:ligatures w14:val="none"/>
        </w:rPr>
        <w:t>, Partizani (</w:t>
      </w:r>
      <w:proofErr w:type="spellStart"/>
      <w:r w:rsidRPr="00504088">
        <w:rPr>
          <w:rFonts w:ascii="Arial" w:eastAsia="Times New Roman" w:hAnsi="Arial" w:cs="Arial"/>
          <w:kern w:val="0"/>
          <w:lang w:eastAsia="sr-Latn-RS"/>
          <w14:ligatures w14:val="none"/>
        </w:rPr>
        <w:t>Daroslava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Progoreoci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Ranilović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Tulež</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Koceljeva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Batalage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Brdarica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Bresnica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Đukovine</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Crniljevo</w:t>
      </w:r>
      <w:proofErr w:type="spellEnd"/>
      <w:r w:rsidRPr="00504088">
        <w:rPr>
          <w:rFonts w:ascii="Arial" w:eastAsia="Times New Roman" w:hAnsi="Arial" w:cs="Arial"/>
          <w:kern w:val="0"/>
          <w:lang w:eastAsia="sr-Latn-RS"/>
          <w14:ligatures w14:val="none"/>
        </w:rPr>
        <w:t xml:space="preserve">, Draginje, </w:t>
      </w:r>
      <w:proofErr w:type="spellStart"/>
      <w:r w:rsidRPr="00504088">
        <w:rPr>
          <w:rFonts w:ascii="Arial" w:eastAsia="Times New Roman" w:hAnsi="Arial" w:cs="Arial"/>
          <w:kern w:val="0"/>
          <w:lang w:eastAsia="sr-Latn-RS"/>
          <w14:ligatures w14:val="none"/>
        </w:rPr>
        <w:t>Družetić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Galović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Goločelo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Gradojević</w:t>
      </w:r>
      <w:proofErr w:type="spellEnd"/>
      <w:r w:rsidRPr="00504088">
        <w:rPr>
          <w:rFonts w:ascii="Arial" w:eastAsia="Times New Roman" w:hAnsi="Arial" w:cs="Arial"/>
          <w:kern w:val="0"/>
          <w:lang w:eastAsia="sr-Latn-RS"/>
          <w14:ligatures w14:val="none"/>
        </w:rPr>
        <w:t xml:space="preserve">, Kamenica, </w:t>
      </w:r>
      <w:proofErr w:type="spellStart"/>
      <w:r w:rsidRPr="00504088">
        <w:rPr>
          <w:rFonts w:ascii="Arial" w:eastAsia="Times New Roman" w:hAnsi="Arial" w:cs="Arial"/>
          <w:kern w:val="0"/>
          <w:lang w:eastAsia="sr-Latn-RS"/>
          <w14:ligatures w14:val="none"/>
        </w:rPr>
        <w:t>Koceljeva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Koceljeva</w:t>
      </w:r>
      <w:proofErr w:type="spellEnd"/>
      <w:r w:rsidRPr="00504088">
        <w:rPr>
          <w:rFonts w:ascii="Arial" w:eastAsia="Times New Roman" w:hAnsi="Arial" w:cs="Arial"/>
          <w:kern w:val="0"/>
          <w:lang w:eastAsia="sr-Latn-RS"/>
          <w14:ligatures w14:val="none"/>
        </w:rPr>
        <w:t xml:space="preserve"> - Varoš, Ljutice, Mali Bošnjak, Subotica, </w:t>
      </w:r>
      <w:proofErr w:type="spellStart"/>
      <w:r w:rsidRPr="00504088">
        <w:rPr>
          <w:rFonts w:ascii="Arial" w:eastAsia="Times New Roman" w:hAnsi="Arial" w:cs="Arial"/>
          <w:kern w:val="0"/>
          <w:lang w:eastAsia="sr-Latn-RS"/>
          <w14:ligatures w14:val="none"/>
        </w:rPr>
        <w:t>Svileuva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Zukve</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Osečina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Bastav</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Belotić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Bratačić</w:t>
      </w:r>
      <w:proofErr w:type="spellEnd"/>
      <w:r w:rsidRPr="00504088">
        <w:rPr>
          <w:rFonts w:ascii="Arial" w:eastAsia="Times New Roman" w:hAnsi="Arial" w:cs="Arial"/>
          <w:kern w:val="0"/>
          <w:lang w:eastAsia="sr-Latn-RS"/>
          <w14:ligatures w14:val="none"/>
        </w:rPr>
        <w:t xml:space="preserve">, Carina, </w:t>
      </w:r>
      <w:proofErr w:type="spellStart"/>
      <w:r w:rsidRPr="00504088">
        <w:rPr>
          <w:rFonts w:ascii="Arial" w:eastAsia="Times New Roman" w:hAnsi="Arial" w:cs="Arial"/>
          <w:kern w:val="0"/>
          <w:lang w:eastAsia="sr-Latn-RS"/>
          <w14:ligatures w14:val="none"/>
        </w:rPr>
        <w:t>Dragijevica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Dragodol</w:t>
      </w:r>
      <w:proofErr w:type="spellEnd"/>
      <w:r w:rsidRPr="00504088">
        <w:rPr>
          <w:rFonts w:ascii="Arial" w:eastAsia="Times New Roman" w:hAnsi="Arial" w:cs="Arial"/>
          <w:kern w:val="0"/>
          <w:lang w:eastAsia="sr-Latn-RS"/>
          <w14:ligatures w14:val="none"/>
        </w:rPr>
        <w:t xml:space="preserve">, Gornje </w:t>
      </w:r>
      <w:proofErr w:type="spellStart"/>
      <w:r w:rsidRPr="00504088">
        <w:rPr>
          <w:rFonts w:ascii="Arial" w:eastAsia="Times New Roman" w:hAnsi="Arial" w:cs="Arial"/>
          <w:kern w:val="0"/>
          <w:lang w:eastAsia="sr-Latn-RS"/>
          <w14:ligatures w14:val="none"/>
        </w:rPr>
        <w:t>Crniljevo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Gunjaci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Komirić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Konjuša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Lopatanj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Osečina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Ostružanj</w:t>
      </w:r>
      <w:proofErr w:type="spellEnd"/>
      <w:r w:rsidRPr="00504088">
        <w:rPr>
          <w:rFonts w:ascii="Arial" w:eastAsia="Times New Roman" w:hAnsi="Arial" w:cs="Arial"/>
          <w:kern w:val="0"/>
          <w:lang w:eastAsia="sr-Latn-RS"/>
          <w14:ligatures w14:val="none"/>
        </w:rPr>
        <w:t xml:space="preserve">, Pecka, </w:t>
      </w:r>
      <w:proofErr w:type="spellStart"/>
      <w:r w:rsidRPr="00504088">
        <w:rPr>
          <w:rFonts w:ascii="Arial" w:eastAsia="Times New Roman" w:hAnsi="Arial" w:cs="Arial"/>
          <w:kern w:val="0"/>
          <w:lang w:eastAsia="sr-Latn-RS"/>
          <w14:ligatures w14:val="none"/>
        </w:rPr>
        <w:t>Plužac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Sirdija</w:t>
      </w:r>
      <w:proofErr w:type="spellEnd"/>
      <w:r w:rsidRPr="00504088">
        <w:rPr>
          <w:rFonts w:ascii="Arial" w:eastAsia="Times New Roman" w:hAnsi="Arial" w:cs="Arial"/>
          <w:kern w:val="0"/>
          <w:lang w:eastAsia="sr-Latn-RS"/>
          <w14:ligatures w14:val="none"/>
        </w:rPr>
        <w:t xml:space="preserve">, Tuđin, opštine Krupanj, i to: </w:t>
      </w:r>
      <w:proofErr w:type="spellStart"/>
      <w:r w:rsidRPr="00504088">
        <w:rPr>
          <w:rFonts w:ascii="Arial" w:eastAsia="Times New Roman" w:hAnsi="Arial" w:cs="Arial"/>
          <w:kern w:val="0"/>
          <w:lang w:eastAsia="sr-Latn-RS"/>
          <w14:ligatures w14:val="none"/>
        </w:rPr>
        <w:t>Banjevac</w:t>
      </w:r>
      <w:proofErr w:type="spellEnd"/>
      <w:r w:rsidRPr="00504088">
        <w:rPr>
          <w:rFonts w:ascii="Arial" w:eastAsia="Times New Roman" w:hAnsi="Arial" w:cs="Arial"/>
          <w:kern w:val="0"/>
          <w:lang w:eastAsia="sr-Latn-RS"/>
          <w14:ligatures w14:val="none"/>
        </w:rPr>
        <w:t xml:space="preserve">, Bela Crkva, </w:t>
      </w:r>
      <w:proofErr w:type="spellStart"/>
      <w:r w:rsidRPr="00504088">
        <w:rPr>
          <w:rFonts w:ascii="Arial" w:eastAsia="Times New Roman" w:hAnsi="Arial" w:cs="Arial"/>
          <w:kern w:val="0"/>
          <w:lang w:eastAsia="sr-Latn-RS"/>
          <w14:ligatures w14:val="none"/>
        </w:rPr>
        <w:t>Bogoštica</w:t>
      </w:r>
      <w:proofErr w:type="spellEnd"/>
      <w:r w:rsidRPr="00504088">
        <w:rPr>
          <w:rFonts w:ascii="Arial" w:eastAsia="Times New Roman" w:hAnsi="Arial" w:cs="Arial"/>
          <w:kern w:val="0"/>
          <w:lang w:eastAsia="sr-Latn-RS"/>
          <w14:ligatures w14:val="none"/>
        </w:rPr>
        <w:t xml:space="preserve">, Brezovice, </w:t>
      </w:r>
      <w:proofErr w:type="spellStart"/>
      <w:r w:rsidRPr="00504088">
        <w:rPr>
          <w:rFonts w:ascii="Arial" w:eastAsia="Times New Roman" w:hAnsi="Arial" w:cs="Arial"/>
          <w:kern w:val="0"/>
          <w:lang w:eastAsia="sr-Latn-RS"/>
          <w14:ligatures w14:val="none"/>
        </w:rPr>
        <w:t>Brštica</w:t>
      </w:r>
      <w:proofErr w:type="spellEnd"/>
      <w:r w:rsidRPr="00504088">
        <w:rPr>
          <w:rFonts w:ascii="Arial" w:eastAsia="Times New Roman" w:hAnsi="Arial" w:cs="Arial"/>
          <w:kern w:val="0"/>
          <w:lang w:eastAsia="sr-Latn-RS"/>
          <w14:ligatures w14:val="none"/>
        </w:rPr>
        <w:t xml:space="preserve">, Cerova, </w:t>
      </w:r>
      <w:proofErr w:type="spellStart"/>
      <w:r w:rsidRPr="00504088">
        <w:rPr>
          <w:rFonts w:ascii="Arial" w:eastAsia="Times New Roman" w:hAnsi="Arial" w:cs="Arial"/>
          <w:kern w:val="0"/>
          <w:lang w:eastAsia="sr-Latn-RS"/>
          <w14:ligatures w14:val="none"/>
        </w:rPr>
        <w:t>Cvetulja</w:t>
      </w:r>
      <w:proofErr w:type="spellEnd"/>
      <w:r w:rsidRPr="00504088">
        <w:rPr>
          <w:rFonts w:ascii="Arial" w:eastAsia="Times New Roman" w:hAnsi="Arial" w:cs="Arial"/>
          <w:kern w:val="0"/>
          <w:lang w:eastAsia="sr-Latn-RS"/>
          <w14:ligatures w14:val="none"/>
        </w:rPr>
        <w:t xml:space="preserve">, Dvorska, </w:t>
      </w:r>
      <w:proofErr w:type="spellStart"/>
      <w:r w:rsidRPr="00504088">
        <w:rPr>
          <w:rFonts w:ascii="Arial" w:eastAsia="Times New Roman" w:hAnsi="Arial" w:cs="Arial"/>
          <w:kern w:val="0"/>
          <w:lang w:eastAsia="sr-Latn-RS"/>
          <w14:ligatures w14:val="none"/>
        </w:rPr>
        <w:t>Kostajnik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Krasava</w:t>
      </w:r>
      <w:proofErr w:type="spellEnd"/>
      <w:r w:rsidRPr="00504088">
        <w:rPr>
          <w:rFonts w:ascii="Arial" w:eastAsia="Times New Roman" w:hAnsi="Arial" w:cs="Arial"/>
          <w:kern w:val="0"/>
          <w:lang w:eastAsia="sr-Latn-RS"/>
          <w14:ligatures w14:val="none"/>
        </w:rPr>
        <w:t xml:space="preserve">, Krupanj, </w:t>
      </w:r>
      <w:proofErr w:type="spellStart"/>
      <w:r w:rsidRPr="00504088">
        <w:rPr>
          <w:rFonts w:ascii="Arial" w:eastAsia="Times New Roman" w:hAnsi="Arial" w:cs="Arial"/>
          <w:kern w:val="0"/>
          <w:lang w:eastAsia="sr-Latn-RS"/>
          <w14:ligatures w14:val="none"/>
        </w:rPr>
        <w:t>Kržava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Likodra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Lipenović</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Lipenović</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Mojković</w:t>
      </w:r>
      <w:proofErr w:type="spellEnd"/>
      <w:r w:rsidRPr="00504088">
        <w:rPr>
          <w:rFonts w:ascii="Arial" w:eastAsia="Times New Roman" w:hAnsi="Arial" w:cs="Arial"/>
          <w:kern w:val="0"/>
          <w:lang w:eastAsia="sr-Latn-RS"/>
          <w14:ligatures w14:val="none"/>
        </w:rPr>
        <w:t xml:space="preserve">, Planina, </w:t>
      </w:r>
      <w:proofErr w:type="spellStart"/>
      <w:r w:rsidRPr="00504088">
        <w:rPr>
          <w:rFonts w:ascii="Arial" w:eastAsia="Times New Roman" w:hAnsi="Arial" w:cs="Arial"/>
          <w:kern w:val="0"/>
          <w:lang w:eastAsia="sr-Latn-RS"/>
          <w14:ligatures w14:val="none"/>
        </w:rPr>
        <w:t>Ravnaja</w:t>
      </w:r>
      <w:proofErr w:type="spellEnd"/>
      <w:r w:rsidRPr="00504088">
        <w:rPr>
          <w:rFonts w:ascii="Arial" w:eastAsia="Times New Roman" w:hAnsi="Arial" w:cs="Arial"/>
          <w:kern w:val="0"/>
          <w:lang w:eastAsia="sr-Latn-RS"/>
          <w14:ligatures w14:val="none"/>
        </w:rPr>
        <w:t xml:space="preserve">, Šljivova, Stave, </w:t>
      </w:r>
      <w:proofErr w:type="spellStart"/>
      <w:r w:rsidRPr="00504088">
        <w:rPr>
          <w:rFonts w:ascii="Arial" w:eastAsia="Times New Roman" w:hAnsi="Arial" w:cs="Arial"/>
          <w:kern w:val="0"/>
          <w:lang w:eastAsia="sr-Latn-RS"/>
          <w14:ligatures w14:val="none"/>
        </w:rPr>
        <w:t>Tolisavac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Tomanj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Vrbić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Zavlaka</w:t>
      </w:r>
      <w:proofErr w:type="spellEnd"/>
      <w:r w:rsidRPr="00504088">
        <w:rPr>
          <w:rFonts w:ascii="Arial" w:eastAsia="Times New Roman" w:hAnsi="Arial" w:cs="Arial"/>
          <w:kern w:val="0"/>
          <w:lang w:eastAsia="sr-Latn-RS"/>
          <w14:ligatures w14:val="none"/>
        </w:rPr>
        <w:t xml:space="preserve">, grada Loznica, i to: Banja Koviljača, Bradić, </w:t>
      </w:r>
      <w:proofErr w:type="spellStart"/>
      <w:r w:rsidRPr="00504088">
        <w:rPr>
          <w:rFonts w:ascii="Arial" w:eastAsia="Times New Roman" w:hAnsi="Arial" w:cs="Arial"/>
          <w:kern w:val="0"/>
          <w:lang w:eastAsia="sr-Latn-RS"/>
          <w14:ligatures w14:val="none"/>
        </w:rPr>
        <w:t>Brnjac</w:t>
      </w:r>
      <w:proofErr w:type="spellEnd"/>
      <w:r w:rsidRPr="00504088">
        <w:rPr>
          <w:rFonts w:ascii="Arial" w:eastAsia="Times New Roman" w:hAnsi="Arial" w:cs="Arial"/>
          <w:kern w:val="0"/>
          <w:lang w:eastAsia="sr-Latn-RS"/>
          <w14:ligatures w14:val="none"/>
        </w:rPr>
        <w:t xml:space="preserve">, Veliko Selo, Voćnjak, Gornja Badanja, Gornja Borina, Gornja </w:t>
      </w:r>
      <w:proofErr w:type="spellStart"/>
      <w:r w:rsidRPr="00504088">
        <w:rPr>
          <w:rFonts w:ascii="Arial" w:eastAsia="Times New Roman" w:hAnsi="Arial" w:cs="Arial"/>
          <w:kern w:val="0"/>
          <w:lang w:eastAsia="sr-Latn-RS"/>
          <w14:ligatures w14:val="none"/>
        </w:rPr>
        <w:t>Sipulja</w:t>
      </w:r>
      <w:proofErr w:type="spellEnd"/>
      <w:r w:rsidRPr="00504088">
        <w:rPr>
          <w:rFonts w:ascii="Arial" w:eastAsia="Times New Roman" w:hAnsi="Arial" w:cs="Arial"/>
          <w:kern w:val="0"/>
          <w:lang w:eastAsia="sr-Latn-RS"/>
          <w14:ligatures w14:val="none"/>
        </w:rPr>
        <w:t xml:space="preserve">, Gornje Nedeljice, Gornji Dobrić, Grnčara, Donja Badanja, Donje Nedeljice, Donja </w:t>
      </w:r>
      <w:proofErr w:type="spellStart"/>
      <w:r w:rsidRPr="00504088">
        <w:rPr>
          <w:rFonts w:ascii="Arial" w:eastAsia="Times New Roman" w:hAnsi="Arial" w:cs="Arial"/>
          <w:kern w:val="0"/>
          <w:lang w:eastAsia="sr-Latn-RS"/>
          <w14:ligatures w14:val="none"/>
        </w:rPr>
        <w:t>Sipulja</w:t>
      </w:r>
      <w:proofErr w:type="spellEnd"/>
      <w:r w:rsidRPr="00504088">
        <w:rPr>
          <w:rFonts w:ascii="Arial" w:eastAsia="Times New Roman" w:hAnsi="Arial" w:cs="Arial"/>
          <w:kern w:val="0"/>
          <w:lang w:eastAsia="sr-Latn-RS"/>
          <w14:ligatures w14:val="none"/>
        </w:rPr>
        <w:t xml:space="preserve">, Donji Dobrić, </w:t>
      </w:r>
      <w:proofErr w:type="spellStart"/>
      <w:r w:rsidRPr="00504088">
        <w:rPr>
          <w:rFonts w:ascii="Arial" w:eastAsia="Times New Roman" w:hAnsi="Arial" w:cs="Arial"/>
          <w:kern w:val="0"/>
          <w:lang w:eastAsia="sr-Latn-RS"/>
          <w14:ligatures w14:val="none"/>
        </w:rPr>
        <w:t>Draginac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Zajača</w:t>
      </w:r>
      <w:proofErr w:type="spellEnd"/>
      <w:r w:rsidRPr="00504088">
        <w:rPr>
          <w:rFonts w:ascii="Arial" w:eastAsia="Times New Roman" w:hAnsi="Arial" w:cs="Arial"/>
          <w:kern w:val="0"/>
          <w:lang w:eastAsia="sr-Latn-RS"/>
          <w14:ligatures w14:val="none"/>
        </w:rPr>
        <w:t xml:space="preserve">, Jadranska </w:t>
      </w:r>
      <w:proofErr w:type="spellStart"/>
      <w:r w:rsidRPr="00504088">
        <w:rPr>
          <w:rFonts w:ascii="Arial" w:eastAsia="Times New Roman" w:hAnsi="Arial" w:cs="Arial"/>
          <w:kern w:val="0"/>
          <w:lang w:eastAsia="sr-Latn-RS"/>
          <w14:ligatures w14:val="none"/>
        </w:rPr>
        <w:t>Lešnica</w:t>
      </w:r>
      <w:proofErr w:type="spellEnd"/>
      <w:r w:rsidRPr="00504088">
        <w:rPr>
          <w:rFonts w:ascii="Arial" w:eastAsia="Times New Roman" w:hAnsi="Arial" w:cs="Arial"/>
          <w:kern w:val="0"/>
          <w:lang w:eastAsia="sr-Latn-RS"/>
          <w14:ligatures w14:val="none"/>
        </w:rPr>
        <w:t xml:space="preserve">, Jarebice, </w:t>
      </w:r>
      <w:proofErr w:type="spellStart"/>
      <w:r w:rsidRPr="00504088">
        <w:rPr>
          <w:rFonts w:ascii="Arial" w:eastAsia="Times New Roman" w:hAnsi="Arial" w:cs="Arial"/>
          <w:kern w:val="0"/>
          <w:lang w:eastAsia="sr-Latn-RS"/>
          <w14:ligatures w14:val="none"/>
        </w:rPr>
        <w:t>Jelav</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Joševa</w:t>
      </w:r>
      <w:proofErr w:type="spellEnd"/>
      <w:r w:rsidRPr="00504088">
        <w:rPr>
          <w:rFonts w:ascii="Arial" w:eastAsia="Times New Roman" w:hAnsi="Arial" w:cs="Arial"/>
          <w:kern w:val="0"/>
          <w:lang w:eastAsia="sr-Latn-RS"/>
          <w14:ligatures w14:val="none"/>
        </w:rPr>
        <w:t xml:space="preserve">, Jugovići, Kamenica, Korenita, </w:t>
      </w:r>
      <w:proofErr w:type="spellStart"/>
      <w:r w:rsidRPr="00504088">
        <w:rPr>
          <w:rFonts w:ascii="Arial" w:eastAsia="Times New Roman" w:hAnsi="Arial" w:cs="Arial"/>
          <w:kern w:val="0"/>
          <w:lang w:eastAsia="sr-Latn-RS"/>
          <w14:ligatures w14:val="none"/>
        </w:rPr>
        <w:t>Kozjak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Lipnica</w:t>
      </w:r>
      <w:proofErr w:type="spellEnd"/>
      <w:r w:rsidRPr="00504088">
        <w:rPr>
          <w:rFonts w:ascii="Arial" w:eastAsia="Times New Roman" w:hAnsi="Arial" w:cs="Arial"/>
          <w:kern w:val="0"/>
          <w:lang w:eastAsia="sr-Latn-RS"/>
          <w14:ligatures w14:val="none"/>
        </w:rPr>
        <w:t xml:space="preserve">, Loznica, Milina, Novo Selo, </w:t>
      </w:r>
      <w:proofErr w:type="spellStart"/>
      <w:r w:rsidRPr="00504088">
        <w:rPr>
          <w:rFonts w:ascii="Arial" w:eastAsia="Times New Roman" w:hAnsi="Arial" w:cs="Arial"/>
          <w:kern w:val="0"/>
          <w:lang w:eastAsia="sr-Latn-RS"/>
          <w14:ligatures w14:val="none"/>
        </w:rPr>
        <w:t>Paskovac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Pomijača</w:t>
      </w:r>
      <w:proofErr w:type="spellEnd"/>
      <w:r w:rsidRPr="00504088">
        <w:rPr>
          <w:rFonts w:ascii="Arial" w:eastAsia="Times New Roman" w:hAnsi="Arial" w:cs="Arial"/>
          <w:kern w:val="0"/>
          <w:lang w:eastAsia="sr-Latn-RS"/>
          <w14:ligatures w14:val="none"/>
        </w:rPr>
        <w:t xml:space="preserve">, Ribarice, </w:t>
      </w:r>
      <w:proofErr w:type="spellStart"/>
      <w:r w:rsidRPr="00504088">
        <w:rPr>
          <w:rFonts w:ascii="Arial" w:eastAsia="Times New Roman" w:hAnsi="Arial" w:cs="Arial"/>
          <w:kern w:val="0"/>
          <w:lang w:eastAsia="sr-Latn-RS"/>
          <w14:ligatures w14:val="none"/>
        </w:rPr>
        <w:t>Runjani</w:t>
      </w:r>
      <w:proofErr w:type="spellEnd"/>
      <w:r w:rsidRPr="00504088">
        <w:rPr>
          <w:rFonts w:ascii="Arial" w:eastAsia="Times New Roman" w:hAnsi="Arial" w:cs="Arial"/>
          <w:kern w:val="0"/>
          <w:lang w:eastAsia="sr-Latn-RS"/>
          <w14:ligatures w14:val="none"/>
        </w:rPr>
        <w:t xml:space="preserve">, Simino Brdo, Slatina, Straža, </w:t>
      </w:r>
      <w:proofErr w:type="spellStart"/>
      <w:r w:rsidRPr="00504088">
        <w:rPr>
          <w:rFonts w:ascii="Arial" w:eastAsia="Times New Roman" w:hAnsi="Arial" w:cs="Arial"/>
          <w:kern w:val="0"/>
          <w:lang w:eastAsia="sr-Latn-RS"/>
          <w14:ligatures w14:val="none"/>
        </w:rPr>
        <w:t>Stupnica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Tekeriš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Trbosilje</w:t>
      </w:r>
      <w:proofErr w:type="spellEnd"/>
      <w:r w:rsidRPr="00504088">
        <w:rPr>
          <w:rFonts w:ascii="Arial" w:eastAsia="Times New Roman" w:hAnsi="Arial" w:cs="Arial"/>
          <w:kern w:val="0"/>
          <w:lang w:eastAsia="sr-Latn-RS"/>
          <w14:ligatures w14:val="none"/>
        </w:rPr>
        <w:t xml:space="preserve">, Trbušnica, Tršić, Filipovići, Cikote, </w:t>
      </w:r>
      <w:proofErr w:type="spellStart"/>
      <w:r w:rsidRPr="00504088">
        <w:rPr>
          <w:rFonts w:ascii="Arial" w:eastAsia="Times New Roman" w:hAnsi="Arial" w:cs="Arial"/>
          <w:kern w:val="0"/>
          <w:lang w:eastAsia="sr-Latn-RS"/>
          <w14:ligatures w14:val="none"/>
        </w:rPr>
        <w:t>Čokešina</w:t>
      </w:r>
      <w:proofErr w:type="spellEnd"/>
      <w:r w:rsidRPr="00504088">
        <w:rPr>
          <w:rFonts w:ascii="Arial" w:eastAsia="Times New Roman" w:hAnsi="Arial" w:cs="Arial"/>
          <w:kern w:val="0"/>
          <w:lang w:eastAsia="sr-Latn-RS"/>
          <w14:ligatures w14:val="none"/>
        </w:rPr>
        <w:t xml:space="preserve">, Šor, </w:t>
      </w:r>
      <w:proofErr w:type="spellStart"/>
      <w:r w:rsidRPr="00504088">
        <w:rPr>
          <w:rFonts w:ascii="Arial" w:eastAsia="Times New Roman" w:hAnsi="Arial" w:cs="Arial"/>
          <w:kern w:val="0"/>
          <w:lang w:eastAsia="sr-Latn-RS"/>
          <w14:ligatures w14:val="none"/>
        </w:rPr>
        <w:t>Šurice</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Vladimirci</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Vladimirci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Vladimirci</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Beljin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Belotić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Bobovik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Debrc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Dragojevac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Jalovik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Jazovnik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Kaona</w:t>
      </w:r>
      <w:proofErr w:type="spellEnd"/>
      <w:r w:rsidRPr="00504088">
        <w:rPr>
          <w:rFonts w:ascii="Arial" w:eastAsia="Times New Roman" w:hAnsi="Arial" w:cs="Arial"/>
          <w:kern w:val="0"/>
          <w:lang w:eastAsia="sr-Latn-RS"/>
          <w14:ligatures w14:val="none"/>
        </w:rPr>
        <w:t xml:space="preserve">, Kozarica, </w:t>
      </w:r>
      <w:proofErr w:type="spellStart"/>
      <w:r w:rsidRPr="00504088">
        <w:rPr>
          <w:rFonts w:ascii="Arial" w:eastAsia="Times New Roman" w:hAnsi="Arial" w:cs="Arial"/>
          <w:kern w:val="0"/>
          <w:lang w:eastAsia="sr-Latn-RS"/>
          <w14:ligatures w14:val="none"/>
        </w:rPr>
        <w:t>Krnić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Krnule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Kujavica</w:t>
      </w:r>
      <w:proofErr w:type="spellEnd"/>
      <w:r w:rsidRPr="00504088">
        <w:rPr>
          <w:rFonts w:ascii="Arial" w:eastAsia="Times New Roman" w:hAnsi="Arial" w:cs="Arial"/>
          <w:kern w:val="0"/>
          <w:lang w:eastAsia="sr-Latn-RS"/>
          <w14:ligatures w14:val="none"/>
        </w:rPr>
        <w:t xml:space="preserve">, Lojanice, </w:t>
      </w:r>
      <w:proofErr w:type="spellStart"/>
      <w:r w:rsidRPr="00504088">
        <w:rPr>
          <w:rFonts w:ascii="Arial" w:eastAsia="Times New Roman" w:hAnsi="Arial" w:cs="Arial"/>
          <w:kern w:val="0"/>
          <w:lang w:eastAsia="sr-Latn-RS"/>
          <w14:ligatures w14:val="none"/>
        </w:rPr>
        <w:t>Matijevac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Mehovine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Mesarci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Mrovska</w:t>
      </w:r>
      <w:proofErr w:type="spellEnd"/>
      <w:r w:rsidRPr="00504088">
        <w:rPr>
          <w:rFonts w:ascii="Arial" w:eastAsia="Times New Roman" w:hAnsi="Arial" w:cs="Arial"/>
          <w:kern w:val="0"/>
          <w:lang w:eastAsia="sr-Latn-RS"/>
          <w14:ligatures w14:val="none"/>
        </w:rPr>
        <w:t xml:space="preserve">, Novo Selo, </w:t>
      </w:r>
      <w:proofErr w:type="spellStart"/>
      <w:r w:rsidRPr="00504088">
        <w:rPr>
          <w:rFonts w:ascii="Arial" w:eastAsia="Times New Roman" w:hAnsi="Arial" w:cs="Arial"/>
          <w:kern w:val="0"/>
          <w:lang w:eastAsia="sr-Latn-RS"/>
          <w14:ligatures w14:val="none"/>
        </w:rPr>
        <w:t>Pejinović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Riđake</w:t>
      </w:r>
      <w:proofErr w:type="spellEnd"/>
      <w:r w:rsidRPr="00504088">
        <w:rPr>
          <w:rFonts w:ascii="Arial" w:eastAsia="Times New Roman" w:hAnsi="Arial" w:cs="Arial"/>
          <w:kern w:val="0"/>
          <w:lang w:eastAsia="sr-Latn-RS"/>
          <w14:ligatures w14:val="none"/>
        </w:rPr>
        <w:t xml:space="preserve">, Skupljen, Suvo Selo, </w:t>
      </w:r>
      <w:proofErr w:type="spellStart"/>
      <w:r w:rsidRPr="00504088">
        <w:rPr>
          <w:rFonts w:ascii="Arial" w:eastAsia="Times New Roman" w:hAnsi="Arial" w:cs="Arial"/>
          <w:kern w:val="0"/>
          <w:lang w:eastAsia="sr-Latn-RS"/>
          <w14:ligatures w14:val="none"/>
        </w:rPr>
        <w:t>Trbušac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Vlasenica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Vučevica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Vukošić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Zvezd</w:t>
      </w:r>
      <w:proofErr w:type="spellEnd"/>
      <w:r w:rsidRPr="00504088">
        <w:rPr>
          <w:rFonts w:ascii="Arial" w:eastAsia="Times New Roman" w:hAnsi="Arial" w:cs="Arial"/>
          <w:kern w:val="0"/>
          <w:lang w:eastAsia="sr-Latn-RS"/>
          <w14:ligatures w14:val="none"/>
        </w:rPr>
        <w:t xml:space="preserve">, opštine Ljubovija i to: Ljubovija, koje su obuhvaćene melioracionim područjem "Podrinjsko Kolubarsko"; </w:t>
      </w:r>
    </w:p>
    <w:p w14:paraId="1DA705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katastarske opštine koje se nalaze na teritoriji grada Zaječar, i to: Zagrađe, Zvezdan, Veliki Jasenovac, Klenovac, Mali Jasenovac, </w:t>
      </w:r>
      <w:proofErr w:type="spellStart"/>
      <w:r w:rsidRPr="00504088">
        <w:rPr>
          <w:rFonts w:ascii="Arial" w:eastAsia="Times New Roman" w:hAnsi="Arial" w:cs="Arial"/>
          <w:kern w:val="0"/>
          <w:lang w:eastAsia="sr-Latn-RS"/>
          <w14:ligatures w14:val="none"/>
        </w:rPr>
        <w:t>Planinica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Brusnik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Metriš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Selačka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Lubnica</w:t>
      </w:r>
      <w:proofErr w:type="spellEnd"/>
      <w:r w:rsidRPr="00504088">
        <w:rPr>
          <w:rFonts w:ascii="Arial" w:eastAsia="Times New Roman" w:hAnsi="Arial" w:cs="Arial"/>
          <w:kern w:val="0"/>
          <w:lang w:eastAsia="sr-Latn-RS"/>
          <w14:ligatures w14:val="none"/>
        </w:rPr>
        <w:t xml:space="preserve">, Šljivar, Veliki Izvor, Vratarnica, </w:t>
      </w:r>
      <w:proofErr w:type="spellStart"/>
      <w:r w:rsidRPr="00504088">
        <w:rPr>
          <w:rFonts w:ascii="Arial" w:eastAsia="Times New Roman" w:hAnsi="Arial" w:cs="Arial"/>
          <w:kern w:val="0"/>
          <w:lang w:eastAsia="sr-Latn-RS"/>
          <w14:ligatures w14:val="none"/>
        </w:rPr>
        <w:t>Gradskovo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Grljan</w:t>
      </w:r>
      <w:proofErr w:type="spellEnd"/>
      <w:r w:rsidRPr="00504088">
        <w:rPr>
          <w:rFonts w:ascii="Arial" w:eastAsia="Times New Roman" w:hAnsi="Arial" w:cs="Arial"/>
          <w:kern w:val="0"/>
          <w:lang w:eastAsia="sr-Latn-RS"/>
          <w14:ligatures w14:val="none"/>
        </w:rPr>
        <w:t xml:space="preserve">, Zaječar I, Zaječar II, Mali Izvor, </w:t>
      </w:r>
      <w:proofErr w:type="spellStart"/>
      <w:r w:rsidRPr="00504088">
        <w:rPr>
          <w:rFonts w:ascii="Arial" w:eastAsia="Times New Roman" w:hAnsi="Arial" w:cs="Arial"/>
          <w:kern w:val="0"/>
          <w:lang w:eastAsia="sr-Latn-RS"/>
          <w14:ligatures w14:val="none"/>
        </w:rPr>
        <w:t>Borovac</w:t>
      </w:r>
      <w:proofErr w:type="spellEnd"/>
      <w:r w:rsidRPr="00504088">
        <w:rPr>
          <w:rFonts w:ascii="Arial" w:eastAsia="Times New Roman" w:hAnsi="Arial" w:cs="Arial"/>
          <w:kern w:val="0"/>
          <w:lang w:eastAsia="sr-Latn-RS"/>
          <w14:ligatures w14:val="none"/>
        </w:rPr>
        <w:t xml:space="preserve">, Vrbica, </w:t>
      </w:r>
      <w:proofErr w:type="spellStart"/>
      <w:r w:rsidRPr="00504088">
        <w:rPr>
          <w:rFonts w:ascii="Arial" w:eastAsia="Times New Roman" w:hAnsi="Arial" w:cs="Arial"/>
          <w:kern w:val="0"/>
          <w:lang w:eastAsia="sr-Latn-RS"/>
          <w14:ligatures w14:val="none"/>
        </w:rPr>
        <w:t>Vražogrnac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Gamzigrad</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Grlište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Jelašnica</w:t>
      </w:r>
      <w:proofErr w:type="spellEnd"/>
      <w:r w:rsidRPr="00504088">
        <w:rPr>
          <w:rFonts w:ascii="Arial" w:eastAsia="Times New Roman" w:hAnsi="Arial" w:cs="Arial"/>
          <w:kern w:val="0"/>
          <w:lang w:eastAsia="sr-Latn-RS"/>
          <w14:ligatures w14:val="none"/>
        </w:rPr>
        <w:t xml:space="preserve">, Koprivnica, </w:t>
      </w:r>
      <w:proofErr w:type="spellStart"/>
      <w:r w:rsidRPr="00504088">
        <w:rPr>
          <w:rFonts w:ascii="Arial" w:eastAsia="Times New Roman" w:hAnsi="Arial" w:cs="Arial"/>
          <w:kern w:val="0"/>
          <w:lang w:eastAsia="sr-Latn-RS"/>
          <w14:ligatures w14:val="none"/>
        </w:rPr>
        <w:t>Šipikovo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Tabakovac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Marinovac</w:t>
      </w:r>
      <w:proofErr w:type="spellEnd"/>
      <w:r w:rsidRPr="00504088">
        <w:rPr>
          <w:rFonts w:ascii="Arial" w:eastAsia="Times New Roman" w:hAnsi="Arial" w:cs="Arial"/>
          <w:kern w:val="0"/>
          <w:lang w:eastAsia="sr-Latn-RS"/>
          <w14:ligatures w14:val="none"/>
        </w:rPr>
        <w:t xml:space="preserve">, Leskovac, Gornja Bela Reka, </w:t>
      </w:r>
      <w:proofErr w:type="spellStart"/>
      <w:r w:rsidRPr="00504088">
        <w:rPr>
          <w:rFonts w:ascii="Arial" w:eastAsia="Times New Roman" w:hAnsi="Arial" w:cs="Arial"/>
          <w:kern w:val="0"/>
          <w:lang w:eastAsia="sr-Latn-RS"/>
          <w14:ligatures w14:val="none"/>
        </w:rPr>
        <w:t>Lenovac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Nikoličevo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Prlita</w:t>
      </w:r>
      <w:proofErr w:type="spellEnd"/>
      <w:r w:rsidRPr="00504088">
        <w:rPr>
          <w:rFonts w:ascii="Arial" w:eastAsia="Times New Roman" w:hAnsi="Arial" w:cs="Arial"/>
          <w:kern w:val="0"/>
          <w:lang w:eastAsia="sr-Latn-RS"/>
          <w14:ligatures w14:val="none"/>
        </w:rPr>
        <w:t xml:space="preserve">, Trnavac, Halovo, opštine Petrovac na Mlavi, i to: Bistrica, Veliko </w:t>
      </w:r>
      <w:proofErr w:type="spellStart"/>
      <w:r w:rsidRPr="00504088">
        <w:rPr>
          <w:rFonts w:ascii="Arial" w:eastAsia="Times New Roman" w:hAnsi="Arial" w:cs="Arial"/>
          <w:kern w:val="0"/>
          <w:lang w:eastAsia="sr-Latn-RS"/>
          <w14:ligatures w14:val="none"/>
        </w:rPr>
        <w:t>Laole</w:t>
      </w:r>
      <w:proofErr w:type="spellEnd"/>
      <w:r w:rsidRPr="00504088">
        <w:rPr>
          <w:rFonts w:ascii="Arial" w:eastAsia="Times New Roman" w:hAnsi="Arial" w:cs="Arial"/>
          <w:kern w:val="0"/>
          <w:lang w:eastAsia="sr-Latn-RS"/>
          <w14:ligatures w14:val="none"/>
        </w:rPr>
        <w:t xml:space="preserve">, Ždrelo, </w:t>
      </w:r>
      <w:proofErr w:type="spellStart"/>
      <w:r w:rsidRPr="00504088">
        <w:rPr>
          <w:rFonts w:ascii="Arial" w:eastAsia="Times New Roman" w:hAnsi="Arial" w:cs="Arial"/>
          <w:kern w:val="0"/>
          <w:lang w:eastAsia="sr-Latn-RS"/>
          <w14:ligatures w14:val="none"/>
        </w:rPr>
        <w:t>Kladurovo</w:t>
      </w:r>
      <w:proofErr w:type="spellEnd"/>
      <w:r w:rsidRPr="00504088">
        <w:rPr>
          <w:rFonts w:ascii="Arial" w:eastAsia="Times New Roman" w:hAnsi="Arial" w:cs="Arial"/>
          <w:kern w:val="0"/>
          <w:lang w:eastAsia="sr-Latn-RS"/>
          <w14:ligatures w14:val="none"/>
        </w:rPr>
        <w:t xml:space="preserve">, Malo </w:t>
      </w:r>
      <w:proofErr w:type="spellStart"/>
      <w:r w:rsidRPr="00504088">
        <w:rPr>
          <w:rFonts w:ascii="Arial" w:eastAsia="Times New Roman" w:hAnsi="Arial" w:cs="Arial"/>
          <w:kern w:val="0"/>
          <w:lang w:eastAsia="sr-Latn-RS"/>
          <w14:ligatures w14:val="none"/>
        </w:rPr>
        <w:t>Laole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Melnica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Pankovo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Stamnica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Ćovdin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Rašanac</w:t>
      </w:r>
      <w:proofErr w:type="spellEnd"/>
      <w:r w:rsidRPr="00504088">
        <w:rPr>
          <w:rFonts w:ascii="Arial" w:eastAsia="Times New Roman" w:hAnsi="Arial" w:cs="Arial"/>
          <w:kern w:val="0"/>
          <w:lang w:eastAsia="sr-Latn-RS"/>
          <w14:ligatures w14:val="none"/>
        </w:rPr>
        <w:t xml:space="preserve">, Petrovac na Mlavi, Starčevo, </w:t>
      </w:r>
      <w:proofErr w:type="spellStart"/>
      <w:r w:rsidRPr="00504088">
        <w:rPr>
          <w:rFonts w:ascii="Arial" w:eastAsia="Times New Roman" w:hAnsi="Arial" w:cs="Arial"/>
          <w:kern w:val="0"/>
          <w:lang w:eastAsia="sr-Latn-RS"/>
          <w14:ligatures w14:val="none"/>
        </w:rPr>
        <w:t>Trnovče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Orljevo</w:t>
      </w:r>
      <w:proofErr w:type="spellEnd"/>
      <w:r w:rsidRPr="00504088">
        <w:rPr>
          <w:rFonts w:ascii="Arial" w:eastAsia="Times New Roman" w:hAnsi="Arial" w:cs="Arial"/>
          <w:kern w:val="0"/>
          <w:lang w:eastAsia="sr-Latn-RS"/>
          <w14:ligatures w14:val="none"/>
        </w:rPr>
        <w:t xml:space="preserve">, Veliki </w:t>
      </w:r>
      <w:proofErr w:type="spellStart"/>
      <w:r w:rsidRPr="00504088">
        <w:rPr>
          <w:rFonts w:ascii="Arial" w:eastAsia="Times New Roman" w:hAnsi="Arial" w:cs="Arial"/>
          <w:kern w:val="0"/>
          <w:lang w:eastAsia="sr-Latn-RS"/>
          <w14:ligatures w14:val="none"/>
        </w:rPr>
        <w:t>Popovac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Šetonje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Vitovnica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Dubočka</w:t>
      </w:r>
      <w:proofErr w:type="spellEnd"/>
      <w:r w:rsidRPr="00504088">
        <w:rPr>
          <w:rFonts w:ascii="Arial" w:eastAsia="Times New Roman" w:hAnsi="Arial" w:cs="Arial"/>
          <w:kern w:val="0"/>
          <w:lang w:eastAsia="sr-Latn-RS"/>
          <w14:ligatures w14:val="none"/>
        </w:rPr>
        <w:t xml:space="preserve">, Zabrđe, Kamenovo, </w:t>
      </w:r>
      <w:proofErr w:type="spellStart"/>
      <w:r w:rsidRPr="00504088">
        <w:rPr>
          <w:rFonts w:ascii="Arial" w:eastAsia="Times New Roman" w:hAnsi="Arial" w:cs="Arial"/>
          <w:kern w:val="0"/>
          <w:lang w:eastAsia="sr-Latn-RS"/>
          <w14:ligatures w14:val="none"/>
        </w:rPr>
        <w:t>Knežica</w:t>
      </w:r>
      <w:proofErr w:type="spellEnd"/>
      <w:r w:rsidRPr="00504088">
        <w:rPr>
          <w:rFonts w:ascii="Arial" w:eastAsia="Times New Roman" w:hAnsi="Arial" w:cs="Arial"/>
          <w:kern w:val="0"/>
          <w:lang w:eastAsia="sr-Latn-RS"/>
          <w14:ligatures w14:val="none"/>
        </w:rPr>
        <w:t xml:space="preserve">, Leskovac, </w:t>
      </w:r>
      <w:proofErr w:type="spellStart"/>
      <w:r w:rsidRPr="00504088">
        <w:rPr>
          <w:rFonts w:ascii="Arial" w:eastAsia="Times New Roman" w:hAnsi="Arial" w:cs="Arial"/>
          <w:kern w:val="0"/>
          <w:lang w:eastAsia="sr-Latn-RS"/>
          <w14:ligatures w14:val="none"/>
        </w:rPr>
        <w:t>Manastirica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Boljevac</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Sumrakovac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Osnić</w:t>
      </w:r>
      <w:proofErr w:type="spellEnd"/>
      <w:r w:rsidRPr="00504088">
        <w:rPr>
          <w:rFonts w:ascii="Arial" w:eastAsia="Times New Roman" w:hAnsi="Arial" w:cs="Arial"/>
          <w:kern w:val="0"/>
          <w:lang w:eastAsia="sr-Latn-RS"/>
          <w14:ligatures w14:val="none"/>
        </w:rPr>
        <w:t xml:space="preserve">, Savinac, opštine Bor, i to: </w:t>
      </w:r>
      <w:proofErr w:type="spellStart"/>
      <w:r w:rsidRPr="00504088">
        <w:rPr>
          <w:rFonts w:ascii="Arial" w:eastAsia="Times New Roman" w:hAnsi="Arial" w:cs="Arial"/>
          <w:kern w:val="0"/>
          <w:lang w:eastAsia="sr-Latn-RS"/>
          <w14:ligatures w14:val="none"/>
        </w:rPr>
        <w:t>Zlot</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Zlot</w:t>
      </w:r>
      <w:proofErr w:type="spellEnd"/>
      <w:r w:rsidRPr="00504088">
        <w:rPr>
          <w:rFonts w:ascii="Arial" w:eastAsia="Times New Roman" w:hAnsi="Arial" w:cs="Arial"/>
          <w:kern w:val="0"/>
          <w:lang w:eastAsia="sr-Latn-RS"/>
          <w14:ligatures w14:val="none"/>
        </w:rPr>
        <w:t xml:space="preserve"> IV, </w:t>
      </w:r>
      <w:proofErr w:type="spellStart"/>
      <w:r w:rsidRPr="00504088">
        <w:rPr>
          <w:rFonts w:ascii="Arial" w:eastAsia="Times New Roman" w:hAnsi="Arial" w:cs="Arial"/>
          <w:kern w:val="0"/>
          <w:lang w:eastAsia="sr-Latn-RS"/>
          <w14:ligatures w14:val="none"/>
        </w:rPr>
        <w:t>Zlot</w:t>
      </w:r>
      <w:proofErr w:type="spellEnd"/>
      <w:r w:rsidRPr="00504088">
        <w:rPr>
          <w:rFonts w:ascii="Arial" w:eastAsia="Times New Roman" w:hAnsi="Arial" w:cs="Arial"/>
          <w:kern w:val="0"/>
          <w:lang w:eastAsia="sr-Latn-RS"/>
          <w14:ligatures w14:val="none"/>
        </w:rPr>
        <w:t xml:space="preserve"> V, </w:t>
      </w:r>
      <w:proofErr w:type="spellStart"/>
      <w:r w:rsidRPr="00504088">
        <w:rPr>
          <w:rFonts w:ascii="Arial" w:eastAsia="Times New Roman" w:hAnsi="Arial" w:cs="Arial"/>
          <w:kern w:val="0"/>
          <w:lang w:eastAsia="sr-Latn-RS"/>
          <w14:ligatures w14:val="none"/>
        </w:rPr>
        <w:t>Metovnica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Šarbanovac</w:t>
      </w:r>
      <w:proofErr w:type="spellEnd"/>
      <w:r w:rsidRPr="00504088">
        <w:rPr>
          <w:rFonts w:ascii="Arial" w:eastAsia="Times New Roman" w:hAnsi="Arial" w:cs="Arial"/>
          <w:kern w:val="0"/>
          <w:lang w:eastAsia="sr-Latn-RS"/>
          <w14:ligatures w14:val="none"/>
        </w:rPr>
        <w:t xml:space="preserve">, opštine Golubac, i to: </w:t>
      </w:r>
      <w:proofErr w:type="spellStart"/>
      <w:r w:rsidRPr="00504088">
        <w:rPr>
          <w:rFonts w:ascii="Arial" w:eastAsia="Times New Roman" w:hAnsi="Arial" w:cs="Arial"/>
          <w:kern w:val="0"/>
          <w:lang w:eastAsia="sr-Latn-RS"/>
          <w14:ligatures w14:val="none"/>
        </w:rPr>
        <w:t>Braničevo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Vinci</w:t>
      </w:r>
      <w:proofErr w:type="spellEnd"/>
      <w:r w:rsidRPr="00504088">
        <w:rPr>
          <w:rFonts w:ascii="Arial" w:eastAsia="Times New Roman" w:hAnsi="Arial" w:cs="Arial"/>
          <w:kern w:val="0"/>
          <w:lang w:eastAsia="sr-Latn-RS"/>
          <w14:ligatures w14:val="none"/>
        </w:rPr>
        <w:t xml:space="preserve">, Golubac, </w:t>
      </w:r>
      <w:proofErr w:type="spellStart"/>
      <w:r w:rsidRPr="00504088">
        <w:rPr>
          <w:rFonts w:ascii="Arial" w:eastAsia="Times New Roman" w:hAnsi="Arial" w:cs="Arial"/>
          <w:kern w:val="0"/>
          <w:lang w:eastAsia="sr-Latn-RS"/>
          <w14:ligatures w14:val="none"/>
        </w:rPr>
        <w:t>Žitkovica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Klenje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Kudreš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Mrčkovac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Sladinac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Usije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Maleševo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Vojilovo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Dušmanić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Bikinje</w:t>
      </w:r>
      <w:proofErr w:type="spellEnd"/>
      <w:r w:rsidRPr="00504088">
        <w:rPr>
          <w:rFonts w:ascii="Arial" w:eastAsia="Times New Roman" w:hAnsi="Arial" w:cs="Arial"/>
          <w:kern w:val="0"/>
          <w:lang w:eastAsia="sr-Latn-RS"/>
          <w14:ligatures w14:val="none"/>
        </w:rPr>
        <w:t xml:space="preserve">, Donja </w:t>
      </w:r>
      <w:proofErr w:type="spellStart"/>
      <w:r w:rsidRPr="00504088">
        <w:rPr>
          <w:rFonts w:ascii="Arial" w:eastAsia="Times New Roman" w:hAnsi="Arial" w:cs="Arial"/>
          <w:kern w:val="0"/>
          <w:lang w:eastAsia="sr-Latn-RS"/>
          <w14:ligatures w14:val="none"/>
        </w:rPr>
        <w:t>Kruševica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Miljević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Ponikve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Šuvajić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Barič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Radoševac</w:t>
      </w:r>
      <w:proofErr w:type="spellEnd"/>
      <w:r w:rsidRPr="00504088">
        <w:rPr>
          <w:rFonts w:ascii="Arial" w:eastAsia="Times New Roman" w:hAnsi="Arial" w:cs="Arial"/>
          <w:kern w:val="0"/>
          <w:lang w:eastAsia="sr-Latn-RS"/>
          <w14:ligatures w14:val="none"/>
        </w:rPr>
        <w:t xml:space="preserve">, opštine </w:t>
      </w:r>
      <w:r w:rsidRPr="00504088">
        <w:rPr>
          <w:rFonts w:ascii="Arial" w:eastAsia="Times New Roman" w:hAnsi="Arial" w:cs="Arial"/>
          <w:kern w:val="0"/>
          <w:lang w:eastAsia="sr-Latn-RS"/>
          <w14:ligatures w14:val="none"/>
        </w:rPr>
        <w:lastRenderedPageBreak/>
        <w:t xml:space="preserve">Malo Crniće, i to: Crljenac, </w:t>
      </w:r>
      <w:proofErr w:type="spellStart"/>
      <w:r w:rsidRPr="00504088">
        <w:rPr>
          <w:rFonts w:ascii="Arial" w:eastAsia="Times New Roman" w:hAnsi="Arial" w:cs="Arial"/>
          <w:kern w:val="0"/>
          <w:lang w:eastAsia="sr-Latn-RS"/>
          <w14:ligatures w14:val="none"/>
        </w:rPr>
        <w:t>Smoljinac</w:t>
      </w:r>
      <w:proofErr w:type="spellEnd"/>
      <w:r w:rsidRPr="00504088">
        <w:rPr>
          <w:rFonts w:ascii="Arial" w:eastAsia="Times New Roman" w:hAnsi="Arial" w:cs="Arial"/>
          <w:kern w:val="0"/>
          <w:lang w:eastAsia="sr-Latn-RS"/>
          <w14:ligatures w14:val="none"/>
        </w:rPr>
        <w:t xml:space="preserve">, Šapine, Kobilje, Malo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Aljudovo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Zabrega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Boževac</w:t>
      </w:r>
      <w:proofErr w:type="spellEnd"/>
      <w:r w:rsidRPr="00504088">
        <w:rPr>
          <w:rFonts w:ascii="Arial" w:eastAsia="Times New Roman" w:hAnsi="Arial" w:cs="Arial"/>
          <w:kern w:val="0"/>
          <w:lang w:eastAsia="sr-Latn-RS"/>
          <w14:ligatures w14:val="none"/>
        </w:rPr>
        <w:t xml:space="preserve">, Kula, opštine Negotin, i to: Mala Kamenica, </w:t>
      </w:r>
      <w:proofErr w:type="spellStart"/>
      <w:r w:rsidRPr="00504088">
        <w:rPr>
          <w:rFonts w:ascii="Arial" w:eastAsia="Times New Roman" w:hAnsi="Arial" w:cs="Arial"/>
          <w:kern w:val="0"/>
          <w:lang w:eastAsia="sr-Latn-RS"/>
          <w14:ligatures w14:val="none"/>
        </w:rPr>
        <w:t>Mihajlovac</w:t>
      </w:r>
      <w:proofErr w:type="spellEnd"/>
      <w:r w:rsidRPr="00504088">
        <w:rPr>
          <w:rFonts w:ascii="Arial" w:eastAsia="Times New Roman" w:hAnsi="Arial" w:cs="Arial"/>
          <w:kern w:val="0"/>
          <w:lang w:eastAsia="sr-Latn-RS"/>
          <w14:ligatures w14:val="none"/>
        </w:rPr>
        <w:t xml:space="preserve">, Brestovac, </w:t>
      </w:r>
      <w:proofErr w:type="spellStart"/>
      <w:r w:rsidRPr="00504088">
        <w:rPr>
          <w:rFonts w:ascii="Arial" w:eastAsia="Times New Roman" w:hAnsi="Arial" w:cs="Arial"/>
          <w:kern w:val="0"/>
          <w:lang w:eastAsia="sr-Latn-RS"/>
          <w14:ligatures w14:val="none"/>
        </w:rPr>
        <w:t>Vidrovac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Jasenica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Čubra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Dupljane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Karbulovo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Trnjane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Štubik</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Sikole</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Štubik</w:t>
      </w:r>
      <w:proofErr w:type="spellEnd"/>
      <w:r w:rsidRPr="00504088">
        <w:rPr>
          <w:rFonts w:ascii="Arial" w:eastAsia="Times New Roman" w:hAnsi="Arial" w:cs="Arial"/>
          <w:kern w:val="0"/>
          <w:lang w:eastAsia="sr-Latn-RS"/>
          <w14:ligatures w14:val="none"/>
        </w:rPr>
        <w:t xml:space="preserve"> II, grada Smederevo, i to: Lipe II, </w:t>
      </w:r>
      <w:proofErr w:type="spellStart"/>
      <w:r w:rsidRPr="00504088">
        <w:rPr>
          <w:rFonts w:ascii="Arial" w:eastAsia="Times New Roman" w:hAnsi="Arial" w:cs="Arial"/>
          <w:kern w:val="0"/>
          <w:lang w:eastAsia="sr-Latn-RS"/>
          <w14:ligatures w14:val="none"/>
        </w:rPr>
        <w:t>Petrijevo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Seone</w:t>
      </w:r>
      <w:proofErr w:type="spellEnd"/>
      <w:r w:rsidRPr="00504088">
        <w:rPr>
          <w:rFonts w:ascii="Arial" w:eastAsia="Times New Roman" w:hAnsi="Arial" w:cs="Arial"/>
          <w:kern w:val="0"/>
          <w:lang w:eastAsia="sr-Latn-RS"/>
          <w14:ligatures w14:val="none"/>
        </w:rPr>
        <w:t xml:space="preserve">, Udovice, opštine Veliko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Garevo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Kamijevo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Kusiće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Pečanica</w:t>
      </w:r>
      <w:proofErr w:type="spellEnd"/>
      <w:r w:rsidRPr="00504088">
        <w:rPr>
          <w:rFonts w:ascii="Arial" w:eastAsia="Times New Roman" w:hAnsi="Arial" w:cs="Arial"/>
          <w:kern w:val="0"/>
          <w:lang w:eastAsia="sr-Latn-RS"/>
          <w14:ligatures w14:val="none"/>
        </w:rPr>
        <w:t xml:space="preserve">, Češljeva Bara, </w:t>
      </w:r>
      <w:proofErr w:type="spellStart"/>
      <w:r w:rsidRPr="00504088">
        <w:rPr>
          <w:rFonts w:ascii="Arial" w:eastAsia="Times New Roman" w:hAnsi="Arial" w:cs="Arial"/>
          <w:kern w:val="0"/>
          <w:lang w:eastAsia="sr-Latn-RS"/>
          <w14:ligatures w14:val="none"/>
        </w:rPr>
        <w:t>Srednjevo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Doljašnica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Carevac</w:t>
      </w:r>
      <w:proofErr w:type="spellEnd"/>
      <w:r w:rsidRPr="00504088">
        <w:rPr>
          <w:rFonts w:ascii="Arial" w:eastAsia="Times New Roman" w:hAnsi="Arial" w:cs="Arial"/>
          <w:kern w:val="0"/>
          <w:lang w:eastAsia="sr-Latn-RS"/>
          <w14:ligatures w14:val="none"/>
        </w:rPr>
        <w:t xml:space="preserve">, Makce, </w:t>
      </w:r>
      <w:proofErr w:type="spellStart"/>
      <w:r w:rsidRPr="00504088">
        <w:rPr>
          <w:rFonts w:ascii="Arial" w:eastAsia="Times New Roman" w:hAnsi="Arial" w:cs="Arial"/>
          <w:kern w:val="0"/>
          <w:lang w:eastAsia="sr-Latn-RS"/>
          <w14:ligatures w14:val="none"/>
        </w:rPr>
        <w:t>Desine</w:t>
      </w:r>
      <w:proofErr w:type="spellEnd"/>
      <w:r w:rsidRPr="00504088">
        <w:rPr>
          <w:rFonts w:ascii="Arial" w:eastAsia="Times New Roman" w:hAnsi="Arial" w:cs="Arial"/>
          <w:kern w:val="0"/>
          <w:lang w:eastAsia="sr-Latn-RS"/>
          <w14:ligatures w14:val="none"/>
        </w:rPr>
        <w:t xml:space="preserve">, Ljubinje, </w:t>
      </w:r>
      <w:proofErr w:type="spellStart"/>
      <w:r w:rsidRPr="00504088">
        <w:rPr>
          <w:rFonts w:ascii="Arial" w:eastAsia="Times New Roman" w:hAnsi="Arial" w:cs="Arial"/>
          <w:kern w:val="0"/>
          <w:lang w:eastAsia="sr-Latn-RS"/>
          <w14:ligatures w14:val="none"/>
        </w:rPr>
        <w:t>Tribrode</w:t>
      </w:r>
      <w:proofErr w:type="spellEnd"/>
      <w:r w:rsidRPr="00504088">
        <w:rPr>
          <w:rFonts w:ascii="Arial" w:eastAsia="Times New Roman" w:hAnsi="Arial" w:cs="Arial"/>
          <w:kern w:val="0"/>
          <w:lang w:eastAsia="sr-Latn-RS"/>
          <w14:ligatures w14:val="none"/>
        </w:rPr>
        <w:t xml:space="preserve"> i opštine Žabari, i to: </w:t>
      </w:r>
      <w:proofErr w:type="spellStart"/>
      <w:r w:rsidRPr="00504088">
        <w:rPr>
          <w:rFonts w:ascii="Arial" w:eastAsia="Times New Roman" w:hAnsi="Arial" w:cs="Arial"/>
          <w:kern w:val="0"/>
          <w:lang w:eastAsia="sr-Latn-RS"/>
          <w14:ligatures w14:val="none"/>
        </w:rPr>
        <w:t>Tićevac</w:t>
      </w:r>
      <w:proofErr w:type="spellEnd"/>
      <w:r w:rsidRPr="00504088">
        <w:rPr>
          <w:rFonts w:ascii="Arial" w:eastAsia="Times New Roman" w:hAnsi="Arial" w:cs="Arial"/>
          <w:kern w:val="0"/>
          <w:lang w:eastAsia="sr-Latn-RS"/>
          <w14:ligatures w14:val="none"/>
        </w:rPr>
        <w:t xml:space="preserve">, Svinjarevo, koje su obuhvaćene melioracionim područjem "Donji Dunav"; </w:t>
      </w:r>
    </w:p>
    <w:p w14:paraId="2B9342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katastarske opštine koje se nalaze na teritoriji grada Smederevo, i to: </w:t>
      </w:r>
      <w:proofErr w:type="spellStart"/>
      <w:r w:rsidRPr="00504088">
        <w:rPr>
          <w:rFonts w:ascii="Arial" w:eastAsia="Times New Roman" w:hAnsi="Arial" w:cs="Arial"/>
          <w:kern w:val="0"/>
          <w:lang w:eastAsia="sr-Latn-RS"/>
          <w14:ligatures w14:val="none"/>
        </w:rPr>
        <w:t>Badljevica</w:t>
      </w:r>
      <w:proofErr w:type="spellEnd"/>
      <w:r w:rsidRPr="00504088">
        <w:rPr>
          <w:rFonts w:ascii="Arial" w:eastAsia="Times New Roman" w:hAnsi="Arial" w:cs="Arial"/>
          <w:kern w:val="0"/>
          <w:lang w:eastAsia="sr-Latn-RS"/>
          <w14:ligatures w14:val="none"/>
        </w:rPr>
        <w:t xml:space="preserve">, Dobri Do, </w:t>
      </w:r>
      <w:proofErr w:type="spellStart"/>
      <w:r w:rsidRPr="00504088">
        <w:rPr>
          <w:rFonts w:ascii="Arial" w:eastAsia="Times New Roman" w:hAnsi="Arial" w:cs="Arial"/>
          <w:kern w:val="0"/>
          <w:lang w:eastAsia="sr-Latn-RS"/>
          <w14:ligatures w14:val="none"/>
        </w:rPr>
        <w:t>Drugovac</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Lunjevac</w:t>
      </w:r>
      <w:proofErr w:type="spellEnd"/>
      <w:r w:rsidRPr="00504088">
        <w:rPr>
          <w:rFonts w:ascii="Arial" w:eastAsia="Times New Roman" w:hAnsi="Arial" w:cs="Arial"/>
          <w:kern w:val="0"/>
          <w:lang w:eastAsia="sr-Latn-RS"/>
          <w14:ligatures w14:val="none"/>
        </w:rPr>
        <w:t xml:space="preserve">, Malo Orašje, </w:t>
      </w:r>
      <w:proofErr w:type="spellStart"/>
      <w:r w:rsidRPr="00504088">
        <w:rPr>
          <w:rFonts w:ascii="Arial" w:eastAsia="Times New Roman" w:hAnsi="Arial" w:cs="Arial"/>
          <w:kern w:val="0"/>
          <w:lang w:eastAsia="sr-Latn-RS"/>
          <w14:ligatures w14:val="none"/>
        </w:rPr>
        <w:t>Mihajlovac</w:t>
      </w:r>
      <w:proofErr w:type="spellEnd"/>
      <w:r w:rsidRPr="00504088">
        <w:rPr>
          <w:rFonts w:ascii="Arial" w:eastAsia="Times New Roman" w:hAnsi="Arial" w:cs="Arial"/>
          <w:kern w:val="0"/>
          <w:lang w:eastAsia="sr-Latn-RS"/>
          <w14:ligatures w14:val="none"/>
        </w:rPr>
        <w:t xml:space="preserve">, Ralja, </w:t>
      </w:r>
      <w:proofErr w:type="spellStart"/>
      <w:r w:rsidRPr="00504088">
        <w:rPr>
          <w:rFonts w:ascii="Arial" w:eastAsia="Times New Roman" w:hAnsi="Arial" w:cs="Arial"/>
          <w:kern w:val="0"/>
          <w:lang w:eastAsia="sr-Latn-RS"/>
          <w14:ligatures w14:val="none"/>
        </w:rPr>
        <w:t>Radinac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Suvodol</w:t>
      </w:r>
      <w:proofErr w:type="spellEnd"/>
      <w:r w:rsidRPr="00504088">
        <w:rPr>
          <w:rFonts w:ascii="Arial" w:eastAsia="Times New Roman" w:hAnsi="Arial" w:cs="Arial"/>
          <w:kern w:val="0"/>
          <w:lang w:eastAsia="sr-Latn-RS"/>
          <w14:ligatures w14:val="none"/>
        </w:rPr>
        <w:t xml:space="preserve">, opštine Aranđelovac, i to: Aranđelovac, Banja, Brezovac, Vrbica, </w:t>
      </w:r>
      <w:proofErr w:type="spellStart"/>
      <w:r w:rsidRPr="00504088">
        <w:rPr>
          <w:rFonts w:ascii="Arial" w:eastAsia="Times New Roman" w:hAnsi="Arial" w:cs="Arial"/>
          <w:kern w:val="0"/>
          <w:lang w:eastAsia="sr-Latn-RS"/>
          <w14:ligatures w14:val="none"/>
        </w:rPr>
        <w:t>Kopljare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Misača</w:t>
      </w:r>
      <w:proofErr w:type="spellEnd"/>
      <w:r w:rsidRPr="00504088">
        <w:rPr>
          <w:rFonts w:ascii="Arial" w:eastAsia="Times New Roman" w:hAnsi="Arial" w:cs="Arial"/>
          <w:kern w:val="0"/>
          <w:lang w:eastAsia="sr-Latn-RS"/>
          <w14:ligatures w14:val="none"/>
        </w:rPr>
        <w:t xml:space="preserve">, Orašac, </w:t>
      </w:r>
      <w:proofErr w:type="spellStart"/>
      <w:r w:rsidRPr="00504088">
        <w:rPr>
          <w:rFonts w:ascii="Arial" w:eastAsia="Times New Roman" w:hAnsi="Arial" w:cs="Arial"/>
          <w:kern w:val="0"/>
          <w:lang w:eastAsia="sr-Latn-RS"/>
          <w14:ligatures w14:val="none"/>
        </w:rPr>
        <w:t>Stojnik</w:t>
      </w:r>
      <w:proofErr w:type="spellEnd"/>
      <w:r w:rsidRPr="00504088">
        <w:rPr>
          <w:rFonts w:ascii="Arial" w:eastAsia="Times New Roman" w:hAnsi="Arial" w:cs="Arial"/>
          <w:kern w:val="0"/>
          <w:lang w:eastAsia="sr-Latn-RS"/>
          <w14:ligatures w14:val="none"/>
        </w:rPr>
        <w:t xml:space="preserve">, opštine Smederevska Palanka, i to: Azanja, </w:t>
      </w:r>
      <w:proofErr w:type="spellStart"/>
      <w:r w:rsidRPr="00504088">
        <w:rPr>
          <w:rFonts w:ascii="Arial" w:eastAsia="Times New Roman" w:hAnsi="Arial" w:cs="Arial"/>
          <w:kern w:val="0"/>
          <w:lang w:eastAsia="sr-Latn-RS"/>
          <w14:ligatures w14:val="none"/>
        </w:rPr>
        <w:t>Bačinac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Baničina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Bašin</w:t>
      </w:r>
      <w:proofErr w:type="spellEnd"/>
      <w:r w:rsidRPr="00504088">
        <w:rPr>
          <w:rFonts w:ascii="Arial" w:eastAsia="Times New Roman" w:hAnsi="Arial" w:cs="Arial"/>
          <w:kern w:val="0"/>
          <w:lang w:eastAsia="sr-Latn-RS"/>
          <w14:ligatures w14:val="none"/>
        </w:rPr>
        <w:t xml:space="preserve">, Cerovac, </w:t>
      </w:r>
      <w:proofErr w:type="spellStart"/>
      <w:r w:rsidRPr="00504088">
        <w:rPr>
          <w:rFonts w:ascii="Arial" w:eastAsia="Times New Roman" w:hAnsi="Arial" w:cs="Arial"/>
          <w:kern w:val="0"/>
          <w:lang w:eastAsia="sr-Latn-RS"/>
          <w14:ligatures w14:val="none"/>
        </w:rPr>
        <w:t>Glibovac</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Golobok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Grčac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Grčac</w:t>
      </w:r>
      <w:proofErr w:type="spellEnd"/>
      <w:r w:rsidRPr="00504088">
        <w:rPr>
          <w:rFonts w:ascii="Arial" w:eastAsia="Times New Roman" w:hAnsi="Arial" w:cs="Arial"/>
          <w:kern w:val="0"/>
          <w:lang w:eastAsia="sr-Latn-RS"/>
          <w14:ligatures w14:val="none"/>
        </w:rPr>
        <w:t xml:space="preserve"> Palanka, </w:t>
      </w:r>
      <w:proofErr w:type="spellStart"/>
      <w:r w:rsidRPr="00504088">
        <w:rPr>
          <w:rFonts w:ascii="Arial" w:eastAsia="Times New Roman" w:hAnsi="Arial" w:cs="Arial"/>
          <w:kern w:val="0"/>
          <w:lang w:eastAsia="sr-Latn-RS"/>
          <w14:ligatures w14:val="none"/>
        </w:rPr>
        <w:t>Mramorac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Selevac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Stojačak</w:t>
      </w:r>
      <w:proofErr w:type="spellEnd"/>
      <w:r w:rsidRPr="00504088">
        <w:rPr>
          <w:rFonts w:ascii="Arial" w:eastAsia="Times New Roman" w:hAnsi="Arial" w:cs="Arial"/>
          <w:kern w:val="0"/>
          <w:lang w:eastAsia="sr-Latn-RS"/>
          <w14:ligatures w14:val="none"/>
        </w:rPr>
        <w:t xml:space="preserve">, Vlaški Do, opštine Velika Plana, i to: Radovanje, opštine Lapovo, i to: Lapovo, opštine </w:t>
      </w:r>
      <w:proofErr w:type="spellStart"/>
      <w:r w:rsidRPr="00504088">
        <w:rPr>
          <w:rFonts w:ascii="Arial" w:eastAsia="Times New Roman" w:hAnsi="Arial" w:cs="Arial"/>
          <w:kern w:val="0"/>
          <w:lang w:eastAsia="sr-Latn-RS"/>
          <w14:ligatures w14:val="none"/>
        </w:rPr>
        <w:t>Batočina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Badnjevac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Batočina</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Batočina</w:t>
      </w:r>
      <w:proofErr w:type="spellEnd"/>
      <w:r w:rsidRPr="00504088">
        <w:rPr>
          <w:rFonts w:ascii="Arial" w:eastAsia="Times New Roman" w:hAnsi="Arial" w:cs="Arial"/>
          <w:kern w:val="0"/>
          <w:lang w:eastAsia="sr-Latn-RS"/>
          <w14:ligatures w14:val="none"/>
        </w:rPr>
        <w:t xml:space="preserve"> (Varošica), </w:t>
      </w:r>
      <w:proofErr w:type="spellStart"/>
      <w:r w:rsidRPr="00504088">
        <w:rPr>
          <w:rFonts w:ascii="Arial" w:eastAsia="Times New Roman" w:hAnsi="Arial" w:cs="Arial"/>
          <w:kern w:val="0"/>
          <w:lang w:eastAsia="sr-Latn-RS"/>
          <w14:ligatures w14:val="none"/>
        </w:rPr>
        <w:t>Brzan</w:t>
      </w:r>
      <w:proofErr w:type="spellEnd"/>
      <w:r w:rsidRPr="00504088">
        <w:rPr>
          <w:rFonts w:ascii="Arial" w:eastAsia="Times New Roman" w:hAnsi="Arial" w:cs="Arial"/>
          <w:kern w:val="0"/>
          <w:lang w:eastAsia="sr-Latn-RS"/>
          <w14:ligatures w14:val="none"/>
        </w:rPr>
        <w:t xml:space="preserve">, Crni Kao, </w:t>
      </w:r>
      <w:proofErr w:type="spellStart"/>
      <w:r w:rsidRPr="00504088">
        <w:rPr>
          <w:rFonts w:ascii="Arial" w:eastAsia="Times New Roman" w:hAnsi="Arial" w:cs="Arial"/>
          <w:kern w:val="0"/>
          <w:lang w:eastAsia="sr-Latn-RS"/>
          <w14:ligatures w14:val="none"/>
        </w:rPr>
        <w:t>Dobrovodica</w:t>
      </w:r>
      <w:proofErr w:type="spellEnd"/>
      <w:r w:rsidRPr="00504088">
        <w:rPr>
          <w:rFonts w:ascii="Arial" w:eastAsia="Times New Roman" w:hAnsi="Arial" w:cs="Arial"/>
          <w:kern w:val="0"/>
          <w:lang w:eastAsia="sr-Latn-RS"/>
          <w14:ligatures w14:val="none"/>
        </w:rPr>
        <w:t xml:space="preserve">, Gradac, </w:t>
      </w:r>
      <w:proofErr w:type="spellStart"/>
      <w:r w:rsidRPr="00504088">
        <w:rPr>
          <w:rFonts w:ascii="Arial" w:eastAsia="Times New Roman" w:hAnsi="Arial" w:cs="Arial"/>
          <w:kern w:val="0"/>
          <w:lang w:eastAsia="sr-Latn-RS"/>
          <w14:ligatures w14:val="none"/>
        </w:rPr>
        <w:t>Kijevo</w:t>
      </w:r>
      <w:proofErr w:type="spellEnd"/>
      <w:r w:rsidRPr="00504088">
        <w:rPr>
          <w:rFonts w:ascii="Arial" w:eastAsia="Times New Roman" w:hAnsi="Arial" w:cs="Arial"/>
          <w:kern w:val="0"/>
          <w:lang w:eastAsia="sr-Latn-RS"/>
          <w14:ligatures w14:val="none"/>
        </w:rPr>
        <w:t xml:space="preserve">, Prnjavor, </w:t>
      </w:r>
      <w:proofErr w:type="spellStart"/>
      <w:r w:rsidRPr="00504088">
        <w:rPr>
          <w:rFonts w:ascii="Arial" w:eastAsia="Times New Roman" w:hAnsi="Arial" w:cs="Arial"/>
          <w:kern w:val="0"/>
          <w:lang w:eastAsia="sr-Latn-RS"/>
          <w14:ligatures w14:val="none"/>
        </w:rPr>
        <w:t>Žirovnica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i to: Bobovo, </w:t>
      </w:r>
      <w:proofErr w:type="spellStart"/>
      <w:r w:rsidRPr="00504088">
        <w:rPr>
          <w:rFonts w:ascii="Arial" w:eastAsia="Times New Roman" w:hAnsi="Arial" w:cs="Arial"/>
          <w:kern w:val="0"/>
          <w:lang w:eastAsia="sr-Latn-RS"/>
          <w14:ligatures w14:val="none"/>
        </w:rPr>
        <w:t>Bresje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Dubnica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Gložane</w:t>
      </w:r>
      <w:proofErr w:type="spellEnd"/>
      <w:r w:rsidRPr="00504088">
        <w:rPr>
          <w:rFonts w:ascii="Arial" w:eastAsia="Times New Roman" w:hAnsi="Arial" w:cs="Arial"/>
          <w:kern w:val="0"/>
          <w:lang w:eastAsia="sr-Latn-RS"/>
          <w14:ligatures w14:val="none"/>
        </w:rPr>
        <w:t xml:space="preserve">, Grabovac, </w:t>
      </w:r>
      <w:proofErr w:type="spellStart"/>
      <w:r w:rsidRPr="00504088">
        <w:rPr>
          <w:rFonts w:ascii="Arial" w:eastAsia="Times New Roman" w:hAnsi="Arial" w:cs="Arial"/>
          <w:kern w:val="0"/>
          <w:lang w:eastAsia="sr-Latn-RS"/>
          <w14:ligatures w14:val="none"/>
        </w:rPr>
        <w:t>Kupinovac</w:t>
      </w:r>
      <w:proofErr w:type="spellEnd"/>
      <w:r w:rsidRPr="00504088">
        <w:rPr>
          <w:rFonts w:ascii="Arial" w:eastAsia="Times New Roman" w:hAnsi="Arial" w:cs="Arial"/>
          <w:kern w:val="0"/>
          <w:lang w:eastAsia="sr-Latn-RS"/>
          <w14:ligatures w14:val="none"/>
        </w:rPr>
        <w:t xml:space="preserve">, Lukovica, </w:t>
      </w:r>
      <w:proofErr w:type="spellStart"/>
      <w:r w:rsidRPr="00504088">
        <w:rPr>
          <w:rFonts w:ascii="Arial" w:eastAsia="Times New Roman" w:hAnsi="Arial" w:cs="Arial"/>
          <w:kern w:val="0"/>
          <w:lang w:eastAsia="sr-Latn-RS"/>
          <w14:ligatures w14:val="none"/>
        </w:rPr>
        <w:t>Mačevac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Proštinac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Radošin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Roanda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Roćevac</w:t>
      </w:r>
      <w:proofErr w:type="spellEnd"/>
      <w:r w:rsidRPr="00504088">
        <w:rPr>
          <w:rFonts w:ascii="Arial" w:eastAsia="Times New Roman" w:hAnsi="Arial" w:cs="Arial"/>
          <w:kern w:val="0"/>
          <w:lang w:eastAsia="sr-Latn-RS"/>
          <w14:ligatures w14:val="none"/>
        </w:rPr>
        <w:t xml:space="preserve">, Sedlare, Subotica, </w:t>
      </w:r>
      <w:proofErr w:type="spellStart"/>
      <w:r w:rsidRPr="00504088">
        <w:rPr>
          <w:rFonts w:ascii="Arial" w:eastAsia="Times New Roman" w:hAnsi="Arial" w:cs="Arial"/>
          <w:kern w:val="0"/>
          <w:lang w:eastAsia="sr-Latn-RS"/>
          <w14:ligatures w14:val="none"/>
        </w:rPr>
        <w:t>Troponje</w:t>
      </w:r>
      <w:proofErr w:type="spellEnd"/>
      <w:r w:rsidRPr="00504088">
        <w:rPr>
          <w:rFonts w:ascii="Arial" w:eastAsia="Times New Roman" w:hAnsi="Arial" w:cs="Arial"/>
          <w:kern w:val="0"/>
          <w:lang w:eastAsia="sr-Latn-RS"/>
          <w14:ligatures w14:val="none"/>
        </w:rPr>
        <w:t xml:space="preserve">, Vojska, </w:t>
      </w:r>
      <w:proofErr w:type="spellStart"/>
      <w:r w:rsidRPr="00504088">
        <w:rPr>
          <w:rFonts w:ascii="Arial" w:eastAsia="Times New Roman" w:hAnsi="Arial" w:cs="Arial"/>
          <w:kern w:val="0"/>
          <w:lang w:eastAsia="sr-Latn-RS"/>
          <w14:ligatures w14:val="none"/>
        </w:rPr>
        <w:t>Vrlane</w:t>
      </w:r>
      <w:proofErr w:type="spellEnd"/>
      <w:r w:rsidRPr="00504088">
        <w:rPr>
          <w:rFonts w:ascii="Arial" w:eastAsia="Times New Roman" w:hAnsi="Arial" w:cs="Arial"/>
          <w:kern w:val="0"/>
          <w:lang w:eastAsia="sr-Latn-RS"/>
          <w14:ligatures w14:val="none"/>
        </w:rPr>
        <w:t xml:space="preserve">, opštine Žabari, i to: </w:t>
      </w:r>
      <w:proofErr w:type="spellStart"/>
      <w:r w:rsidRPr="00504088">
        <w:rPr>
          <w:rFonts w:ascii="Arial" w:eastAsia="Times New Roman" w:hAnsi="Arial" w:cs="Arial"/>
          <w:kern w:val="0"/>
          <w:lang w:eastAsia="sr-Latn-RS"/>
          <w14:ligatures w14:val="none"/>
        </w:rPr>
        <w:t>Viteževo</w:t>
      </w:r>
      <w:proofErr w:type="spellEnd"/>
      <w:r w:rsidRPr="00504088">
        <w:rPr>
          <w:rFonts w:ascii="Arial" w:eastAsia="Times New Roman" w:hAnsi="Arial" w:cs="Arial"/>
          <w:kern w:val="0"/>
          <w:lang w:eastAsia="sr-Latn-RS"/>
          <w14:ligatures w14:val="none"/>
        </w:rPr>
        <w:t xml:space="preserve">, grada Jagodina, i to: Glogovac, Dobra Voda, </w:t>
      </w:r>
      <w:proofErr w:type="spellStart"/>
      <w:r w:rsidRPr="00504088">
        <w:rPr>
          <w:rFonts w:ascii="Arial" w:eastAsia="Times New Roman" w:hAnsi="Arial" w:cs="Arial"/>
          <w:kern w:val="0"/>
          <w:lang w:eastAsia="sr-Latn-RS"/>
          <w14:ligatures w14:val="none"/>
        </w:rPr>
        <w:t>Dražmirovac</w:t>
      </w:r>
      <w:proofErr w:type="spellEnd"/>
      <w:r w:rsidRPr="00504088">
        <w:rPr>
          <w:rFonts w:ascii="Arial" w:eastAsia="Times New Roman" w:hAnsi="Arial" w:cs="Arial"/>
          <w:kern w:val="0"/>
          <w:lang w:eastAsia="sr-Latn-RS"/>
          <w14:ligatures w14:val="none"/>
        </w:rPr>
        <w:t xml:space="preserve">, Duboka, </w:t>
      </w:r>
      <w:proofErr w:type="spellStart"/>
      <w:r w:rsidRPr="00504088">
        <w:rPr>
          <w:rFonts w:ascii="Arial" w:eastAsia="Times New Roman" w:hAnsi="Arial" w:cs="Arial"/>
          <w:kern w:val="0"/>
          <w:lang w:eastAsia="sr-Latn-RS"/>
          <w14:ligatures w14:val="none"/>
        </w:rPr>
        <w:t>Končarevo</w:t>
      </w:r>
      <w:proofErr w:type="spellEnd"/>
      <w:r w:rsidRPr="00504088">
        <w:rPr>
          <w:rFonts w:ascii="Arial" w:eastAsia="Times New Roman" w:hAnsi="Arial" w:cs="Arial"/>
          <w:kern w:val="0"/>
          <w:lang w:eastAsia="sr-Latn-RS"/>
          <w14:ligatures w14:val="none"/>
        </w:rPr>
        <w:t xml:space="preserve">, Kočino Selo, Lanište, Majur, Mali Popović, Miloševo, </w:t>
      </w:r>
      <w:proofErr w:type="spellStart"/>
      <w:r w:rsidRPr="00504088">
        <w:rPr>
          <w:rFonts w:ascii="Arial" w:eastAsia="Times New Roman" w:hAnsi="Arial" w:cs="Arial"/>
          <w:kern w:val="0"/>
          <w:lang w:eastAsia="sr-Latn-RS"/>
          <w14:ligatures w14:val="none"/>
        </w:rPr>
        <w:t>Rajkinac</w:t>
      </w:r>
      <w:proofErr w:type="spellEnd"/>
      <w:r w:rsidRPr="00504088">
        <w:rPr>
          <w:rFonts w:ascii="Arial" w:eastAsia="Times New Roman" w:hAnsi="Arial" w:cs="Arial"/>
          <w:kern w:val="0"/>
          <w:lang w:eastAsia="sr-Latn-RS"/>
          <w14:ligatures w14:val="none"/>
        </w:rPr>
        <w:t xml:space="preserve">, Ribare, </w:t>
      </w:r>
      <w:proofErr w:type="spellStart"/>
      <w:r w:rsidRPr="00504088">
        <w:rPr>
          <w:rFonts w:ascii="Arial" w:eastAsia="Times New Roman" w:hAnsi="Arial" w:cs="Arial"/>
          <w:kern w:val="0"/>
          <w:lang w:eastAsia="sr-Latn-RS"/>
          <w14:ligatures w14:val="none"/>
        </w:rPr>
        <w:t>Ribnik</w:t>
      </w:r>
      <w:proofErr w:type="spellEnd"/>
      <w:r w:rsidRPr="00504088">
        <w:rPr>
          <w:rFonts w:ascii="Arial" w:eastAsia="Times New Roman" w:hAnsi="Arial" w:cs="Arial"/>
          <w:kern w:val="0"/>
          <w:lang w:eastAsia="sr-Latn-RS"/>
          <w14:ligatures w14:val="none"/>
        </w:rPr>
        <w:t xml:space="preserve">, opštine Ćuprija, i to: Ćuprija (Grad), Ćuprija (Van Grad), </w:t>
      </w:r>
      <w:proofErr w:type="spellStart"/>
      <w:r w:rsidRPr="00504088">
        <w:rPr>
          <w:rFonts w:ascii="Arial" w:eastAsia="Times New Roman" w:hAnsi="Arial" w:cs="Arial"/>
          <w:kern w:val="0"/>
          <w:lang w:eastAsia="sr-Latn-RS"/>
          <w14:ligatures w14:val="none"/>
        </w:rPr>
        <w:t>Dvorica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Isakovo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Krušar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Mijatovac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Ostrikovac</w:t>
      </w:r>
      <w:proofErr w:type="spellEnd"/>
      <w:r w:rsidRPr="00504088">
        <w:rPr>
          <w:rFonts w:ascii="Arial" w:eastAsia="Times New Roman" w:hAnsi="Arial" w:cs="Arial"/>
          <w:kern w:val="0"/>
          <w:lang w:eastAsia="sr-Latn-RS"/>
          <w14:ligatures w14:val="none"/>
        </w:rPr>
        <w:t xml:space="preserve">, Supska, </w:t>
      </w:r>
      <w:proofErr w:type="spellStart"/>
      <w:r w:rsidRPr="00504088">
        <w:rPr>
          <w:rFonts w:ascii="Arial" w:eastAsia="Times New Roman" w:hAnsi="Arial" w:cs="Arial"/>
          <w:kern w:val="0"/>
          <w:lang w:eastAsia="sr-Latn-RS"/>
          <w14:ligatures w14:val="none"/>
        </w:rPr>
        <w:t>Virine</w:t>
      </w:r>
      <w:proofErr w:type="spellEnd"/>
      <w:r w:rsidRPr="00504088">
        <w:rPr>
          <w:rFonts w:ascii="Arial" w:eastAsia="Times New Roman" w:hAnsi="Arial" w:cs="Arial"/>
          <w:kern w:val="0"/>
          <w:lang w:eastAsia="sr-Latn-RS"/>
          <w14:ligatures w14:val="none"/>
        </w:rPr>
        <w:t xml:space="preserve">, Vlaška, opštine Paraćin, i to: </w:t>
      </w:r>
      <w:proofErr w:type="spellStart"/>
      <w:r w:rsidRPr="00504088">
        <w:rPr>
          <w:rFonts w:ascii="Arial" w:eastAsia="Times New Roman" w:hAnsi="Arial" w:cs="Arial"/>
          <w:kern w:val="0"/>
          <w:lang w:eastAsia="sr-Latn-RS"/>
          <w14:ligatures w14:val="none"/>
        </w:rPr>
        <w:t>Bošnjane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Busilovac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Čepure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Davidovac</w:t>
      </w:r>
      <w:proofErr w:type="spellEnd"/>
      <w:r w:rsidRPr="00504088">
        <w:rPr>
          <w:rFonts w:ascii="Arial" w:eastAsia="Times New Roman" w:hAnsi="Arial" w:cs="Arial"/>
          <w:kern w:val="0"/>
          <w:lang w:eastAsia="sr-Latn-RS"/>
          <w14:ligatures w14:val="none"/>
        </w:rPr>
        <w:t xml:space="preserve">, Donje Vidovo, Drenovac, Glavica, </w:t>
      </w:r>
      <w:proofErr w:type="spellStart"/>
      <w:r w:rsidRPr="00504088">
        <w:rPr>
          <w:rFonts w:ascii="Arial" w:eastAsia="Times New Roman" w:hAnsi="Arial" w:cs="Arial"/>
          <w:kern w:val="0"/>
          <w:lang w:eastAsia="sr-Latn-RS"/>
          <w14:ligatures w14:val="none"/>
        </w:rPr>
        <w:t>Golubovac</w:t>
      </w:r>
      <w:proofErr w:type="spellEnd"/>
      <w:r w:rsidRPr="00504088">
        <w:rPr>
          <w:rFonts w:ascii="Arial" w:eastAsia="Times New Roman" w:hAnsi="Arial" w:cs="Arial"/>
          <w:kern w:val="0"/>
          <w:lang w:eastAsia="sr-Latn-RS"/>
          <w14:ligatures w14:val="none"/>
        </w:rPr>
        <w:t xml:space="preserve">, Gornje Vidovo I, Gornje Vidovo II, </w:t>
      </w:r>
      <w:proofErr w:type="spellStart"/>
      <w:r w:rsidRPr="00504088">
        <w:rPr>
          <w:rFonts w:ascii="Arial" w:eastAsia="Times New Roman" w:hAnsi="Arial" w:cs="Arial"/>
          <w:kern w:val="0"/>
          <w:lang w:eastAsia="sr-Latn-RS"/>
          <w14:ligatures w14:val="none"/>
        </w:rPr>
        <w:t>Krežbinac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Lebina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Lešje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Mirilovac</w:t>
      </w:r>
      <w:proofErr w:type="spellEnd"/>
      <w:r w:rsidRPr="00504088">
        <w:rPr>
          <w:rFonts w:ascii="Arial" w:eastAsia="Times New Roman" w:hAnsi="Arial" w:cs="Arial"/>
          <w:kern w:val="0"/>
          <w:lang w:eastAsia="sr-Latn-RS"/>
          <w14:ligatures w14:val="none"/>
        </w:rPr>
        <w:t xml:space="preserve">, Paraćin grad, Paraćin, Plana, </w:t>
      </w:r>
      <w:proofErr w:type="spellStart"/>
      <w:r w:rsidRPr="00504088">
        <w:rPr>
          <w:rFonts w:ascii="Arial" w:eastAsia="Times New Roman" w:hAnsi="Arial" w:cs="Arial"/>
          <w:kern w:val="0"/>
          <w:lang w:eastAsia="sr-Latn-RS"/>
          <w14:ligatures w14:val="none"/>
        </w:rPr>
        <w:t>Popovac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Potočac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Raševica</w:t>
      </w:r>
      <w:proofErr w:type="spellEnd"/>
      <w:r w:rsidRPr="00504088">
        <w:rPr>
          <w:rFonts w:ascii="Arial" w:eastAsia="Times New Roman" w:hAnsi="Arial" w:cs="Arial"/>
          <w:kern w:val="0"/>
          <w:lang w:eastAsia="sr-Latn-RS"/>
          <w14:ligatures w14:val="none"/>
        </w:rPr>
        <w:t xml:space="preserve">, Ratare, </w:t>
      </w:r>
      <w:proofErr w:type="spellStart"/>
      <w:r w:rsidRPr="00504088">
        <w:rPr>
          <w:rFonts w:ascii="Arial" w:eastAsia="Times New Roman" w:hAnsi="Arial" w:cs="Arial"/>
          <w:kern w:val="0"/>
          <w:lang w:eastAsia="sr-Latn-RS"/>
          <w14:ligatures w14:val="none"/>
        </w:rPr>
        <w:t>Šavac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Sikirica</w:t>
      </w:r>
      <w:proofErr w:type="spellEnd"/>
      <w:r w:rsidRPr="00504088">
        <w:rPr>
          <w:rFonts w:ascii="Arial" w:eastAsia="Times New Roman" w:hAnsi="Arial" w:cs="Arial"/>
          <w:kern w:val="0"/>
          <w:lang w:eastAsia="sr-Latn-RS"/>
          <w14:ligatures w14:val="none"/>
        </w:rPr>
        <w:t xml:space="preserve">, Sinji Vir, Striža, </w:t>
      </w:r>
      <w:proofErr w:type="spellStart"/>
      <w:r w:rsidRPr="00504088">
        <w:rPr>
          <w:rFonts w:ascii="Arial" w:eastAsia="Times New Roman" w:hAnsi="Arial" w:cs="Arial"/>
          <w:kern w:val="0"/>
          <w:lang w:eastAsia="sr-Latn-RS"/>
          <w14:ligatures w14:val="none"/>
        </w:rPr>
        <w:t>Svojnovo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Tekija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Trešnjevica</w:t>
      </w:r>
      <w:proofErr w:type="spellEnd"/>
      <w:r w:rsidRPr="00504088">
        <w:rPr>
          <w:rFonts w:ascii="Arial" w:eastAsia="Times New Roman" w:hAnsi="Arial" w:cs="Arial"/>
          <w:kern w:val="0"/>
          <w:lang w:eastAsia="sr-Latn-RS"/>
          <w14:ligatures w14:val="none"/>
        </w:rPr>
        <w:t xml:space="preserve"> i opštine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Beljajka</w:t>
      </w:r>
      <w:proofErr w:type="spellEnd"/>
      <w:r w:rsidRPr="00504088">
        <w:rPr>
          <w:rFonts w:ascii="Arial" w:eastAsia="Times New Roman" w:hAnsi="Arial" w:cs="Arial"/>
          <w:kern w:val="0"/>
          <w:lang w:eastAsia="sr-Latn-RS"/>
          <w14:ligatures w14:val="none"/>
        </w:rPr>
        <w:t xml:space="preserve">, Bogova, Brestovo, Bukovac,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Grabovica</w:t>
      </w:r>
      <w:proofErr w:type="spellEnd"/>
      <w:r w:rsidRPr="00504088">
        <w:rPr>
          <w:rFonts w:ascii="Arial" w:eastAsia="Times New Roman" w:hAnsi="Arial" w:cs="Arial"/>
          <w:kern w:val="0"/>
          <w:lang w:eastAsia="sr-Latn-RS"/>
          <w14:ligatures w14:val="none"/>
        </w:rPr>
        <w:t xml:space="preserve">, Jasenovo, Jezero, </w:t>
      </w:r>
      <w:proofErr w:type="spellStart"/>
      <w:r w:rsidRPr="00504088">
        <w:rPr>
          <w:rFonts w:ascii="Arial" w:eastAsia="Times New Roman" w:hAnsi="Arial" w:cs="Arial"/>
          <w:kern w:val="0"/>
          <w:lang w:eastAsia="sr-Latn-RS"/>
          <w14:ligatures w14:val="none"/>
        </w:rPr>
        <w:t>Lomnica</w:t>
      </w:r>
      <w:proofErr w:type="spellEnd"/>
      <w:r w:rsidRPr="00504088">
        <w:rPr>
          <w:rFonts w:ascii="Arial" w:eastAsia="Times New Roman" w:hAnsi="Arial" w:cs="Arial"/>
          <w:kern w:val="0"/>
          <w:lang w:eastAsia="sr-Latn-RS"/>
          <w14:ligatures w14:val="none"/>
        </w:rPr>
        <w:t xml:space="preserve">, Medveđa, </w:t>
      </w:r>
      <w:proofErr w:type="spellStart"/>
      <w:r w:rsidRPr="00504088">
        <w:rPr>
          <w:rFonts w:ascii="Arial" w:eastAsia="Times New Roman" w:hAnsi="Arial" w:cs="Arial"/>
          <w:kern w:val="0"/>
          <w:lang w:eastAsia="sr-Latn-RS"/>
          <w14:ligatures w14:val="none"/>
        </w:rPr>
        <w:t>Miliva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Plažane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Popovnjak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Trućevac</w:t>
      </w:r>
      <w:proofErr w:type="spellEnd"/>
      <w:r w:rsidRPr="00504088">
        <w:rPr>
          <w:rFonts w:ascii="Arial" w:eastAsia="Times New Roman" w:hAnsi="Arial" w:cs="Arial"/>
          <w:kern w:val="0"/>
          <w:lang w:eastAsia="sr-Latn-RS"/>
          <w14:ligatures w14:val="none"/>
        </w:rPr>
        <w:t xml:space="preserve">, Veliki Popović, </w:t>
      </w:r>
      <w:proofErr w:type="spellStart"/>
      <w:r w:rsidRPr="00504088">
        <w:rPr>
          <w:rFonts w:ascii="Arial" w:eastAsia="Times New Roman" w:hAnsi="Arial" w:cs="Arial"/>
          <w:kern w:val="0"/>
          <w:lang w:eastAsia="sr-Latn-RS"/>
          <w14:ligatures w14:val="none"/>
        </w:rPr>
        <w:t>Vitance</w:t>
      </w:r>
      <w:proofErr w:type="spellEnd"/>
      <w:r w:rsidRPr="00504088">
        <w:rPr>
          <w:rFonts w:ascii="Arial" w:eastAsia="Times New Roman" w:hAnsi="Arial" w:cs="Arial"/>
          <w:kern w:val="0"/>
          <w:lang w:eastAsia="sr-Latn-RS"/>
          <w14:ligatures w14:val="none"/>
        </w:rPr>
        <w:t xml:space="preserve">, Vojnik, koje su obuhvaćene melioracionim područjem "Velika Morava", utvrđuje se u visini, i to za: </w:t>
      </w:r>
    </w:p>
    <w:p w14:paraId="4B646C3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13"/>
        <w:gridCol w:w="4957"/>
        <w:gridCol w:w="1038"/>
        <w:gridCol w:w="1102"/>
      </w:tblGrid>
      <w:tr w:rsidR="00504088" w:rsidRPr="00504088" w14:paraId="3AAEC837"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6698D3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F694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F3C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3014DD09"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43C7E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935F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7957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497EE90D"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7071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42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8B0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1A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572,81 </w:t>
            </w:r>
          </w:p>
        </w:tc>
      </w:tr>
      <w:tr w:rsidR="00504088" w:rsidRPr="00504088" w14:paraId="0470BD6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BF857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7110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0D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E49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468,96 </w:t>
            </w:r>
          </w:p>
        </w:tc>
      </w:tr>
      <w:tr w:rsidR="00504088" w:rsidRPr="00504088" w14:paraId="18E2083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1F5C6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29C8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99B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C56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396,25 </w:t>
            </w:r>
          </w:p>
        </w:tc>
      </w:tr>
      <w:tr w:rsidR="00504088" w:rsidRPr="00504088" w14:paraId="4F2DE98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C4A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C113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7AD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9CA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295,71 </w:t>
            </w:r>
          </w:p>
        </w:tc>
      </w:tr>
      <w:tr w:rsidR="00504088" w:rsidRPr="00504088" w14:paraId="682EAEC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63F43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9CF9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D2D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0F6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241,66 </w:t>
            </w:r>
          </w:p>
        </w:tc>
      </w:tr>
      <w:tr w:rsidR="00504088" w:rsidRPr="00504088" w14:paraId="55F1F9B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4900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46B7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83F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45D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162,28 </w:t>
            </w:r>
          </w:p>
        </w:tc>
      </w:tr>
      <w:tr w:rsidR="00504088" w:rsidRPr="00504088" w14:paraId="0DC68DEC"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0593F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0AEE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701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79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106,96 </w:t>
            </w:r>
          </w:p>
        </w:tc>
      </w:tr>
      <w:tr w:rsidR="00504088" w:rsidRPr="00504088" w14:paraId="1D67262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3F62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0E2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138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17F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58,44 </w:t>
            </w:r>
          </w:p>
        </w:tc>
      </w:tr>
      <w:tr w:rsidR="00504088" w:rsidRPr="00504088" w14:paraId="12907798"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2E6D5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24B8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725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DC4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653,97 </w:t>
            </w:r>
          </w:p>
        </w:tc>
      </w:tr>
      <w:tr w:rsidR="00504088" w:rsidRPr="00504088" w14:paraId="2050DEE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48CFD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5A72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FB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B2E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176,68 </w:t>
            </w:r>
          </w:p>
        </w:tc>
      </w:tr>
      <w:tr w:rsidR="00504088" w:rsidRPr="00504088" w14:paraId="7DB2C16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2F90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7C6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411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B58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82,67 </w:t>
            </w:r>
          </w:p>
        </w:tc>
      </w:tr>
      <w:tr w:rsidR="00504088" w:rsidRPr="00504088" w14:paraId="5FECB72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2DE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0F4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C41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E79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162,28 </w:t>
            </w:r>
          </w:p>
        </w:tc>
      </w:tr>
      <w:tr w:rsidR="00504088" w:rsidRPr="00504088" w14:paraId="0965313B"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3C19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5DE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E73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2AD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580,47 </w:t>
            </w:r>
          </w:p>
        </w:tc>
      </w:tr>
      <w:tr w:rsidR="00504088" w:rsidRPr="00504088" w14:paraId="678B3D1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1E621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A645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DD8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96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0,87 </w:t>
            </w:r>
          </w:p>
        </w:tc>
      </w:tr>
      <w:tr w:rsidR="00504088" w:rsidRPr="00504088" w14:paraId="46A93A1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B3FEF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4A03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228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7BA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6.703,76 </w:t>
            </w:r>
          </w:p>
        </w:tc>
      </w:tr>
      <w:tr w:rsidR="00504088" w:rsidRPr="00504088" w14:paraId="12EC1C5F"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6CD3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9C76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E6E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26F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4.729,78 </w:t>
            </w:r>
          </w:p>
        </w:tc>
      </w:tr>
      <w:tr w:rsidR="00504088" w:rsidRPr="00504088" w14:paraId="43DBBB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934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540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65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282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8.648,88 </w:t>
            </w:r>
          </w:p>
        </w:tc>
      </w:tr>
    </w:tbl>
    <w:p w14:paraId="5FBAA6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za: </w:t>
      </w:r>
    </w:p>
    <w:p w14:paraId="169046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katastarske opštine koje se nalaze na teritoriji opštine Bajina Bašta, i to: Bajina Bašta, </w:t>
      </w:r>
      <w:proofErr w:type="spellStart"/>
      <w:r w:rsidRPr="00504088">
        <w:rPr>
          <w:rFonts w:ascii="Arial" w:eastAsia="Times New Roman" w:hAnsi="Arial" w:cs="Arial"/>
          <w:kern w:val="0"/>
          <w:lang w:eastAsia="sr-Latn-RS"/>
          <w14:ligatures w14:val="none"/>
        </w:rPr>
        <w:t>Beserovina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Crvica</w:t>
      </w:r>
      <w:proofErr w:type="spellEnd"/>
      <w:r w:rsidRPr="00504088">
        <w:rPr>
          <w:rFonts w:ascii="Arial" w:eastAsia="Times New Roman" w:hAnsi="Arial" w:cs="Arial"/>
          <w:kern w:val="0"/>
          <w:lang w:eastAsia="sr-Latn-RS"/>
          <w14:ligatures w14:val="none"/>
        </w:rPr>
        <w:t xml:space="preserve">, Gvozdac, </w:t>
      </w:r>
      <w:proofErr w:type="spellStart"/>
      <w:r w:rsidRPr="00504088">
        <w:rPr>
          <w:rFonts w:ascii="Arial" w:eastAsia="Times New Roman" w:hAnsi="Arial" w:cs="Arial"/>
          <w:kern w:val="0"/>
          <w:lang w:eastAsia="sr-Latn-RS"/>
          <w14:ligatures w14:val="none"/>
        </w:rPr>
        <w:t>Jagoštica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Lještansko</w:t>
      </w:r>
      <w:proofErr w:type="spellEnd"/>
      <w:r w:rsidRPr="00504088">
        <w:rPr>
          <w:rFonts w:ascii="Arial" w:eastAsia="Times New Roman" w:hAnsi="Arial" w:cs="Arial"/>
          <w:kern w:val="0"/>
          <w:lang w:eastAsia="sr-Latn-RS"/>
          <w14:ligatures w14:val="none"/>
        </w:rPr>
        <w:t xml:space="preserve">, Lug, Mala Reka, </w:t>
      </w:r>
      <w:proofErr w:type="spellStart"/>
      <w:r w:rsidRPr="00504088">
        <w:rPr>
          <w:rFonts w:ascii="Arial" w:eastAsia="Times New Roman" w:hAnsi="Arial" w:cs="Arial"/>
          <w:kern w:val="0"/>
          <w:lang w:eastAsia="sr-Latn-RS"/>
          <w14:ligatures w14:val="none"/>
        </w:rPr>
        <w:t>Obajgora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Okletac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Ovčinja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Perućac</w:t>
      </w:r>
      <w:proofErr w:type="spellEnd"/>
      <w:r w:rsidRPr="00504088">
        <w:rPr>
          <w:rFonts w:ascii="Arial" w:eastAsia="Times New Roman" w:hAnsi="Arial" w:cs="Arial"/>
          <w:kern w:val="0"/>
          <w:lang w:eastAsia="sr-Latn-RS"/>
          <w14:ligatures w14:val="none"/>
        </w:rPr>
        <w:t xml:space="preserve">, Pilica, </w:t>
      </w:r>
      <w:proofErr w:type="spellStart"/>
      <w:r w:rsidRPr="00504088">
        <w:rPr>
          <w:rFonts w:ascii="Arial" w:eastAsia="Times New Roman" w:hAnsi="Arial" w:cs="Arial"/>
          <w:kern w:val="0"/>
          <w:lang w:eastAsia="sr-Latn-RS"/>
          <w14:ligatures w14:val="none"/>
        </w:rPr>
        <w:t>Pridoli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Rača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Rastište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Rogačica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Sijerač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Solotuša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Strmovo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Svojdrug</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Višesava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Zaugline</w:t>
      </w:r>
      <w:proofErr w:type="spellEnd"/>
      <w:r w:rsidRPr="00504088">
        <w:rPr>
          <w:rFonts w:ascii="Arial" w:eastAsia="Times New Roman" w:hAnsi="Arial" w:cs="Arial"/>
          <w:kern w:val="0"/>
          <w:lang w:eastAsia="sr-Latn-RS"/>
          <w14:ligatures w14:val="none"/>
        </w:rPr>
        <w:t xml:space="preserve">, opštine Gornji Milanovac, i to: </w:t>
      </w:r>
      <w:proofErr w:type="spellStart"/>
      <w:r w:rsidRPr="00504088">
        <w:rPr>
          <w:rFonts w:ascii="Arial" w:eastAsia="Times New Roman" w:hAnsi="Arial" w:cs="Arial"/>
          <w:kern w:val="0"/>
          <w:lang w:eastAsia="sr-Latn-RS"/>
          <w14:ligatures w14:val="none"/>
        </w:rPr>
        <w:t>Boljkovci</w:t>
      </w:r>
      <w:proofErr w:type="spellEnd"/>
      <w:r w:rsidRPr="00504088">
        <w:rPr>
          <w:rFonts w:ascii="Arial" w:eastAsia="Times New Roman" w:hAnsi="Arial" w:cs="Arial"/>
          <w:kern w:val="0"/>
          <w:lang w:eastAsia="sr-Latn-RS"/>
          <w14:ligatures w14:val="none"/>
        </w:rPr>
        <w:t xml:space="preserve">, Brezovica, Cerova, </w:t>
      </w:r>
      <w:proofErr w:type="spellStart"/>
      <w:r w:rsidRPr="00504088">
        <w:rPr>
          <w:rFonts w:ascii="Arial" w:eastAsia="Times New Roman" w:hAnsi="Arial" w:cs="Arial"/>
          <w:kern w:val="0"/>
          <w:lang w:eastAsia="sr-Latn-RS"/>
          <w14:ligatures w14:val="none"/>
        </w:rPr>
        <w:t>Davidovica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Dragolj</w:t>
      </w:r>
      <w:proofErr w:type="spellEnd"/>
      <w:r w:rsidRPr="00504088">
        <w:rPr>
          <w:rFonts w:ascii="Arial" w:eastAsia="Times New Roman" w:hAnsi="Arial" w:cs="Arial"/>
          <w:kern w:val="0"/>
          <w:lang w:eastAsia="sr-Latn-RS"/>
          <w14:ligatures w14:val="none"/>
        </w:rPr>
        <w:t xml:space="preserve">, Kriva Reka, </w:t>
      </w:r>
      <w:proofErr w:type="spellStart"/>
      <w:r w:rsidRPr="00504088">
        <w:rPr>
          <w:rFonts w:ascii="Arial" w:eastAsia="Times New Roman" w:hAnsi="Arial" w:cs="Arial"/>
          <w:kern w:val="0"/>
          <w:lang w:eastAsia="sr-Latn-RS"/>
          <w14:ligatures w14:val="none"/>
        </w:rPr>
        <w:t>Mutanj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Nakučani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Reljinci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Ručići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Šilopaj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Trudelj</w:t>
      </w:r>
      <w:proofErr w:type="spellEnd"/>
      <w:r w:rsidRPr="00504088">
        <w:rPr>
          <w:rFonts w:ascii="Arial" w:eastAsia="Times New Roman" w:hAnsi="Arial" w:cs="Arial"/>
          <w:kern w:val="0"/>
          <w:lang w:eastAsia="sr-Latn-RS"/>
          <w14:ligatures w14:val="none"/>
        </w:rPr>
        <w:t xml:space="preserve">, Ugrinovci, Zagrađe, opštine Ljubovija, i to: Čitluk, </w:t>
      </w:r>
      <w:proofErr w:type="spellStart"/>
      <w:r w:rsidRPr="00504088">
        <w:rPr>
          <w:rFonts w:ascii="Arial" w:eastAsia="Times New Roman" w:hAnsi="Arial" w:cs="Arial"/>
          <w:kern w:val="0"/>
          <w:lang w:eastAsia="sr-Latn-RS"/>
          <w14:ligatures w14:val="none"/>
        </w:rPr>
        <w:t>Berlovine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Carapić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Crnča</w:t>
      </w:r>
      <w:proofErr w:type="spellEnd"/>
      <w:r w:rsidRPr="00504088">
        <w:rPr>
          <w:rFonts w:ascii="Arial" w:eastAsia="Times New Roman" w:hAnsi="Arial" w:cs="Arial"/>
          <w:kern w:val="0"/>
          <w:lang w:eastAsia="sr-Latn-RS"/>
          <w14:ligatures w14:val="none"/>
        </w:rPr>
        <w:t xml:space="preserve">, Donja </w:t>
      </w:r>
      <w:proofErr w:type="spellStart"/>
      <w:r w:rsidRPr="00504088">
        <w:rPr>
          <w:rFonts w:ascii="Arial" w:eastAsia="Times New Roman" w:hAnsi="Arial" w:cs="Arial"/>
          <w:kern w:val="0"/>
          <w:lang w:eastAsia="sr-Latn-RS"/>
          <w14:ligatures w14:val="none"/>
        </w:rPr>
        <w:t>Ljuboviđa</w:t>
      </w:r>
      <w:proofErr w:type="spellEnd"/>
      <w:r w:rsidRPr="00504088">
        <w:rPr>
          <w:rFonts w:ascii="Arial" w:eastAsia="Times New Roman" w:hAnsi="Arial" w:cs="Arial"/>
          <w:kern w:val="0"/>
          <w:lang w:eastAsia="sr-Latn-RS"/>
          <w14:ligatures w14:val="none"/>
        </w:rPr>
        <w:t xml:space="preserve">, Donja </w:t>
      </w:r>
      <w:proofErr w:type="spellStart"/>
      <w:r w:rsidRPr="00504088">
        <w:rPr>
          <w:rFonts w:ascii="Arial" w:eastAsia="Times New Roman" w:hAnsi="Arial" w:cs="Arial"/>
          <w:kern w:val="0"/>
          <w:lang w:eastAsia="sr-Latn-RS"/>
          <w14:ligatures w14:val="none"/>
        </w:rPr>
        <w:t>Orovica</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Košlje</w:t>
      </w:r>
      <w:proofErr w:type="spellEnd"/>
      <w:r w:rsidRPr="00504088">
        <w:rPr>
          <w:rFonts w:ascii="Arial" w:eastAsia="Times New Roman" w:hAnsi="Arial" w:cs="Arial"/>
          <w:kern w:val="0"/>
          <w:lang w:eastAsia="sr-Latn-RS"/>
          <w14:ligatures w14:val="none"/>
        </w:rPr>
        <w:t xml:space="preserve"> I, Donje </w:t>
      </w:r>
      <w:proofErr w:type="spellStart"/>
      <w:r w:rsidRPr="00504088">
        <w:rPr>
          <w:rFonts w:ascii="Arial" w:eastAsia="Times New Roman" w:hAnsi="Arial" w:cs="Arial"/>
          <w:kern w:val="0"/>
          <w:lang w:eastAsia="sr-Latn-RS"/>
          <w14:ligatures w14:val="none"/>
        </w:rPr>
        <w:t>Košlje</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Drlače</w:t>
      </w:r>
      <w:proofErr w:type="spellEnd"/>
      <w:r w:rsidRPr="00504088">
        <w:rPr>
          <w:rFonts w:ascii="Arial" w:eastAsia="Times New Roman" w:hAnsi="Arial" w:cs="Arial"/>
          <w:kern w:val="0"/>
          <w:lang w:eastAsia="sr-Latn-RS"/>
          <w14:ligatures w14:val="none"/>
        </w:rPr>
        <w:t xml:space="preserve">, Gornja </w:t>
      </w:r>
      <w:proofErr w:type="spellStart"/>
      <w:r w:rsidRPr="00504088">
        <w:rPr>
          <w:rFonts w:ascii="Arial" w:eastAsia="Times New Roman" w:hAnsi="Arial" w:cs="Arial"/>
          <w:kern w:val="0"/>
          <w:lang w:eastAsia="sr-Latn-RS"/>
          <w14:ligatures w14:val="none"/>
        </w:rPr>
        <w:t>Bukovica</w:t>
      </w:r>
      <w:proofErr w:type="spellEnd"/>
      <w:r w:rsidRPr="00504088">
        <w:rPr>
          <w:rFonts w:ascii="Arial" w:eastAsia="Times New Roman" w:hAnsi="Arial" w:cs="Arial"/>
          <w:kern w:val="0"/>
          <w:lang w:eastAsia="sr-Latn-RS"/>
          <w14:ligatures w14:val="none"/>
        </w:rPr>
        <w:t xml:space="preserve">, Gornja </w:t>
      </w:r>
      <w:proofErr w:type="spellStart"/>
      <w:r w:rsidRPr="00504088">
        <w:rPr>
          <w:rFonts w:ascii="Arial" w:eastAsia="Times New Roman" w:hAnsi="Arial" w:cs="Arial"/>
          <w:kern w:val="0"/>
          <w:lang w:eastAsia="sr-Latn-RS"/>
          <w14:ligatures w14:val="none"/>
        </w:rPr>
        <w:t>LJuboviđa</w:t>
      </w:r>
      <w:proofErr w:type="spellEnd"/>
      <w:r w:rsidRPr="00504088">
        <w:rPr>
          <w:rFonts w:ascii="Arial" w:eastAsia="Times New Roman" w:hAnsi="Arial" w:cs="Arial"/>
          <w:kern w:val="0"/>
          <w:lang w:eastAsia="sr-Latn-RS"/>
          <w14:ligatures w14:val="none"/>
        </w:rPr>
        <w:t xml:space="preserve">, Gornja </w:t>
      </w:r>
      <w:proofErr w:type="spellStart"/>
      <w:r w:rsidRPr="00504088">
        <w:rPr>
          <w:rFonts w:ascii="Arial" w:eastAsia="Times New Roman" w:hAnsi="Arial" w:cs="Arial"/>
          <w:kern w:val="0"/>
          <w:lang w:eastAsia="sr-Latn-RS"/>
          <w14:ligatures w14:val="none"/>
        </w:rPr>
        <w:t>Orovica</w:t>
      </w:r>
      <w:proofErr w:type="spellEnd"/>
      <w:r w:rsidRPr="00504088">
        <w:rPr>
          <w:rFonts w:ascii="Arial" w:eastAsia="Times New Roman" w:hAnsi="Arial" w:cs="Arial"/>
          <w:kern w:val="0"/>
          <w:lang w:eastAsia="sr-Latn-RS"/>
          <w14:ligatures w14:val="none"/>
        </w:rPr>
        <w:t xml:space="preserve">, Gornje </w:t>
      </w:r>
      <w:proofErr w:type="spellStart"/>
      <w:r w:rsidRPr="00504088">
        <w:rPr>
          <w:rFonts w:ascii="Arial" w:eastAsia="Times New Roman" w:hAnsi="Arial" w:cs="Arial"/>
          <w:kern w:val="0"/>
          <w:lang w:eastAsia="sr-Latn-RS"/>
          <w14:ligatures w14:val="none"/>
        </w:rPr>
        <w:t>Košlje</w:t>
      </w:r>
      <w:proofErr w:type="spellEnd"/>
      <w:r w:rsidRPr="00504088">
        <w:rPr>
          <w:rFonts w:ascii="Arial" w:eastAsia="Times New Roman" w:hAnsi="Arial" w:cs="Arial"/>
          <w:kern w:val="0"/>
          <w:lang w:eastAsia="sr-Latn-RS"/>
          <w14:ligatures w14:val="none"/>
        </w:rPr>
        <w:t xml:space="preserve">, Gračanica, Grčić, </w:t>
      </w:r>
      <w:proofErr w:type="spellStart"/>
      <w:r w:rsidRPr="00504088">
        <w:rPr>
          <w:rFonts w:ascii="Arial" w:eastAsia="Times New Roman" w:hAnsi="Arial" w:cs="Arial"/>
          <w:kern w:val="0"/>
          <w:lang w:eastAsia="sr-Latn-RS"/>
          <w14:ligatures w14:val="none"/>
        </w:rPr>
        <w:t>Leović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Lonjin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Postenje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Rujevac</w:t>
      </w:r>
      <w:proofErr w:type="spellEnd"/>
      <w:r w:rsidRPr="00504088">
        <w:rPr>
          <w:rFonts w:ascii="Arial" w:eastAsia="Times New Roman" w:hAnsi="Arial" w:cs="Arial"/>
          <w:kern w:val="0"/>
          <w:lang w:eastAsia="sr-Latn-RS"/>
          <w14:ligatures w14:val="none"/>
        </w:rPr>
        <w:t xml:space="preserve">, Savković, </w:t>
      </w:r>
      <w:proofErr w:type="spellStart"/>
      <w:r w:rsidRPr="00504088">
        <w:rPr>
          <w:rFonts w:ascii="Arial" w:eastAsia="Times New Roman" w:hAnsi="Arial" w:cs="Arial"/>
          <w:kern w:val="0"/>
          <w:lang w:eastAsia="sr-Latn-RS"/>
          <w14:ligatures w14:val="none"/>
        </w:rPr>
        <w:t>Selenac</w:t>
      </w:r>
      <w:proofErr w:type="spellEnd"/>
      <w:r w:rsidRPr="00504088">
        <w:rPr>
          <w:rFonts w:ascii="Arial" w:eastAsia="Times New Roman" w:hAnsi="Arial" w:cs="Arial"/>
          <w:kern w:val="0"/>
          <w:lang w:eastAsia="sr-Latn-RS"/>
          <w14:ligatures w14:val="none"/>
        </w:rPr>
        <w:t xml:space="preserve">, Sokolac, </w:t>
      </w:r>
      <w:proofErr w:type="spellStart"/>
      <w:r w:rsidRPr="00504088">
        <w:rPr>
          <w:rFonts w:ascii="Arial" w:eastAsia="Times New Roman" w:hAnsi="Arial" w:cs="Arial"/>
          <w:kern w:val="0"/>
          <w:lang w:eastAsia="sr-Latn-RS"/>
          <w14:ligatures w14:val="none"/>
        </w:rPr>
        <w:t>Tornik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Uzovnica</w:t>
      </w:r>
      <w:proofErr w:type="spellEnd"/>
      <w:r w:rsidRPr="00504088">
        <w:rPr>
          <w:rFonts w:ascii="Arial" w:eastAsia="Times New Roman" w:hAnsi="Arial" w:cs="Arial"/>
          <w:kern w:val="0"/>
          <w:lang w:eastAsia="sr-Latn-RS"/>
          <w14:ligatures w14:val="none"/>
        </w:rPr>
        <w:t xml:space="preserve">, opštine Mali Zvornik, i to: </w:t>
      </w:r>
      <w:proofErr w:type="spellStart"/>
      <w:r w:rsidRPr="00504088">
        <w:rPr>
          <w:rFonts w:ascii="Arial" w:eastAsia="Times New Roman" w:hAnsi="Arial" w:cs="Arial"/>
          <w:kern w:val="0"/>
          <w:lang w:eastAsia="sr-Latn-RS"/>
          <w14:ligatures w14:val="none"/>
        </w:rPr>
        <w:t>Brasina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Budišić</w:t>
      </w:r>
      <w:proofErr w:type="spellEnd"/>
      <w:r w:rsidRPr="00504088">
        <w:rPr>
          <w:rFonts w:ascii="Arial" w:eastAsia="Times New Roman" w:hAnsi="Arial" w:cs="Arial"/>
          <w:kern w:val="0"/>
          <w:lang w:eastAsia="sr-Latn-RS"/>
          <w14:ligatures w14:val="none"/>
        </w:rPr>
        <w:t xml:space="preserve">, Čitluk, </w:t>
      </w:r>
      <w:proofErr w:type="spellStart"/>
      <w:r w:rsidRPr="00504088">
        <w:rPr>
          <w:rFonts w:ascii="Arial" w:eastAsia="Times New Roman" w:hAnsi="Arial" w:cs="Arial"/>
          <w:kern w:val="0"/>
          <w:lang w:eastAsia="sr-Latn-RS"/>
          <w14:ligatures w14:val="none"/>
        </w:rPr>
        <w:t>Culine</w:t>
      </w:r>
      <w:proofErr w:type="spellEnd"/>
      <w:r w:rsidRPr="00504088">
        <w:rPr>
          <w:rFonts w:ascii="Arial" w:eastAsia="Times New Roman" w:hAnsi="Arial" w:cs="Arial"/>
          <w:kern w:val="0"/>
          <w:lang w:eastAsia="sr-Latn-RS"/>
          <w14:ligatures w14:val="none"/>
        </w:rPr>
        <w:t xml:space="preserve">, Donja Borina, Donja </w:t>
      </w:r>
      <w:proofErr w:type="spellStart"/>
      <w:r w:rsidRPr="00504088">
        <w:rPr>
          <w:rFonts w:ascii="Arial" w:eastAsia="Times New Roman" w:hAnsi="Arial" w:cs="Arial"/>
          <w:kern w:val="0"/>
          <w:lang w:eastAsia="sr-Latn-RS"/>
          <w14:ligatures w14:val="none"/>
        </w:rPr>
        <w:t>Trešnjica</w:t>
      </w:r>
      <w:proofErr w:type="spellEnd"/>
      <w:r w:rsidRPr="00504088">
        <w:rPr>
          <w:rFonts w:ascii="Arial" w:eastAsia="Times New Roman" w:hAnsi="Arial" w:cs="Arial"/>
          <w:kern w:val="0"/>
          <w:lang w:eastAsia="sr-Latn-RS"/>
          <w14:ligatures w14:val="none"/>
        </w:rPr>
        <w:t xml:space="preserve">, Mali Zvornik, </w:t>
      </w:r>
      <w:proofErr w:type="spellStart"/>
      <w:r w:rsidRPr="00504088">
        <w:rPr>
          <w:rFonts w:ascii="Arial" w:eastAsia="Times New Roman" w:hAnsi="Arial" w:cs="Arial"/>
          <w:kern w:val="0"/>
          <w:lang w:eastAsia="sr-Latn-RS"/>
          <w14:ligatures w14:val="none"/>
        </w:rPr>
        <w:t>Radalj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Sakar</w:t>
      </w:r>
      <w:proofErr w:type="spellEnd"/>
      <w:r w:rsidRPr="00504088">
        <w:rPr>
          <w:rFonts w:ascii="Arial" w:eastAsia="Times New Roman" w:hAnsi="Arial" w:cs="Arial"/>
          <w:kern w:val="0"/>
          <w:lang w:eastAsia="sr-Latn-RS"/>
          <w14:ligatures w14:val="none"/>
        </w:rPr>
        <w:t xml:space="preserve">, Velika Reka, koje su obuhvaćene melioracionim područjem "Podrinjsko Kolubarsko"; </w:t>
      </w:r>
    </w:p>
    <w:p w14:paraId="37F7C7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katastarske opštine koje se nalaze na teritoriji opštine Bela Palanka, i to: Kozja, </w:t>
      </w:r>
      <w:proofErr w:type="spellStart"/>
      <w:r w:rsidRPr="00504088">
        <w:rPr>
          <w:rFonts w:ascii="Arial" w:eastAsia="Times New Roman" w:hAnsi="Arial" w:cs="Arial"/>
          <w:kern w:val="0"/>
          <w:lang w:eastAsia="sr-Latn-RS"/>
          <w14:ligatures w14:val="none"/>
        </w:rPr>
        <w:t>Miranovac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Pajež</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Vitanovac</w:t>
      </w:r>
      <w:proofErr w:type="spellEnd"/>
      <w:r w:rsidRPr="00504088">
        <w:rPr>
          <w:rFonts w:ascii="Arial" w:eastAsia="Times New Roman" w:hAnsi="Arial" w:cs="Arial"/>
          <w:kern w:val="0"/>
          <w:lang w:eastAsia="sr-Latn-RS"/>
          <w14:ligatures w14:val="none"/>
        </w:rPr>
        <w:t xml:space="preserve">, opštine Bor, i to: Brestovac, opštine Golubac, i to: Brnjica, Dvorište, Dobra, </w:t>
      </w:r>
      <w:proofErr w:type="spellStart"/>
      <w:r w:rsidRPr="00504088">
        <w:rPr>
          <w:rFonts w:ascii="Arial" w:eastAsia="Times New Roman" w:hAnsi="Arial" w:cs="Arial"/>
          <w:kern w:val="0"/>
          <w:lang w:eastAsia="sr-Latn-RS"/>
          <w14:ligatures w14:val="none"/>
        </w:rPr>
        <w:t>Krivača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Snegotin</w:t>
      </w:r>
      <w:proofErr w:type="spellEnd"/>
      <w:r w:rsidRPr="00504088">
        <w:rPr>
          <w:rFonts w:ascii="Arial" w:eastAsia="Times New Roman" w:hAnsi="Arial" w:cs="Arial"/>
          <w:kern w:val="0"/>
          <w:lang w:eastAsia="sr-Latn-RS"/>
          <w14:ligatures w14:val="none"/>
        </w:rPr>
        <w:t xml:space="preserve">, opštine Kladovo, i to: Brza Palanka, </w:t>
      </w:r>
      <w:proofErr w:type="spellStart"/>
      <w:r w:rsidRPr="00504088">
        <w:rPr>
          <w:rFonts w:ascii="Arial" w:eastAsia="Times New Roman" w:hAnsi="Arial" w:cs="Arial"/>
          <w:kern w:val="0"/>
          <w:lang w:eastAsia="sr-Latn-RS"/>
          <w14:ligatures w14:val="none"/>
        </w:rPr>
        <w:t>Vajuga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Velesnica</w:t>
      </w:r>
      <w:proofErr w:type="spellEnd"/>
      <w:r w:rsidRPr="00504088">
        <w:rPr>
          <w:rFonts w:ascii="Arial" w:eastAsia="Times New Roman" w:hAnsi="Arial" w:cs="Arial"/>
          <w:kern w:val="0"/>
          <w:lang w:eastAsia="sr-Latn-RS"/>
          <w14:ligatures w14:val="none"/>
        </w:rPr>
        <w:t xml:space="preserve">, Velika Kamenica, Velika Vrbica, </w:t>
      </w:r>
      <w:proofErr w:type="spellStart"/>
      <w:r w:rsidRPr="00504088">
        <w:rPr>
          <w:rFonts w:ascii="Arial" w:eastAsia="Times New Roman" w:hAnsi="Arial" w:cs="Arial"/>
          <w:kern w:val="0"/>
          <w:lang w:eastAsia="sr-Latn-RS"/>
          <w14:ligatures w14:val="none"/>
        </w:rPr>
        <w:t>Grabovica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Davidovac</w:t>
      </w:r>
      <w:proofErr w:type="spellEnd"/>
      <w:r w:rsidRPr="00504088">
        <w:rPr>
          <w:rFonts w:ascii="Arial" w:eastAsia="Times New Roman" w:hAnsi="Arial" w:cs="Arial"/>
          <w:kern w:val="0"/>
          <w:lang w:eastAsia="sr-Latn-RS"/>
          <w14:ligatures w14:val="none"/>
        </w:rPr>
        <w:t xml:space="preserve">, Kladovo, </w:t>
      </w:r>
      <w:proofErr w:type="spellStart"/>
      <w:r w:rsidRPr="00504088">
        <w:rPr>
          <w:rFonts w:ascii="Arial" w:eastAsia="Times New Roman" w:hAnsi="Arial" w:cs="Arial"/>
          <w:kern w:val="0"/>
          <w:lang w:eastAsia="sr-Latn-RS"/>
          <w14:ligatures w14:val="none"/>
        </w:rPr>
        <w:t>Kladušnica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Korbovo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Kostol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Kupuzište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Ljubičevac</w:t>
      </w:r>
      <w:proofErr w:type="spellEnd"/>
      <w:r w:rsidRPr="00504088">
        <w:rPr>
          <w:rFonts w:ascii="Arial" w:eastAsia="Times New Roman" w:hAnsi="Arial" w:cs="Arial"/>
          <w:kern w:val="0"/>
          <w:lang w:eastAsia="sr-Latn-RS"/>
          <w14:ligatures w14:val="none"/>
        </w:rPr>
        <w:t xml:space="preserve">, Mala Vrbica, </w:t>
      </w:r>
      <w:proofErr w:type="spellStart"/>
      <w:r w:rsidRPr="00504088">
        <w:rPr>
          <w:rFonts w:ascii="Arial" w:eastAsia="Times New Roman" w:hAnsi="Arial" w:cs="Arial"/>
          <w:kern w:val="0"/>
          <w:lang w:eastAsia="sr-Latn-RS"/>
          <w14:ligatures w14:val="none"/>
        </w:rPr>
        <w:t>Manastirica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Milutinovac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Podvrška</w:t>
      </w:r>
      <w:proofErr w:type="spellEnd"/>
      <w:r w:rsidRPr="00504088">
        <w:rPr>
          <w:rFonts w:ascii="Arial" w:eastAsia="Times New Roman" w:hAnsi="Arial" w:cs="Arial"/>
          <w:kern w:val="0"/>
          <w:lang w:eastAsia="sr-Latn-RS"/>
          <w14:ligatures w14:val="none"/>
        </w:rPr>
        <w:t xml:space="preserve">, Rečica, Reka, </w:t>
      </w:r>
      <w:proofErr w:type="spellStart"/>
      <w:r w:rsidRPr="00504088">
        <w:rPr>
          <w:rFonts w:ascii="Arial" w:eastAsia="Times New Roman" w:hAnsi="Arial" w:cs="Arial"/>
          <w:kern w:val="0"/>
          <w:lang w:eastAsia="sr-Latn-RS"/>
          <w14:ligatures w14:val="none"/>
        </w:rPr>
        <w:t>Rtkovo</w:t>
      </w:r>
      <w:proofErr w:type="spellEnd"/>
      <w:r w:rsidRPr="00504088">
        <w:rPr>
          <w:rFonts w:ascii="Arial" w:eastAsia="Times New Roman" w:hAnsi="Arial" w:cs="Arial"/>
          <w:kern w:val="0"/>
          <w:lang w:eastAsia="sr-Latn-RS"/>
          <w14:ligatures w14:val="none"/>
        </w:rPr>
        <w:t xml:space="preserve">, opštine Knjaževac, i to: </w:t>
      </w:r>
      <w:proofErr w:type="spellStart"/>
      <w:r w:rsidRPr="00504088">
        <w:rPr>
          <w:rFonts w:ascii="Arial" w:eastAsia="Times New Roman" w:hAnsi="Arial" w:cs="Arial"/>
          <w:kern w:val="0"/>
          <w:lang w:eastAsia="sr-Latn-RS"/>
          <w14:ligatures w14:val="none"/>
        </w:rPr>
        <w:t>Balanovac</w:t>
      </w:r>
      <w:proofErr w:type="spellEnd"/>
      <w:r w:rsidRPr="00504088">
        <w:rPr>
          <w:rFonts w:ascii="Arial" w:eastAsia="Times New Roman" w:hAnsi="Arial" w:cs="Arial"/>
          <w:kern w:val="0"/>
          <w:lang w:eastAsia="sr-Latn-RS"/>
          <w14:ligatures w14:val="none"/>
        </w:rPr>
        <w:t xml:space="preserve">, Beli Potok, </w:t>
      </w:r>
      <w:proofErr w:type="spellStart"/>
      <w:r w:rsidRPr="00504088">
        <w:rPr>
          <w:rFonts w:ascii="Arial" w:eastAsia="Times New Roman" w:hAnsi="Arial" w:cs="Arial"/>
          <w:kern w:val="0"/>
          <w:lang w:eastAsia="sr-Latn-RS"/>
          <w14:ligatures w14:val="none"/>
        </w:rPr>
        <w:t>Berčinovac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Božinovac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Bulinovac</w:t>
      </w:r>
      <w:proofErr w:type="spellEnd"/>
      <w:r w:rsidRPr="00504088">
        <w:rPr>
          <w:rFonts w:ascii="Arial" w:eastAsia="Times New Roman" w:hAnsi="Arial" w:cs="Arial"/>
          <w:kern w:val="0"/>
          <w:lang w:eastAsia="sr-Latn-RS"/>
          <w14:ligatures w14:val="none"/>
        </w:rPr>
        <w:t xml:space="preserve">, Vasilj, Vina, </w:t>
      </w:r>
      <w:proofErr w:type="spellStart"/>
      <w:r w:rsidRPr="00504088">
        <w:rPr>
          <w:rFonts w:ascii="Arial" w:eastAsia="Times New Roman" w:hAnsi="Arial" w:cs="Arial"/>
          <w:kern w:val="0"/>
          <w:lang w:eastAsia="sr-Latn-RS"/>
          <w14:ligatures w14:val="none"/>
        </w:rPr>
        <w:t>Vitkovac</w:t>
      </w:r>
      <w:proofErr w:type="spellEnd"/>
      <w:r w:rsidRPr="00504088">
        <w:rPr>
          <w:rFonts w:ascii="Arial" w:eastAsia="Times New Roman" w:hAnsi="Arial" w:cs="Arial"/>
          <w:kern w:val="0"/>
          <w:lang w:eastAsia="sr-Latn-RS"/>
          <w14:ligatures w14:val="none"/>
        </w:rPr>
        <w:t xml:space="preserve">, Glogovac, Gornje </w:t>
      </w:r>
      <w:proofErr w:type="spellStart"/>
      <w:r w:rsidRPr="00504088">
        <w:rPr>
          <w:rFonts w:ascii="Arial" w:eastAsia="Times New Roman" w:hAnsi="Arial" w:cs="Arial"/>
          <w:kern w:val="0"/>
          <w:lang w:eastAsia="sr-Latn-RS"/>
          <w14:ligatures w14:val="none"/>
        </w:rPr>
        <w:t>Zuniče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Grezna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Debelica</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Zuniče</w:t>
      </w:r>
      <w:proofErr w:type="spellEnd"/>
      <w:r w:rsidRPr="00504088">
        <w:rPr>
          <w:rFonts w:ascii="Arial" w:eastAsia="Times New Roman" w:hAnsi="Arial" w:cs="Arial"/>
          <w:kern w:val="0"/>
          <w:lang w:eastAsia="sr-Latn-RS"/>
          <w14:ligatures w14:val="none"/>
        </w:rPr>
        <w:t xml:space="preserve">, Drenovac, </w:t>
      </w:r>
      <w:proofErr w:type="spellStart"/>
      <w:r w:rsidRPr="00504088">
        <w:rPr>
          <w:rFonts w:ascii="Arial" w:eastAsia="Times New Roman" w:hAnsi="Arial" w:cs="Arial"/>
          <w:kern w:val="0"/>
          <w:lang w:eastAsia="sr-Latn-RS"/>
          <w14:ligatures w14:val="none"/>
        </w:rPr>
        <w:t>Žlne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Zorunovac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Jelašnica</w:t>
      </w:r>
      <w:proofErr w:type="spellEnd"/>
      <w:r w:rsidRPr="00504088">
        <w:rPr>
          <w:rFonts w:ascii="Arial" w:eastAsia="Times New Roman" w:hAnsi="Arial" w:cs="Arial"/>
          <w:kern w:val="0"/>
          <w:lang w:eastAsia="sr-Latn-RS"/>
          <w14:ligatures w14:val="none"/>
        </w:rPr>
        <w:t xml:space="preserve">, Knjaževac, </w:t>
      </w:r>
      <w:proofErr w:type="spellStart"/>
      <w:r w:rsidRPr="00504088">
        <w:rPr>
          <w:rFonts w:ascii="Arial" w:eastAsia="Times New Roman" w:hAnsi="Arial" w:cs="Arial"/>
          <w:kern w:val="0"/>
          <w:lang w:eastAsia="sr-Latn-RS"/>
          <w14:ligatures w14:val="none"/>
        </w:rPr>
        <w:t>Koželj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Krenta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Manjinac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Minićevo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Mučibaba</w:t>
      </w:r>
      <w:proofErr w:type="spellEnd"/>
      <w:r w:rsidRPr="00504088">
        <w:rPr>
          <w:rFonts w:ascii="Arial" w:eastAsia="Times New Roman" w:hAnsi="Arial" w:cs="Arial"/>
          <w:kern w:val="0"/>
          <w:lang w:eastAsia="sr-Latn-RS"/>
          <w14:ligatures w14:val="none"/>
        </w:rPr>
        <w:t xml:space="preserve">, Ponor, </w:t>
      </w:r>
      <w:proofErr w:type="spellStart"/>
      <w:r w:rsidRPr="00504088">
        <w:rPr>
          <w:rFonts w:ascii="Arial" w:eastAsia="Times New Roman" w:hAnsi="Arial" w:cs="Arial"/>
          <w:kern w:val="0"/>
          <w:lang w:eastAsia="sr-Latn-RS"/>
          <w14:ligatures w14:val="none"/>
        </w:rPr>
        <w:t>Potrkanje</w:t>
      </w:r>
      <w:proofErr w:type="spellEnd"/>
      <w:r w:rsidRPr="00504088">
        <w:rPr>
          <w:rFonts w:ascii="Arial" w:eastAsia="Times New Roman" w:hAnsi="Arial" w:cs="Arial"/>
          <w:kern w:val="0"/>
          <w:lang w:eastAsia="sr-Latn-RS"/>
          <w14:ligatures w14:val="none"/>
        </w:rPr>
        <w:t xml:space="preserve">, Ravna, </w:t>
      </w:r>
      <w:proofErr w:type="spellStart"/>
      <w:r w:rsidRPr="00504088">
        <w:rPr>
          <w:rFonts w:ascii="Arial" w:eastAsia="Times New Roman" w:hAnsi="Arial" w:cs="Arial"/>
          <w:kern w:val="0"/>
          <w:lang w:eastAsia="sr-Latn-RS"/>
          <w14:ligatures w14:val="none"/>
        </w:rPr>
        <w:t>Rgošte</w:t>
      </w:r>
      <w:proofErr w:type="spellEnd"/>
      <w:r w:rsidRPr="00504088">
        <w:rPr>
          <w:rFonts w:ascii="Arial" w:eastAsia="Times New Roman" w:hAnsi="Arial" w:cs="Arial"/>
          <w:kern w:val="0"/>
          <w:lang w:eastAsia="sr-Latn-RS"/>
          <w14:ligatures w14:val="none"/>
        </w:rPr>
        <w:t xml:space="preserve">, Slatina, </w:t>
      </w:r>
      <w:proofErr w:type="spellStart"/>
      <w:r w:rsidRPr="00504088">
        <w:rPr>
          <w:rFonts w:ascii="Arial" w:eastAsia="Times New Roman" w:hAnsi="Arial" w:cs="Arial"/>
          <w:kern w:val="0"/>
          <w:lang w:eastAsia="sr-Latn-RS"/>
          <w14:ligatures w14:val="none"/>
        </w:rPr>
        <w:t>Svrljiška</w:t>
      </w:r>
      <w:proofErr w:type="spellEnd"/>
      <w:r w:rsidRPr="00504088">
        <w:rPr>
          <w:rFonts w:ascii="Arial" w:eastAsia="Times New Roman" w:hAnsi="Arial" w:cs="Arial"/>
          <w:kern w:val="0"/>
          <w:lang w:eastAsia="sr-Latn-RS"/>
          <w14:ligatures w14:val="none"/>
        </w:rPr>
        <w:t xml:space="preserve"> Topla, </w:t>
      </w:r>
      <w:proofErr w:type="spellStart"/>
      <w:r w:rsidRPr="00504088">
        <w:rPr>
          <w:rFonts w:ascii="Arial" w:eastAsia="Times New Roman" w:hAnsi="Arial" w:cs="Arial"/>
          <w:kern w:val="0"/>
          <w:lang w:eastAsia="sr-Latn-RS"/>
          <w14:ligatures w14:val="none"/>
        </w:rPr>
        <w:t>Trnovac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Štipina</w:t>
      </w:r>
      <w:proofErr w:type="spellEnd"/>
      <w:r w:rsidRPr="00504088">
        <w:rPr>
          <w:rFonts w:ascii="Arial" w:eastAsia="Times New Roman" w:hAnsi="Arial" w:cs="Arial"/>
          <w:kern w:val="0"/>
          <w:lang w:eastAsia="sr-Latn-RS"/>
          <w14:ligatures w14:val="none"/>
        </w:rPr>
        <w:t xml:space="preserve">, Šuman Topla, opštine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Blagojev</w:t>
      </w:r>
      <w:proofErr w:type="spellEnd"/>
      <w:r w:rsidRPr="00504088">
        <w:rPr>
          <w:rFonts w:ascii="Arial" w:eastAsia="Times New Roman" w:hAnsi="Arial" w:cs="Arial"/>
          <w:kern w:val="0"/>
          <w:lang w:eastAsia="sr-Latn-RS"/>
          <w14:ligatures w14:val="none"/>
        </w:rPr>
        <w:t xml:space="preserve"> Kamen, Bukovska, Velika </w:t>
      </w:r>
      <w:proofErr w:type="spellStart"/>
      <w:r w:rsidRPr="00504088">
        <w:rPr>
          <w:rFonts w:ascii="Arial" w:eastAsia="Times New Roman" w:hAnsi="Arial" w:cs="Arial"/>
          <w:kern w:val="0"/>
          <w:lang w:eastAsia="sr-Latn-RS"/>
          <w14:ligatures w14:val="none"/>
        </w:rPr>
        <w:t>Bresnica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Voluja</w:t>
      </w:r>
      <w:proofErr w:type="spellEnd"/>
      <w:r w:rsidRPr="00504088">
        <w:rPr>
          <w:rFonts w:ascii="Arial" w:eastAsia="Times New Roman" w:hAnsi="Arial" w:cs="Arial"/>
          <w:kern w:val="0"/>
          <w:lang w:eastAsia="sr-Latn-RS"/>
          <w14:ligatures w14:val="none"/>
        </w:rPr>
        <w:t xml:space="preserve">, Vuković, </w:t>
      </w:r>
      <w:proofErr w:type="spellStart"/>
      <w:r w:rsidRPr="00504088">
        <w:rPr>
          <w:rFonts w:ascii="Arial" w:eastAsia="Times New Roman" w:hAnsi="Arial" w:cs="Arial"/>
          <w:kern w:val="0"/>
          <w:lang w:eastAsia="sr-Latn-RS"/>
          <w14:ligatures w14:val="none"/>
        </w:rPr>
        <w:t>Gložane</w:t>
      </w:r>
      <w:proofErr w:type="spellEnd"/>
      <w:r w:rsidRPr="00504088">
        <w:rPr>
          <w:rFonts w:ascii="Arial" w:eastAsia="Times New Roman" w:hAnsi="Arial" w:cs="Arial"/>
          <w:kern w:val="0"/>
          <w:lang w:eastAsia="sr-Latn-RS"/>
          <w14:ligatures w14:val="none"/>
        </w:rPr>
        <w:t xml:space="preserve">, Duboka, </w:t>
      </w:r>
      <w:proofErr w:type="spellStart"/>
      <w:r w:rsidRPr="00504088">
        <w:rPr>
          <w:rFonts w:ascii="Arial" w:eastAsia="Times New Roman" w:hAnsi="Arial" w:cs="Arial"/>
          <w:kern w:val="0"/>
          <w:lang w:eastAsia="sr-Latn-RS"/>
          <w14:ligatures w14:val="none"/>
        </w:rPr>
        <w:t>Zelenik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Kaona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Kučajna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III, </w:t>
      </w:r>
      <w:proofErr w:type="spellStart"/>
      <w:r w:rsidRPr="00504088">
        <w:rPr>
          <w:rFonts w:ascii="Arial" w:eastAsia="Times New Roman" w:hAnsi="Arial" w:cs="Arial"/>
          <w:kern w:val="0"/>
          <w:lang w:eastAsia="sr-Latn-RS"/>
          <w14:ligatures w14:val="none"/>
        </w:rPr>
        <w:t>Lješnica</w:t>
      </w:r>
      <w:proofErr w:type="spellEnd"/>
      <w:r w:rsidRPr="00504088">
        <w:rPr>
          <w:rFonts w:ascii="Arial" w:eastAsia="Times New Roman" w:hAnsi="Arial" w:cs="Arial"/>
          <w:kern w:val="0"/>
          <w:lang w:eastAsia="sr-Latn-RS"/>
          <w14:ligatures w14:val="none"/>
        </w:rPr>
        <w:t xml:space="preserve">, Mala </w:t>
      </w:r>
      <w:proofErr w:type="spellStart"/>
      <w:r w:rsidRPr="00504088">
        <w:rPr>
          <w:rFonts w:ascii="Arial" w:eastAsia="Times New Roman" w:hAnsi="Arial" w:cs="Arial"/>
          <w:kern w:val="0"/>
          <w:lang w:eastAsia="sr-Latn-RS"/>
          <w14:ligatures w14:val="none"/>
        </w:rPr>
        <w:t>Bresnica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Mišljenovac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Mustapić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Neresnica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Rabrovo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Ravnište</w:t>
      </w:r>
      <w:proofErr w:type="spellEnd"/>
      <w:r w:rsidRPr="00504088">
        <w:rPr>
          <w:rFonts w:ascii="Arial" w:eastAsia="Times New Roman" w:hAnsi="Arial" w:cs="Arial"/>
          <w:kern w:val="0"/>
          <w:lang w:eastAsia="sr-Latn-RS"/>
          <w14:ligatures w14:val="none"/>
        </w:rPr>
        <w:t xml:space="preserve">, Radenka, Rakova Bara, Sena, Srpce, </w:t>
      </w:r>
      <w:proofErr w:type="spellStart"/>
      <w:r w:rsidRPr="00504088">
        <w:rPr>
          <w:rFonts w:ascii="Arial" w:eastAsia="Times New Roman" w:hAnsi="Arial" w:cs="Arial"/>
          <w:kern w:val="0"/>
          <w:lang w:eastAsia="sr-Latn-RS"/>
          <w14:ligatures w14:val="none"/>
        </w:rPr>
        <w:t>Turija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Ceremošnja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Cerovica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Ševica</w:t>
      </w:r>
      <w:proofErr w:type="spellEnd"/>
      <w:r w:rsidRPr="00504088">
        <w:rPr>
          <w:rFonts w:ascii="Arial" w:eastAsia="Times New Roman" w:hAnsi="Arial" w:cs="Arial"/>
          <w:kern w:val="0"/>
          <w:lang w:eastAsia="sr-Latn-RS"/>
          <w14:ligatures w14:val="none"/>
        </w:rPr>
        <w:t xml:space="preserve">, opštine Majdanpek, i to: </w:t>
      </w:r>
      <w:proofErr w:type="spellStart"/>
      <w:r w:rsidRPr="00504088">
        <w:rPr>
          <w:rFonts w:ascii="Arial" w:eastAsia="Times New Roman" w:hAnsi="Arial" w:cs="Arial"/>
          <w:kern w:val="0"/>
          <w:lang w:eastAsia="sr-Latn-RS"/>
          <w14:ligatures w14:val="none"/>
        </w:rPr>
        <w:t>Boljetin</w:t>
      </w:r>
      <w:proofErr w:type="spellEnd"/>
      <w:r w:rsidRPr="00504088">
        <w:rPr>
          <w:rFonts w:ascii="Arial" w:eastAsia="Times New Roman" w:hAnsi="Arial" w:cs="Arial"/>
          <w:kern w:val="0"/>
          <w:lang w:eastAsia="sr-Latn-RS"/>
          <w14:ligatures w14:val="none"/>
        </w:rPr>
        <w:t xml:space="preserve">, Donji Milanovac, </w:t>
      </w:r>
      <w:proofErr w:type="spellStart"/>
      <w:r w:rsidRPr="00504088">
        <w:rPr>
          <w:rFonts w:ascii="Arial" w:eastAsia="Times New Roman" w:hAnsi="Arial" w:cs="Arial"/>
          <w:kern w:val="0"/>
          <w:lang w:eastAsia="sr-Latn-RS"/>
          <w14:ligatures w14:val="none"/>
        </w:rPr>
        <w:t>Klokočevac</w:t>
      </w:r>
      <w:proofErr w:type="spellEnd"/>
      <w:r w:rsidRPr="00504088">
        <w:rPr>
          <w:rFonts w:ascii="Arial" w:eastAsia="Times New Roman" w:hAnsi="Arial" w:cs="Arial"/>
          <w:kern w:val="0"/>
          <w:lang w:eastAsia="sr-Latn-RS"/>
          <w14:ligatures w14:val="none"/>
        </w:rPr>
        <w:t xml:space="preserve">, Majdanpek, Miroč, </w:t>
      </w:r>
      <w:proofErr w:type="spellStart"/>
      <w:r w:rsidRPr="00504088">
        <w:rPr>
          <w:rFonts w:ascii="Arial" w:eastAsia="Times New Roman" w:hAnsi="Arial" w:cs="Arial"/>
          <w:kern w:val="0"/>
          <w:lang w:eastAsia="sr-Latn-RS"/>
          <w14:ligatures w14:val="none"/>
        </w:rPr>
        <w:t>Mosna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Topolnica</w:t>
      </w:r>
      <w:proofErr w:type="spellEnd"/>
      <w:r w:rsidRPr="00504088">
        <w:rPr>
          <w:rFonts w:ascii="Arial" w:eastAsia="Times New Roman" w:hAnsi="Arial" w:cs="Arial"/>
          <w:kern w:val="0"/>
          <w:lang w:eastAsia="sr-Latn-RS"/>
          <w14:ligatures w14:val="none"/>
        </w:rPr>
        <w:t xml:space="preserve">, opštine Negotin, i to: </w:t>
      </w:r>
      <w:proofErr w:type="spellStart"/>
      <w:r w:rsidRPr="00504088">
        <w:rPr>
          <w:rFonts w:ascii="Arial" w:eastAsia="Times New Roman" w:hAnsi="Arial" w:cs="Arial"/>
          <w:kern w:val="0"/>
          <w:lang w:eastAsia="sr-Latn-RS"/>
          <w14:ligatures w14:val="none"/>
        </w:rPr>
        <w:t>Aleksandrovac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Braćevac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Veljkovo</w:t>
      </w:r>
      <w:proofErr w:type="spellEnd"/>
      <w:r w:rsidRPr="00504088">
        <w:rPr>
          <w:rFonts w:ascii="Arial" w:eastAsia="Times New Roman" w:hAnsi="Arial" w:cs="Arial"/>
          <w:kern w:val="0"/>
          <w:lang w:eastAsia="sr-Latn-RS"/>
          <w14:ligatures w14:val="none"/>
        </w:rPr>
        <w:t xml:space="preserve">, Vratna, </w:t>
      </w:r>
      <w:proofErr w:type="spellStart"/>
      <w:r w:rsidRPr="00504088">
        <w:rPr>
          <w:rFonts w:ascii="Arial" w:eastAsia="Times New Roman" w:hAnsi="Arial" w:cs="Arial"/>
          <w:kern w:val="0"/>
          <w:lang w:eastAsia="sr-Latn-RS"/>
          <w14:ligatures w14:val="none"/>
        </w:rPr>
        <w:t>Glogovica</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Jabukovac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Kovilovo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Malajnica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Mokranje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Rajac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Rečka</w:t>
      </w:r>
      <w:proofErr w:type="spellEnd"/>
      <w:r w:rsidRPr="00504088">
        <w:rPr>
          <w:rFonts w:ascii="Arial" w:eastAsia="Times New Roman" w:hAnsi="Arial" w:cs="Arial"/>
          <w:kern w:val="0"/>
          <w:lang w:eastAsia="sr-Latn-RS"/>
          <w14:ligatures w14:val="none"/>
        </w:rPr>
        <w:t xml:space="preserve">, Rogljevo, </w:t>
      </w:r>
      <w:proofErr w:type="spellStart"/>
      <w:r w:rsidRPr="00504088">
        <w:rPr>
          <w:rFonts w:ascii="Arial" w:eastAsia="Times New Roman" w:hAnsi="Arial" w:cs="Arial"/>
          <w:kern w:val="0"/>
          <w:lang w:eastAsia="sr-Latn-RS"/>
          <w14:ligatures w14:val="none"/>
        </w:rPr>
        <w:t>Sikole</w:t>
      </w:r>
      <w:proofErr w:type="spellEnd"/>
      <w:r w:rsidRPr="00504088">
        <w:rPr>
          <w:rFonts w:ascii="Arial" w:eastAsia="Times New Roman" w:hAnsi="Arial" w:cs="Arial"/>
          <w:kern w:val="0"/>
          <w:lang w:eastAsia="sr-Latn-RS"/>
          <w14:ligatures w14:val="none"/>
        </w:rPr>
        <w:t xml:space="preserve"> I, Slatina, </w:t>
      </w:r>
      <w:proofErr w:type="spellStart"/>
      <w:r w:rsidRPr="00504088">
        <w:rPr>
          <w:rFonts w:ascii="Arial" w:eastAsia="Times New Roman" w:hAnsi="Arial" w:cs="Arial"/>
          <w:kern w:val="0"/>
          <w:lang w:eastAsia="sr-Latn-RS"/>
          <w14:ligatures w14:val="none"/>
        </w:rPr>
        <w:t>Smedovac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Tamnič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Urovica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Crnomasnica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Šarkamen</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Svljig</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Beloinje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Burdimo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Bučum</w:t>
      </w:r>
      <w:proofErr w:type="spellEnd"/>
      <w:r w:rsidRPr="00504088">
        <w:rPr>
          <w:rFonts w:ascii="Arial" w:eastAsia="Times New Roman" w:hAnsi="Arial" w:cs="Arial"/>
          <w:kern w:val="0"/>
          <w:lang w:eastAsia="sr-Latn-RS"/>
          <w14:ligatures w14:val="none"/>
        </w:rPr>
        <w:t xml:space="preserve">, Varoš, Vlahovo, </w:t>
      </w:r>
      <w:proofErr w:type="spellStart"/>
      <w:r w:rsidRPr="00504088">
        <w:rPr>
          <w:rFonts w:ascii="Arial" w:eastAsia="Times New Roman" w:hAnsi="Arial" w:cs="Arial"/>
          <w:kern w:val="0"/>
          <w:lang w:eastAsia="sr-Latn-RS"/>
          <w14:ligatures w14:val="none"/>
        </w:rPr>
        <w:t>Galibabinac</w:t>
      </w:r>
      <w:proofErr w:type="spellEnd"/>
      <w:r w:rsidRPr="00504088">
        <w:rPr>
          <w:rFonts w:ascii="Arial" w:eastAsia="Times New Roman" w:hAnsi="Arial" w:cs="Arial"/>
          <w:kern w:val="0"/>
          <w:lang w:eastAsia="sr-Latn-RS"/>
          <w14:ligatures w14:val="none"/>
        </w:rPr>
        <w:t xml:space="preserve">, Grbavče, </w:t>
      </w:r>
      <w:proofErr w:type="spellStart"/>
      <w:r w:rsidRPr="00504088">
        <w:rPr>
          <w:rFonts w:ascii="Arial" w:eastAsia="Times New Roman" w:hAnsi="Arial" w:cs="Arial"/>
          <w:kern w:val="0"/>
          <w:lang w:eastAsia="sr-Latn-RS"/>
          <w14:ligatures w14:val="none"/>
        </w:rPr>
        <w:t>Gulijan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Guševac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Drajinac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Đurinac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Željevo</w:t>
      </w:r>
      <w:proofErr w:type="spellEnd"/>
      <w:r w:rsidRPr="00504088">
        <w:rPr>
          <w:rFonts w:ascii="Arial" w:eastAsia="Times New Roman" w:hAnsi="Arial" w:cs="Arial"/>
          <w:kern w:val="0"/>
          <w:lang w:eastAsia="sr-Latn-RS"/>
          <w14:ligatures w14:val="none"/>
        </w:rPr>
        <w:t xml:space="preserve">, Izvor, Lalinac, </w:t>
      </w:r>
      <w:proofErr w:type="spellStart"/>
      <w:r w:rsidRPr="00504088">
        <w:rPr>
          <w:rFonts w:ascii="Arial" w:eastAsia="Times New Roman" w:hAnsi="Arial" w:cs="Arial"/>
          <w:kern w:val="0"/>
          <w:lang w:eastAsia="sr-Latn-RS"/>
          <w14:ligatures w14:val="none"/>
        </w:rPr>
        <w:t>Lozan</w:t>
      </w:r>
      <w:proofErr w:type="spellEnd"/>
      <w:r w:rsidRPr="00504088">
        <w:rPr>
          <w:rFonts w:ascii="Arial" w:eastAsia="Times New Roman" w:hAnsi="Arial" w:cs="Arial"/>
          <w:kern w:val="0"/>
          <w:lang w:eastAsia="sr-Latn-RS"/>
          <w14:ligatures w14:val="none"/>
        </w:rPr>
        <w:t xml:space="preserve">, Lukovo, </w:t>
      </w:r>
      <w:proofErr w:type="spellStart"/>
      <w:r w:rsidRPr="00504088">
        <w:rPr>
          <w:rFonts w:ascii="Arial" w:eastAsia="Times New Roman" w:hAnsi="Arial" w:cs="Arial"/>
          <w:kern w:val="0"/>
          <w:lang w:eastAsia="sr-Latn-RS"/>
          <w14:ligatures w14:val="none"/>
        </w:rPr>
        <w:t>Manojlica</w:t>
      </w:r>
      <w:proofErr w:type="spellEnd"/>
      <w:r w:rsidRPr="00504088">
        <w:rPr>
          <w:rFonts w:ascii="Arial" w:eastAsia="Times New Roman" w:hAnsi="Arial" w:cs="Arial"/>
          <w:kern w:val="0"/>
          <w:lang w:eastAsia="sr-Latn-RS"/>
          <w14:ligatures w14:val="none"/>
        </w:rPr>
        <w:t xml:space="preserve">, Mečji Do, </w:t>
      </w:r>
      <w:proofErr w:type="spellStart"/>
      <w:r w:rsidRPr="00504088">
        <w:rPr>
          <w:rFonts w:ascii="Arial" w:eastAsia="Times New Roman" w:hAnsi="Arial" w:cs="Arial"/>
          <w:kern w:val="0"/>
          <w:lang w:eastAsia="sr-Latn-RS"/>
          <w14:ligatures w14:val="none"/>
        </w:rPr>
        <w:t>Merdželat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Niševac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Okolište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Okruglica</w:t>
      </w:r>
      <w:proofErr w:type="spellEnd"/>
      <w:r w:rsidRPr="00504088">
        <w:rPr>
          <w:rFonts w:ascii="Arial" w:eastAsia="Times New Roman" w:hAnsi="Arial" w:cs="Arial"/>
          <w:kern w:val="0"/>
          <w:lang w:eastAsia="sr-Latn-RS"/>
          <w14:ligatures w14:val="none"/>
        </w:rPr>
        <w:t xml:space="preserve">, Palilula, </w:t>
      </w:r>
      <w:proofErr w:type="spellStart"/>
      <w:r w:rsidRPr="00504088">
        <w:rPr>
          <w:rFonts w:ascii="Arial" w:eastAsia="Times New Roman" w:hAnsi="Arial" w:cs="Arial"/>
          <w:kern w:val="0"/>
          <w:lang w:eastAsia="sr-Latn-RS"/>
          <w14:ligatures w14:val="none"/>
        </w:rPr>
        <w:t>Periš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Plužina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Prekonoga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Radmirovac</w:t>
      </w:r>
      <w:proofErr w:type="spellEnd"/>
      <w:r w:rsidRPr="00504088">
        <w:rPr>
          <w:rFonts w:ascii="Arial" w:eastAsia="Times New Roman" w:hAnsi="Arial" w:cs="Arial"/>
          <w:kern w:val="0"/>
          <w:lang w:eastAsia="sr-Latn-RS"/>
          <w14:ligatures w14:val="none"/>
        </w:rPr>
        <w:t xml:space="preserve">, Ribare, Svrljig, </w:t>
      </w:r>
      <w:proofErr w:type="spellStart"/>
      <w:r w:rsidRPr="00504088">
        <w:rPr>
          <w:rFonts w:ascii="Arial" w:eastAsia="Times New Roman" w:hAnsi="Arial" w:cs="Arial"/>
          <w:kern w:val="0"/>
          <w:lang w:eastAsia="sr-Latn-RS"/>
          <w14:ligatures w14:val="none"/>
        </w:rPr>
        <w:t>Slivje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Tijovac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Šljivovik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Crnoljevica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Žagubica</w:t>
      </w:r>
      <w:proofErr w:type="spellEnd"/>
      <w:r w:rsidRPr="00504088">
        <w:rPr>
          <w:rFonts w:ascii="Arial" w:eastAsia="Times New Roman" w:hAnsi="Arial" w:cs="Arial"/>
          <w:kern w:val="0"/>
          <w:lang w:eastAsia="sr-Latn-RS"/>
          <w14:ligatures w14:val="none"/>
        </w:rPr>
        <w:t xml:space="preserve">, i to: Gornjak, koje su obuhvaćene melioracionim područjem "Donji Dunav"; </w:t>
      </w:r>
    </w:p>
    <w:p w14:paraId="37BB2A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3) katastarske opštine koje se nalaze na teritoriji opštine </w:t>
      </w:r>
      <w:proofErr w:type="spellStart"/>
      <w:r w:rsidRPr="00504088">
        <w:rPr>
          <w:rFonts w:ascii="Arial" w:eastAsia="Times New Roman" w:hAnsi="Arial" w:cs="Arial"/>
          <w:kern w:val="0"/>
          <w:lang w:eastAsia="sr-Latn-RS"/>
          <w14:ligatures w14:val="none"/>
        </w:rPr>
        <w:t>Rača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Saranovo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Sepci</w:t>
      </w:r>
      <w:proofErr w:type="spellEnd"/>
      <w:r w:rsidRPr="00504088">
        <w:rPr>
          <w:rFonts w:ascii="Arial" w:eastAsia="Times New Roman" w:hAnsi="Arial" w:cs="Arial"/>
          <w:kern w:val="0"/>
          <w:lang w:eastAsia="sr-Latn-RS"/>
          <w14:ligatures w14:val="none"/>
        </w:rPr>
        <w:t xml:space="preserve">, opštine Topola, i to: </w:t>
      </w:r>
      <w:proofErr w:type="spellStart"/>
      <w:r w:rsidRPr="00504088">
        <w:rPr>
          <w:rFonts w:ascii="Arial" w:eastAsia="Times New Roman" w:hAnsi="Arial" w:cs="Arial"/>
          <w:kern w:val="0"/>
          <w:lang w:eastAsia="sr-Latn-RS"/>
          <w14:ligatures w14:val="none"/>
        </w:rPr>
        <w:t>Belosavci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Božurnja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Gorovič</w:t>
      </w:r>
      <w:proofErr w:type="spellEnd"/>
      <w:r w:rsidRPr="00504088">
        <w:rPr>
          <w:rFonts w:ascii="Arial" w:eastAsia="Times New Roman" w:hAnsi="Arial" w:cs="Arial"/>
          <w:kern w:val="0"/>
          <w:lang w:eastAsia="sr-Latn-RS"/>
          <w14:ligatures w14:val="none"/>
        </w:rPr>
        <w:t xml:space="preserve">, Žabare, </w:t>
      </w:r>
      <w:proofErr w:type="spellStart"/>
      <w:r w:rsidRPr="00504088">
        <w:rPr>
          <w:rFonts w:ascii="Arial" w:eastAsia="Times New Roman" w:hAnsi="Arial" w:cs="Arial"/>
          <w:kern w:val="0"/>
          <w:lang w:eastAsia="sr-Latn-RS"/>
          <w14:ligatures w14:val="none"/>
        </w:rPr>
        <w:t>Zagorica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Jelenac</w:t>
      </w:r>
      <w:proofErr w:type="spellEnd"/>
      <w:r w:rsidRPr="00504088">
        <w:rPr>
          <w:rFonts w:ascii="Arial" w:eastAsia="Times New Roman" w:hAnsi="Arial" w:cs="Arial"/>
          <w:kern w:val="0"/>
          <w:lang w:eastAsia="sr-Latn-RS"/>
          <w14:ligatures w14:val="none"/>
        </w:rPr>
        <w:t xml:space="preserve">, Junkovac, </w:t>
      </w:r>
      <w:proofErr w:type="spellStart"/>
      <w:r w:rsidRPr="00504088">
        <w:rPr>
          <w:rFonts w:ascii="Arial" w:eastAsia="Times New Roman" w:hAnsi="Arial" w:cs="Arial"/>
          <w:kern w:val="0"/>
          <w:lang w:eastAsia="sr-Latn-RS"/>
          <w14:ligatures w14:val="none"/>
        </w:rPr>
        <w:t>Kloka</w:t>
      </w:r>
      <w:proofErr w:type="spellEnd"/>
      <w:r w:rsidRPr="00504088">
        <w:rPr>
          <w:rFonts w:ascii="Arial" w:eastAsia="Times New Roman" w:hAnsi="Arial" w:cs="Arial"/>
          <w:kern w:val="0"/>
          <w:lang w:eastAsia="sr-Latn-RS"/>
          <w14:ligatures w14:val="none"/>
        </w:rPr>
        <w:t xml:space="preserve">, Lipovac, </w:t>
      </w:r>
      <w:proofErr w:type="spellStart"/>
      <w:r w:rsidRPr="00504088">
        <w:rPr>
          <w:rFonts w:ascii="Arial" w:eastAsia="Times New Roman" w:hAnsi="Arial" w:cs="Arial"/>
          <w:kern w:val="0"/>
          <w:lang w:eastAsia="sr-Latn-RS"/>
          <w14:ligatures w14:val="none"/>
        </w:rPr>
        <w:t>Maskar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Natalinci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Pavlovac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Rajkovac</w:t>
      </w:r>
      <w:proofErr w:type="spellEnd"/>
      <w:r w:rsidRPr="00504088">
        <w:rPr>
          <w:rFonts w:ascii="Arial" w:eastAsia="Times New Roman" w:hAnsi="Arial" w:cs="Arial"/>
          <w:kern w:val="0"/>
          <w:lang w:eastAsia="sr-Latn-RS"/>
          <w14:ligatures w14:val="none"/>
        </w:rPr>
        <w:t xml:space="preserve">, Topola (varoš), Topola (selo), Trnava, Donja Trnava, Šume, opštine Varvarin, i to: </w:t>
      </w:r>
      <w:proofErr w:type="spellStart"/>
      <w:r w:rsidRPr="00504088">
        <w:rPr>
          <w:rFonts w:ascii="Arial" w:eastAsia="Times New Roman" w:hAnsi="Arial" w:cs="Arial"/>
          <w:kern w:val="0"/>
          <w:lang w:eastAsia="sr-Latn-RS"/>
          <w14:ligatures w14:val="none"/>
        </w:rPr>
        <w:t>Obrež</w:t>
      </w:r>
      <w:proofErr w:type="spellEnd"/>
      <w:r w:rsidRPr="00504088">
        <w:rPr>
          <w:rFonts w:ascii="Arial" w:eastAsia="Times New Roman" w:hAnsi="Arial" w:cs="Arial"/>
          <w:kern w:val="0"/>
          <w:lang w:eastAsia="sr-Latn-RS"/>
          <w14:ligatures w14:val="none"/>
        </w:rPr>
        <w:t xml:space="preserve">, koje su obuhvaćene melioracionim područjem "Velika Morava"; </w:t>
      </w:r>
    </w:p>
    <w:p w14:paraId="2247FF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katastarske opštine koje se nalaze na teritoriji opštine Bela Palanka, i to: Babin Kal I, Babin Kal II, Bela Palanka (varoš), Bela Palanka (van varoš), </w:t>
      </w:r>
      <w:proofErr w:type="spellStart"/>
      <w:r w:rsidRPr="00504088">
        <w:rPr>
          <w:rFonts w:ascii="Arial" w:eastAsia="Times New Roman" w:hAnsi="Arial" w:cs="Arial"/>
          <w:kern w:val="0"/>
          <w:lang w:eastAsia="sr-Latn-RS"/>
          <w14:ligatures w14:val="none"/>
        </w:rPr>
        <w:t>Bukorovac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Vrgudinac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Draževo</w:t>
      </w:r>
      <w:proofErr w:type="spellEnd"/>
      <w:r w:rsidRPr="00504088">
        <w:rPr>
          <w:rFonts w:ascii="Arial" w:eastAsia="Times New Roman" w:hAnsi="Arial" w:cs="Arial"/>
          <w:kern w:val="0"/>
          <w:lang w:eastAsia="sr-Latn-RS"/>
          <w14:ligatures w14:val="none"/>
        </w:rPr>
        <w:t xml:space="preserve">, Dol, Donja </w:t>
      </w:r>
      <w:proofErr w:type="spellStart"/>
      <w:r w:rsidRPr="00504088">
        <w:rPr>
          <w:rFonts w:ascii="Arial" w:eastAsia="Times New Roman" w:hAnsi="Arial" w:cs="Arial"/>
          <w:kern w:val="0"/>
          <w:lang w:eastAsia="sr-Latn-RS"/>
          <w14:ligatures w14:val="none"/>
        </w:rPr>
        <w:t>Glama</w:t>
      </w:r>
      <w:proofErr w:type="spellEnd"/>
      <w:r w:rsidRPr="00504088">
        <w:rPr>
          <w:rFonts w:ascii="Arial" w:eastAsia="Times New Roman" w:hAnsi="Arial" w:cs="Arial"/>
          <w:kern w:val="0"/>
          <w:lang w:eastAsia="sr-Latn-RS"/>
          <w14:ligatures w14:val="none"/>
        </w:rPr>
        <w:t xml:space="preserve">, Donji </w:t>
      </w:r>
      <w:proofErr w:type="spellStart"/>
      <w:r w:rsidRPr="00504088">
        <w:rPr>
          <w:rFonts w:ascii="Arial" w:eastAsia="Times New Roman" w:hAnsi="Arial" w:cs="Arial"/>
          <w:kern w:val="0"/>
          <w:lang w:eastAsia="sr-Latn-RS"/>
          <w14:ligatures w14:val="none"/>
        </w:rPr>
        <w:t>Rinj</w:t>
      </w:r>
      <w:proofErr w:type="spellEnd"/>
      <w:r w:rsidRPr="00504088">
        <w:rPr>
          <w:rFonts w:ascii="Arial" w:eastAsia="Times New Roman" w:hAnsi="Arial" w:cs="Arial"/>
          <w:kern w:val="0"/>
          <w:lang w:eastAsia="sr-Latn-RS"/>
          <w14:ligatures w14:val="none"/>
        </w:rPr>
        <w:t xml:space="preserve">, Gornja </w:t>
      </w:r>
      <w:proofErr w:type="spellStart"/>
      <w:r w:rsidRPr="00504088">
        <w:rPr>
          <w:rFonts w:ascii="Arial" w:eastAsia="Times New Roman" w:hAnsi="Arial" w:cs="Arial"/>
          <w:kern w:val="0"/>
          <w:lang w:eastAsia="sr-Latn-RS"/>
          <w14:ligatures w14:val="none"/>
        </w:rPr>
        <w:t>Glama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Klenje</w:t>
      </w:r>
      <w:proofErr w:type="spellEnd"/>
      <w:r w:rsidRPr="00504088">
        <w:rPr>
          <w:rFonts w:ascii="Arial" w:eastAsia="Times New Roman" w:hAnsi="Arial" w:cs="Arial"/>
          <w:kern w:val="0"/>
          <w:lang w:eastAsia="sr-Latn-RS"/>
          <w14:ligatures w14:val="none"/>
        </w:rPr>
        <w:t xml:space="preserve">, Klisura, </w:t>
      </w:r>
      <w:proofErr w:type="spellStart"/>
      <w:r w:rsidRPr="00504088">
        <w:rPr>
          <w:rFonts w:ascii="Arial" w:eastAsia="Times New Roman" w:hAnsi="Arial" w:cs="Arial"/>
          <w:kern w:val="0"/>
          <w:lang w:eastAsia="sr-Latn-RS"/>
          <w14:ligatures w14:val="none"/>
        </w:rPr>
        <w:t>Kremenica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Ljubatovica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Moklište</w:t>
      </w:r>
      <w:proofErr w:type="spellEnd"/>
      <w:r w:rsidRPr="00504088">
        <w:rPr>
          <w:rFonts w:ascii="Arial" w:eastAsia="Times New Roman" w:hAnsi="Arial" w:cs="Arial"/>
          <w:kern w:val="0"/>
          <w:lang w:eastAsia="sr-Latn-RS"/>
          <w14:ligatures w14:val="none"/>
        </w:rPr>
        <w:t xml:space="preserve">, Novo Selo, </w:t>
      </w:r>
      <w:proofErr w:type="spellStart"/>
      <w:r w:rsidRPr="00504088">
        <w:rPr>
          <w:rFonts w:ascii="Arial" w:eastAsia="Times New Roman" w:hAnsi="Arial" w:cs="Arial"/>
          <w:kern w:val="0"/>
          <w:lang w:eastAsia="sr-Latn-RS"/>
          <w14:ligatures w14:val="none"/>
        </w:rPr>
        <w:t>Oreovac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Sinjac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Telovac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Trešnjaci</w:t>
      </w:r>
      <w:proofErr w:type="spellEnd"/>
      <w:r w:rsidRPr="00504088">
        <w:rPr>
          <w:rFonts w:ascii="Arial" w:eastAsia="Times New Roman" w:hAnsi="Arial" w:cs="Arial"/>
          <w:kern w:val="0"/>
          <w:lang w:eastAsia="sr-Latn-RS"/>
          <w14:ligatures w14:val="none"/>
        </w:rPr>
        <w:t xml:space="preserve">, Crvena Reka, </w:t>
      </w:r>
      <w:proofErr w:type="spellStart"/>
      <w:r w:rsidRPr="00504088">
        <w:rPr>
          <w:rFonts w:ascii="Arial" w:eastAsia="Times New Roman" w:hAnsi="Arial" w:cs="Arial"/>
          <w:kern w:val="0"/>
          <w:lang w:eastAsia="sr-Latn-RS"/>
          <w14:ligatures w14:val="none"/>
        </w:rPr>
        <w:t>Čiflik</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Špaj</w:t>
      </w:r>
      <w:proofErr w:type="spellEnd"/>
      <w:r w:rsidRPr="00504088">
        <w:rPr>
          <w:rFonts w:ascii="Arial" w:eastAsia="Times New Roman" w:hAnsi="Arial" w:cs="Arial"/>
          <w:kern w:val="0"/>
          <w:lang w:eastAsia="sr-Latn-RS"/>
          <w14:ligatures w14:val="none"/>
        </w:rPr>
        <w:t xml:space="preserve">, Grad Pirot, i to: </w:t>
      </w:r>
      <w:proofErr w:type="spellStart"/>
      <w:r w:rsidRPr="00504088">
        <w:rPr>
          <w:rFonts w:ascii="Arial" w:eastAsia="Times New Roman" w:hAnsi="Arial" w:cs="Arial"/>
          <w:kern w:val="0"/>
          <w:lang w:eastAsia="sr-Latn-RS"/>
          <w14:ligatures w14:val="none"/>
        </w:rPr>
        <w:t>Barje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Čiflik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Berilovac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Berovica</w:t>
      </w:r>
      <w:proofErr w:type="spellEnd"/>
      <w:r w:rsidRPr="00504088">
        <w:rPr>
          <w:rFonts w:ascii="Arial" w:eastAsia="Times New Roman" w:hAnsi="Arial" w:cs="Arial"/>
          <w:kern w:val="0"/>
          <w:lang w:eastAsia="sr-Latn-RS"/>
          <w14:ligatures w14:val="none"/>
        </w:rPr>
        <w:t xml:space="preserve">, Blato, </w:t>
      </w:r>
      <w:proofErr w:type="spellStart"/>
      <w:r w:rsidRPr="00504088">
        <w:rPr>
          <w:rFonts w:ascii="Arial" w:eastAsia="Times New Roman" w:hAnsi="Arial" w:cs="Arial"/>
          <w:kern w:val="0"/>
          <w:lang w:eastAsia="sr-Latn-RS"/>
          <w14:ligatures w14:val="none"/>
        </w:rPr>
        <w:t>Vranište</w:t>
      </w:r>
      <w:proofErr w:type="spellEnd"/>
      <w:r w:rsidRPr="00504088">
        <w:rPr>
          <w:rFonts w:ascii="Arial" w:eastAsia="Times New Roman" w:hAnsi="Arial" w:cs="Arial"/>
          <w:kern w:val="0"/>
          <w:lang w:eastAsia="sr-Latn-RS"/>
          <w14:ligatures w14:val="none"/>
        </w:rPr>
        <w:t xml:space="preserve">, Veliki </w:t>
      </w:r>
      <w:proofErr w:type="spellStart"/>
      <w:r w:rsidRPr="00504088">
        <w:rPr>
          <w:rFonts w:ascii="Arial" w:eastAsia="Times New Roman" w:hAnsi="Arial" w:cs="Arial"/>
          <w:kern w:val="0"/>
          <w:lang w:eastAsia="sr-Latn-RS"/>
          <w14:ligatures w14:val="none"/>
        </w:rPr>
        <w:t>Suvodol</w:t>
      </w:r>
      <w:proofErr w:type="spellEnd"/>
      <w:r w:rsidRPr="00504088">
        <w:rPr>
          <w:rFonts w:ascii="Arial" w:eastAsia="Times New Roman" w:hAnsi="Arial" w:cs="Arial"/>
          <w:kern w:val="0"/>
          <w:lang w:eastAsia="sr-Latn-RS"/>
          <w14:ligatures w14:val="none"/>
        </w:rPr>
        <w:t xml:space="preserve">, Veliki </w:t>
      </w:r>
      <w:proofErr w:type="spellStart"/>
      <w:r w:rsidRPr="00504088">
        <w:rPr>
          <w:rFonts w:ascii="Arial" w:eastAsia="Times New Roman" w:hAnsi="Arial" w:cs="Arial"/>
          <w:kern w:val="0"/>
          <w:lang w:eastAsia="sr-Latn-RS"/>
          <w14:ligatures w14:val="none"/>
        </w:rPr>
        <w:t>Jovanovac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Gnjilan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Gradišnica</w:t>
      </w:r>
      <w:proofErr w:type="spellEnd"/>
      <w:r w:rsidRPr="00504088">
        <w:rPr>
          <w:rFonts w:ascii="Arial" w:eastAsia="Times New Roman" w:hAnsi="Arial" w:cs="Arial"/>
          <w:kern w:val="0"/>
          <w:lang w:eastAsia="sr-Latn-RS"/>
          <w14:ligatures w14:val="none"/>
        </w:rPr>
        <w:t xml:space="preserve">, Dobri Do, </w:t>
      </w:r>
      <w:proofErr w:type="spellStart"/>
      <w:r w:rsidRPr="00504088">
        <w:rPr>
          <w:rFonts w:ascii="Arial" w:eastAsia="Times New Roman" w:hAnsi="Arial" w:cs="Arial"/>
          <w:kern w:val="0"/>
          <w:lang w:eastAsia="sr-Latn-RS"/>
          <w14:ligatures w14:val="none"/>
        </w:rPr>
        <w:t>Držina</w:t>
      </w:r>
      <w:proofErr w:type="spellEnd"/>
      <w:r w:rsidRPr="00504088">
        <w:rPr>
          <w:rFonts w:ascii="Arial" w:eastAsia="Times New Roman" w:hAnsi="Arial" w:cs="Arial"/>
          <w:kern w:val="0"/>
          <w:lang w:eastAsia="sr-Latn-RS"/>
          <w14:ligatures w14:val="none"/>
        </w:rPr>
        <w:t xml:space="preserve">, Izvor, </w:t>
      </w:r>
      <w:proofErr w:type="spellStart"/>
      <w:r w:rsidRPr="00504088">
        <w:rPr>
          <w:rFonts w:ascii="Arial" w:eastAsia="Times New Roman" w:hAnsi="Arial" w:cs="Arial"/>
          <w:kern w:val="0"/>
          <w:lang w:eastAsia="sr-Latn-RS"/>
          <w14:ligatures w14:val="none"/>
        </w:rPr>
        <w:t>Kamik</w:t>
      </w:r>
      <w:proofErr w:type="spellEnd"/>
      <w:r w:rsidRPr="00504088">
        <w:rPr>
          <w:rFonts w:ascii="Arial" w:eastAsia="Times New Roman" w:hAnsi="Arial" w:cs="Arial"/>
          <w:kern w:val="0"/>
          <w:lang w:eastAsia="sr-Latn-RS"/>
          <w14:ligatures w14:val="none"/>
        </w:rPr>
        <w:t xml:space="preserve">, Kostur, Mali </w:t>
      </w:r>
      <w:proofErr w:type="spellStart"/>
      <w:r w:rsidRPr="00504088">
        <w:rPr>
          <w:rFonts w:ascii="Arial" w:eastAsia="Times New Roman" w:hAnsi="Arial" w:cs="Arial"/>
          <w:kern w:val="0"/>
          <w:lang w:eastAsia="sr-Latn-RS"/>
          <w14:ligatures w14:val="none"/>
        </w:rPr>
        <w:t>Suvodol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Nišor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Orlja</w:t>
      </w:r>
      <w:proofErr w:type="spellEnd"/>
      <w:r w:rsidRPr="00504088">
        <w:rPr>
          <w:rFonts w:ascii="Arial" w:eastAsia="Times New Roman" w:hAnsi="Arial" w:cs="Arial"/>
          <w:kern w:val="0"/>
          <w:lang w:eastAsia="sr-Latn-RS"/>
          <w14:ligatures w14:val="none"/>
        </w:rPr>
        <w:t xml:space="preserve">, Osmakovo, </w:t>
      </w:r>
      <w:proofErr w:type="spellStart"/>
      <w:r w:rsidRPr="00504088">
        <w:rPr>
          <w:rFonts w:ascii="Arial" w:eastAsia="Times New Roman" w:hAnsi="Arial" w:cs="Arial"/>
          <w:kern w:val="0"/>
          <w:lang w:eastAsia="sr-Latn-RS"/>
          <w14:ligatures w14:val="none"/>
        </w:rPr>
        <w:t>Pasjač</w:t>
      </w:r>
      <w:proofErr w:type="spellEnd"/>
      <w:r w:rsidRPr="00504088">
        <w:rPr>
          <w:rFonts w:ascii="Arial" w:eastAsia="Times New Roman" w:hAnsi="Arial" w:cs="Arial"/>
          <w:kern w:val="0"/>
          <w:lang w:eastAsia="sr-Latn-RS"/>
          <w14:ligatures w14:val="none"/>
        </w:rPr>
        <w:t xml:space="preserve">, Petrovac, Pirot (grad), Pirot (van varoš), Poljska </w:t>
      </w:r>
      <w:proofErr w:type="spellStart"/>
      <w:r w:rsidRPr="00504088">
        <w:rPr>
          <w:rFonts w:ascii="Arial" w:eastAsia="Times New Roman" w:hAnsi="Arial" w:cs="Arial"/>
          <w:kern w:val="0"/>
          <w:lang w:eastAsia="sr-Latn-RS"/>
          <w14:ligatures w14:val="none"/>
        </w:rPr>
        <w:t>Ržana</w:t>
      </w:r>
      <w:proofErr w:type="spellEnd"/>
      <w:r w:rsidRPr="00504088">
        <w:rPr>
          <w:rFonts w:ascii="Arial" w:eastAsia="Times New Roman" w:hAnsi="Arial" w:cs="Arial"/>
          <w:kern w:val="0"/>
          <w:lang w:eastAsia="sr-Latn-RS"/>
          <w14:ligatures w14:val="none"/>
        </w:rPr>
        <w:t xml:space="preserve">, Ponor, </w:t>
      </w:r>
      <w:proofErr w:type="spellStart"/>
      <w:r w:rsidRPr="00504088">
        <w:rPr>
          <w:rFonts w:ascii="Arial" w:eastAsia="Times New Roman" w:hAnsi="Arial" w:cs="Arial"/>
          <w:kern w:val="0"/>
          <w:lang w:eastAsia="sr-Latn-RS"/>
          <w14:ligatures w14:val="none"/>
        </w:rPr>
        <w:t>Prisjan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Ragodeš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Rasnica</w:t>
      </w:r>
      <w:proofErr w:type="spellEnd"/>
      <w:r w:rsidRPr="00504088">
        <w:rPr>
          <w:rFonts w:ascii="Arial" w:eastAsia="Times New Roman" w:hAnsi="Arial" w:cs="Arial"/>
          <w:kern w:val="0"/>
          <w:lang w:eastAsia="sr-Latn-RS"/>
          <w14:ligatures w14:val="none"/>
        </w:rPr>
        <w:t xml:space="preserve">, Sinja Glava, </w:t>
      </w:r>
      <w:proofErr w:type="spellStart"/>
      <w:r w:rsidRPr="00504088">
        <w:rPr>
          <w:rFonts w:ascii="Arial" w:eastAsia="Times New Roman" w:hAnsi="Arial" w:cs="Arial"/>
          <w:kern w:val="0"/>
          <w:lang w:eastAsia="sr-Latn-RS"/>
          <w14:ligatures w14:val="none"/>
        </w:rPr>
        <w:t>Sopot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Staničenje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Cerev</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Crvenčevo</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Crnoklište</w:t>
      </w:r>
      <w:proofErr w:type="spellEnd"/>
      <w:r w:rsidRPr="00504088">
        <w:rPr>
          <w:rFonts w:ascii="Arial" w:eastAsia="Times New Roman" w:hAnsi="Arial" w:cs="Arial"/>
          <w:kern w:val="0"/>
          <w:lang w:eastAsia="sr-Latn-RS"/>
          <w14:ligatures w14:val="none"/>
        </w:rPr>
        <w:t xml:space="preserve">, koje su obuhvaćene melioracionim područjem "Nišava"; </w:t>
      </w:r>
    </w:p>
    <w:p w14:paraId="3F264F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katastarske opštine koje se nalaze na teritoriji opštine Aleksinac, i to: Aleksinac (Van Varoš), Beli Breg, Belja, </w:t>
      </w:r>
      <w:proofErr w:type="spellStart"/>
      <w:r w:rsidRPr="00504088">
        <w:rPr>
          <w:rFonts w:ascii="Arial" w:eastAsia="Times New Roman" w:hAnsi="Arial" w:cs="Arial"/>
          <w:kern w:val="0"/>
          <w:lang w:eastAsia="sr-Latn-RS"/>
          <w14:ligatures w14:val="none"/>
        </w:rPr>
        <w:t>Bobovište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Bradarac</w:t>
      </w:r>
      <w:proofErr w:type="spellEnd"/>
      <w:r w:rsidRPr="00504088">
        <w:rPr>
          <w:rFonts w:ascii="Arial" w:eastAsia="Times New Roman" w:hAnsi="Arial" w:cs="Arial"/>
          <w:kern w:val="0"/>
          <w:lang w:eastAsia="sr-Latn-RS"/>
          <w14:ligatures w14:val="none"/>
        </w:rPr>
        <w:t xml:space="preserve">, Veliki Drenovac, Vrelo, </w:t>
      </w:r>
      <w:proofErr w:type="spellStart"/>
      <w:r w:rsidRPr="00504088">
        <w:rPr>
          <w:rFonts w:ascii="Arial" w:eastAsia="Times New Roman" w:hAnsi="Arial" w:cs="Arial"/>
          <w:kern w:val="0"/>
          <w:lang w:eastAsia="sr-Latn-RS"/>
          <w14:ligatures w14:val="none"/>
        </w:rPr>
        <w:t>Vukašinovac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Golešnica</w:t>
      </w:r>
      <w:proofErr w:type="spellEnd"/>
      <w:r w:rsidRPr="00504088">
        <w:rPr>
          <w:rFonts w:ascii="Arial" w:eastAsia="Times New Roman" w:hAnsi="Arial" w:cs="Arial"/>
          <w:kern w:val="0"/>
          <w:lang w:eastAsia="sr-Latn-RS"/>
          <w14:ligatures w14:val="none"/>
        </w:rPr>
        <w:t xml:space="preserve">, Gornje </w:t>
      </w:r>
      <w:proofErr w:type="spellStart"/>
      <w:r w:rsidRPr="00504088">
        <w:rPr>
          <w:rFonts w:ascii="Arial" w:eastAsia="Times New Roman" w:hAnsi="Arial" w:cs="Arial"/>
          <w:kern w:val="0"/>
          <w:lang w:eastAsia="sr-Latn-RS"/>
          <w14:ligatures w14:val="none"/>
        </w:rPr>
        <w:t>Suhotno</w:t>
      </w:r>
      <w:proofErr w:type="spellEnd"/>
      <w:r w:rsidRPr="00504088">
        <w:rPr>
          <w:rFonts w:ascii="Arial" w:eastAsia="Times New Roman" w:hAnsi="Arial" w:cs="Arial"/>
          <w:kern w:val="0"/>
          <w:lang w:eastAsia="sr-Latn-RS"/>
          <w14:ligatures w14:val="none"/>
        </w:rPr>
        <w:t xml:space="preserve">, Gornji </w:t>
      </w:r>
      <w:proofErr w:type="spellStart"/>
      <w:r w:rsidRPr="00504088">
        <w:rPr>
          <w:rFonts w:ascii="Arial" w:eastAsia="Times New Roman" w:hAnsi="Arial" w:cs="Arial"/>
          <w:kern w:val="0"/>
          <w:lang w:eastAsia="sr-Latn-RS"/>
          <w14:ligatures w14:val="none"/>
        </w:rPr>
        <w:t>Adrovac</w:t>
      </w:r>
      <w:proofErr w:type="spellEnd"/>
      <w:r w:rsidRPr="00504088">
        <w:rPr>
          <w:rFonts w:ascii="Arial" w:eastAsia="Times New Roman" w:hAnsi="Arial" w:cs="Arial"/>
          <w:kern w:val="0"/>
          <w:lang w:eastAsia="sr-Latn-RS"/>
          <w14:ligatures w14:val="none"/>
        </w:rPr>
        <w:t xml:space="preserve">, Gornji </w:t>
      </w:r>
      <w:proofErr w:type="spellStart"/>
      <w:r w:rsidRPr="00504088">
        <w:rPr>
          <w:rFonts w:ascii="Arial" w:eastAsia="Times New Roman" w:hAnsi="Arial" w:cs="Arial"/>
          <w:kern w:val="0"/>
          <w:lang w:eastAsia="sr-Latn-RS"/>
          <w14:ligatures w14:val="none"/>
        </w:rPr>
        <w:t>Krupac</w:t>
      </w:r>
      <w:proofErr w:type="spellEnd"/>
      <w:r w:rsidRPr="00504088">
        <w:rPr>
          <w:rFonts w:ascii="Arial" w:eastAsia="Times New Roman" w:hAnsi="Arial" w:cs="Arial"/>
          <w:kern w:val="0"/>
          <w:lang w:eastAsia="sr-Latn-RS"/>
          <w14:ligatures w14:val="none"/>
        </w:rPr>
        <w:t xml:space="preserve">, Grejač, </w:t>
      </w:r>
      <w:proofErr w:type="spellStart"/>
      <w:r w:rsidRPr="00504088">
        <w:rPr>
          <w:rFonts w:ascii="Arial" w:eastAsia="Times New Roman" w:hAnsi="Arial" w:cs="Arial"/>
          <w:kern w:val="0"/>
          <w:lang w:eastAsia="sr-Latn-RS"/>
          <w14:ligatures w14:val="none"/>
        </w:rPr>
        <w:t>Dašnica</w:t>
      </w:r>
      <w:proofErr w:type="spellEnd"/>
      <w:r w:rsidRPr="00504088">
        <w:rPr>
          <w:rFonts w:ascii="Arial" w:eastAsia="Times New Roman" w:hAnsi="Arial" w:cs="Arial"/>
          <w:kern w:val="0"/>
          <w:lang w:eastAsia="sr-Latn-RS"/>
          <w14:ligatures w14:val="none"/>
        </w:rPr>
        <w:t xml:space="preserve">, Deligrad, Donje </w:t>
      </w:r>
      <w:proofErr w:type="spellStart"/>
      <w:r w:rsidRPr="00504088">
        <w:rPr>
          <w:rFonts w:ascii="Arial" w:eastAsia="Times New Roman" w:hAnsi="Arial" w:cs="Arial"/>
          <w:kern w:val="0"/>
          <w:lang w:eastAsia="sr-Latn-RS"/>
          <w14:ligatures w14:val="none"/>
        </w:rPr>
        <w:t>Suhotno</w:t>
      </w:r>
      <w:proofErr w:type="spellEnd"/>
      <w:r w:rsidRPr="00504088">
        <w:rPr>
          <w:rFonts w:ascii="Arial" w:eastAsia="Times New Roman" w:hAnsi="Arial" w:cs="Arial"/>
          <w:kern w:val="0"/>
          <w:lang w:eastAsia="sr-Latn-RS"/>
          <w14:ligatures w14:val="none"/>
        </w:rPr>
        <w:t xml:space="preserve">, Donji </w:t>
      </w:r>
      <w:proofErr w:type="spellStart"/>
      <w:r w:rsidRPr="00504088">
        <w:rPr>
          <w:rFonts w:ascii="Arial" w:eastAsia="Times New Roman" w:hAnsi="Arial" w:cs="Arial"/>
          <w:kern w:val="0"/>
          <w:lang w:eastAsia="sr-Latn-RS"/>
          <w14:ligatures w14:val="none"/>
        </w:rPr>
        <w:t>Adrovac</w:t>
      </w:r>
      <w:proofErr w:type="spellEnd"/>
      <w:r w:rsidRPr="00504088">
        <w:rPr>
          <w:rFonts w:ascii="Arial" w:eastAsia="Times New Roman" w:hAnsi="Arial" w:cs="Arial"/>
          <w:kern w:val="0"/>
          <w:lang w:eastAsia="sr-Latn-RS"/>
          <w14:ligatures w14:val="none"/>
        </w:rPr>
        <w:t xml:space="preserve">, Donji </w:t>
      </w:r>
      <w:proofErr w:type="spellStart"/>
      <w:r w:rsidRPr="00504088">
        <w:rPr>
          <w:rFonts w:ascii="Arial" w:eastAsia="Times New Roman" w:hAnsi="Arial" w:cs="Arial"/>
          <w:kern w:val="0"/>
          <w:lang w:eastAsia="sr-Latn-RS"/>
          <w14:ligatures w14:val="none"/>
        </w:rPr>
        <w:t>Krupac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Draževac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Žitkovac</w:t>
      </w:r>
      <w:proofErr w:type="spellEnd"/>
      <w:r w:rsidRPr="00504088">
        <w:rPr>
          <w:rFonts w:ascii="Arial" w:eastAsia="Times New Roman" w:hAnsi="Arial" w:cs="Arial"/>
          <w:kern w:val="0"/>
          <w:lang w:eastAsia="sr-Latn-RS"/>
          <w14:ligatures w14:val="none"/>
        </w:rPr>
        <w:t xml:space="preserve">, Jasenje, Lužane, </w:t>
      </w:r>
      <w:proofErr w:type="spellStart"/>
      <w:r w:rsidRPr="00504088">
        <w:rPr>
          <w:rFonts w:ascii="Arial" w:eastAsia="Times New Roman" w:hAnsi="Arial" w:cs="Arial"/>
          <w:kern w:val="0"/>
          <w:lang w:eastAsia="sr-Latn-RS"/>
          <w14:ligatures w14:val="none"/>
        </w:rPr>
        <w:t>Mozgovo</w:t>
      </w:r>
      <w:proofErr w:type="spellEnd"/>
      <w:r w:rsidRPr="00504088">
        <w:rPr>
          <w:rFonts w:ascii="Arial" w:eastAsia="Times New Roman" w:hAnsi="Arial" w:cs="Arial"/>
          <w:kern w:val="0"/>
          <w:lang w:eastAsia="sr-Latn-RS"/>
          <w14:ligatures w14:val="none"/>
        </w:rPr>
        <w:t xml:space="preserve">, Moravac, Moravski </w:t>
      </w:r>
      <w:proofErr w:type="spellStart"/>
      <w:r w:rsidRPr="00504088">
        <w:rPr>
          <w:rFonts w:ascii="Arial" w:eastAsia="Times New Roman" w:hAnsi="Arial" w:cs="Arial"/>
          <w:kern w:val="0"/>
          <w:lang w:eastAsia="sr-Latn-RS"/>
          <w14:ligatures w14:val="none"/>
        </w:rPr>
        <w:t>Bujmir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Nozrina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Prekonozi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Prćilovica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Rsovac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Rutevac</w:t>
      </w:r>
      <w:proofErr w:type="spellEnd"/>
      <w:r w:rsidRPr="00504088">
        <w:rPr>
          <w:rFonts w:ascii="Arial" w:eastAsia="Times New Roman" w:hAnsi="Arial" w:cs="Arial"/>
          <w:kern w:val="0"/>
          <w:lang w:eastAsia="sr-Latn-RS"/>
          <w14:ligatures w14:val="none"/>
        </w:rPr>
        <w:t xml:space="preserve">, Stublina, </w:t>
      </w:r>
      <w:proofErr w:type="spellStart"/>
      <w:r w:rsidRPr="00504088">
        <w:rPr>
          <w:rFonts w:ascii="Arial" w:eastAsia="Times New Roman" w:hAnsi="Arial" w:cs="Arial"/>
          <w:kern w:val="0"/>
          <w:lang w:eastAsia="sr-Latn-RS"/>
          <w14:ligatures w14:val="none"/>
        </w:rPr>
        <w:t>Tešica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Đićina</w:t>
      </w:r>
      <w:proofErr w:type="spellEnd"/>
      <w:r w:rsidRPr="00504088">
        <w:rPr>
          <w:rFonts w:ascii="Arial" w:eastAsia="Times New Roman" w:hAnsi="Arial" w:cs="Arial"/>
          <w:kern w:val="0"/>
          <w:lang w:eastAsia="sr-Latn-RS"/>
          <w14:ligatures w14:val="none"/>
        </w:rPr>
        <w:t xml:space="preserve">, Opštine Doljevac, i to: </w:t>
      </w:r>
      <w:proofErr w:type="spellStart"/>
      <w:r w:rsidRPr="00504088">
        <w:rPr>
          <w:rFonts w:ascii="Arial" w:eastAsia="Times New Roman" w:hAnsi="Arial" w:cs="Arial"/>
          <w:kern w:val="0"/>
          <w:lang w:eastAsia="sr-Latn-RS"/>
          <w14:ligatures w14:val="none"/>
        </w:rPr>
        <w:t>Belotinac</w:t>
      </w:r>
      <w:proofErr w:type="spellEnd"/>
      <w:r w:rsidRPr="00504088">
        <w:rPr>
          <w:rFonts w:ascii="Arial" w:eastAsia="Times New Roman" w:hAnsi="Arial" w:cs="Arial"/>
          <w:kern w:val="0"/>
          <w:lang w:eastAsia="sr-Latn-RS"/>
          <w14:ligatures w14:val="none"/>
        </w:rPr>
        <w:t xml:space="preserve">, Klisura, </w:t>
      </w:r>
      <w:proofErr w:type="spellStart"/>
      <w:r w:rsidRPr="00504088">
        <w:rPr>
          <w:rFonts w:ascii="Arial" w:eastAsia="Times New Roman" w:hAnsi="Arial" w:cs="Arial"/>
          <w:kern w:val="0"/>
          <w:lang w:eastAsia="sr-Latn-RS"/>
          <w14:ligatures w14:val="none"/>
        </w:rPr>
        <w:t>Knežica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Malovište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Perutina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Ćurlina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Čapljinac</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Merošina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Azbresnica</w:t>
      </w:r>
      <w:proofErr w:type="spellEnd"/>
      <w:r w:rsidRPr="00504088">
        <w:rPr>
          <w:rFonts w:ascii="Arial" w:eastAsia="Times New Roman" w:hAnsi="Arial" w:cs="Arial"/>
          <w:kern w:val="0"/>
          <w:lang w:eastAsia="sr-Latn-RS"/>
          <w14:ligatures w14:val="none"/>
        </w:rPr>
        <w:t xml:space="preserve">, Aleksandrovo, </w:t>
      </w:r>
      <w:proofErr w:type="spellStart"/>
      <w:r w:rsidRPr="00504088">
        <w:rPr>
          <w:rFonts w:ascii="Arial" w:eastAsia="Times New Roman" w:hAnsi="Arial" w:cs="Arial"/>
          <w:kern w:val="0"/>
          <w:lang w:eastAsia="sr-Latn-RS"/>
          <w14:ligatures w14:val="none"/>
        </w:rPr>
        <w:t>Balajnac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Baličevac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Batušinac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Biljeg</w:t>
      </w:r>
      <w:proofErr w:type="spellEnd"/>
      <w:r w:rsidRPr="00504088">
        <w:rPr>
          <w:rFonts w:ascii="Arial" w:eastAsia="Times New Roman" w:hAnsi="Arial" w:cs="Arial"/>
          <w:kern w:val="0"/>
          <w:lang w:eastAsia="sr-Latn-RS"/>
          <w14:ligatures w14:val="none"/>
        </w:rPr>
        <w:t xml:space="preserve">, Brest,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Dudulajce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Krajkovac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Lepaja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Merošina</w:t>
      </w:r>
      <w:proofErr w:type="spellEnd"/>
      <w:r w:rsidRPr="00504088">
        <w:rPr>
          <w:rFonts w:ascii="Arial" w:eastAsia="Times New Roman" w:hAnsi="Arial" w:cs="Arial"/>
          <w:kern w:val="0"/>
          <w:lang w:eastAsia="sr-Latn-RS"/>
          <w14:ligatures w14:val="none"/>
        </w:rPr>
        <w:t xml:space="preserve">, Oblačina, </w:t>
      </w:r>
      <w:proofErr w:type="spellStart"/>
      <w:r w:rsidRPr="00504088">
        <w:rPr>
          <w:rFonts w:ascii="Arial" w:eastAsia="Times New Roman" w:hAnsi="Arial" w:cs="Arial"/>
          <w:kern w:val="0"/>
          <w:lang w:eastAsia="sr-Latn-RS"/>
          <w14:ligatures w14:val="none"/>
        </w:rPr>
        <w:t>Rožina</w:t>
      </w:r>
      <w:proofErr w:type="spellEnd"/>
      <w:r w:rsidRPr="00504088">
        <w:rPr>
          <w:rFonts w:ascii="Arial" w:eastAsia="Times New Roman" w:hAnsi="Arial" w:cs="Arial"/>
          <w:kern w:val="0"/>
          <w:lang w:eastAsia="sr-Latn-RS"/>
          <w14:ligatures w14:val="none"/>
        </w:rPr>
        <w:t xml:space="preserve">, Opština Palilula (Grada Niša), i to: Bubanj, Gornje </w:t>
      </w:r>
      <w:proofErr w:type="spellStart"/>
      <w:r w:rsidRPr="00504088">
        <w:rPr>
          <w:rFonts w:ascii="Arial" w:eastAsia="Times New Roman" w:hAnsi="Arial" w:cs="Arial"/>
          <w:kern w:val="0"/>
          <w:lang w:eastAsia="sr-Latn-RS"/>
          <w14:ligatures w14:val="none"/>
        </w:rPr>
        <w:t>Međurovo</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Vlase</w:t>
      </w:r>
      <w:proofErr w:type="spellEnd"/>
      <w:r w:rsidRPr="00504088">
        <w:rPr>
          <w:rFonts w:ascii="Arial" w:eastAsia="Times New Roman" w:hAnsi="Arial" w:cs="Arial"/>
          <w:kern w:val="0"/>
          <w:lang w:eastAsia="sr-Latn-RS"/>
          <w14:ligatures w14:val="none"/>
        </w:rPr>
        <w:t xml:space="preserve">, Donje </w:t>
      </w:r>
      <w:proofErr w:type="spellStart"/>
      <w:r w:rsidRPr="00504088">
        <w:rPr>
          <w:rFonts w:ascii="Arial" w:eastAsia="Times New Roman" w:hAnsi="Arial" w:cs="Arial"/>
          <w:kern w:val="0"/>
          <w:lang w:eastAsia="sr-Latn-RS"/>
          <w14:ligatures w14:val="none"/>
        </w:rPr>
        <w:t>Međurovo</w:t>
      </w:r>
      <w:proofErr w:type="spellEnd"/>
      <w:r w:rsidRPr="00504088">
        <w:rPr>
          <w:rFonts w:ascii="Arial" w:eastAsia="Times New Roman" w:hAnsi="Arial" w:cs="Arial"/>
          <w:kern w:val="0"/>
          <w:lang w:eastAsia="sr-Latn-RS"/>
          <w14:ligatures w14:val="none"/>
        </w:rPr>
        <w:t xml:space="preserve">, Krušce, Lalinac, Mramor, Novo Selo, Pasi Poljana, Čokot, Opštine </w:t>
      </w:r>
      <w:proofErr w:type="spellStart"/>
      <w:r w:rsidRPr="00504088">
        <w:rPr>
          <w:rFonts w:ascii="Arial" w:eastAsia="Times New Roman" w:hAnsi="Arial" w:cs="Arial"/>
          <w:kern w:val="0"/>
          <w:lang w:eastAsia="sr-Latn-RS"/>
          <w14:ligatures w14:val="none"/>
        </w:rPr>
        <w:t>Pantelej</w:t>
      </w:r>
      <w:proofErr w:type="spellEnd"/>
      <w:r w:rsidRPr="00504088">
        <w:rPr>
          <w:rFonts w:ascii="Arial" w:eastAsia="Times New Roman" w:hAnsi="Arial" w:cs="Arial"/>
          <w:kern w:val="0"/>
          <w:lang w:eastAsia="sr-Latn-RS"/>
          <w14:ligatures w14:val="none"/>
        </w:rPr>
        <w:t xml:space="preserve">, i to: Cerje, Opštine Ražanj, i to: Varoš, Lipovac, </w:t>
      </w:r>
      <w:proofErr w:type="spellStart"/>
      <w:r w:rsidRPr="00504088">
        <w:rPr>
          <w:rFonts w:ascii="Arial" w:eastAsia="Times New Roman" w:hAnsi="Arial" w:cs="Arial"/>
          <w:kern w:val="0"/>
          <w:lang w:eastAsia="sr-Latn-RS"/>
          <w14:ligatures w14:val="none"/>
        </w:rPr>
        <w:t>Poslon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Praskovče</w:t>
      </w:r>
      <w:proofErr w:type="spellEnd"/>
      <w:r w:rsidRPr="00504088">
        <w:rPr>
          <w:rFonts w:ascii="Arial" w:eastAsia="Times New Roman" w:hAnsi="Arial" w:cs="Arial"/>
          <w:kern w:val="0"/>
          <w:lang w:eastAsia="sr-Latn-RS"/>
          <w14:ligatures w14:val="none"/>
        </w:rPr>
        <w:t xml:space="preserve">, Ražanj, </w:t>
      </w:r>
      <w:proofErr w:type="spellStart"/>
      <w:r w:rsidRPr="00504088">
        <w:rPr>
          <w:rFonts w:ascii="Arial" w:eastAsia="Times New Roman" w:hAnsi="Arial" w:cs="Arial"/>
          <w:kern w:val="0"/>
          <w:lang w:eastAsia="sr-Latn-RS"/>
          <w14:ligatures w14:val="none"/>
        </w:rPr>
        <w:t>Rujište</w:t>
      </w:r>
      <w:proofErr w:type="spellEnd"/>
      <w:r w:rsidRPr="00504088">
        <w:rPr>
          <w:rFonts w:ascii="Arial" w:eastAsia="Times New Roman" w:hAnsi="Arial" w:cs="Arial"/>
          <w:kern w:val="0"/>
          <w:lang w:eastAsia="sr-Latn-RS"/>
          <w14:ligatures w14:val="none"/>
        </w:rPr>
        <w:t xml:space="preserve">, Crni Kao, Opštine Svrljig, i to: </w:t>
      </w:r>
      <w:proofErr w:type="spellStart"/>
      <w:r w:rsidRPr="00504088">
        <w:rPr>
          <w:rFonts w:ascii="Arial" w:eastAsia="Times New Roman" w:hAnsi="Arial" w:cs="Arial"/>
          <w:kern w:val="0"/>
          <w:lang w:eastAsia="sr-Latn-RS"/>
          <w14:ligatures w14:val="none"/>
        </w:rPr>
        <w:t>Gojmanovac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Davidovac</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Davidovac</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Kopajkošara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Labukovo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Pirkovac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Popšica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Sokobanja</w:t>
      </w:r>
      <w:proofErr w:type="spellEnd"/>
      <w:r w:rsidRPr="00504088">
        <w:rPr>
          <w:rFonts w:ascii="Arial" w:eastAsia="Times New Roman" w:hAnsi="Arial" w:cs="Arial"/>
          <w:kern w:val="0"/>
          <w:lang w:eastAsia="sr-Latn-RS"/>
          <w14:ligatures w14:val="none"/>
        </w:rPr>
        <w:t xml:space="preserve">, i to: Jezero, Novo Selo, </w:t>
      </w:r>
      <w:proofErr w:type="spellStart"/>
      <w:r w:rsidRPr="00504088">
        <w:rPr>
          <w:rFonts w:ascii="Arial" w:eastAsia="Times New Roman" w:hAnsi="Arial" w:cs="Arial"/>
          <w:kern w:val="0"/>
          <w:lang w:eastAsia="sr-Latn-RS"/>
          <w14:ligatures w14:val="none"/>
        </w:rPr>
        <w:t>Radenkovac</w:t>
      </w:r>
      <w:proofErr w:type="spellEnd"/>
      <w:r w:rsidRPr="00504088">
        <w:rPr>
          <w:rFonts w:ascii="Arial" w:eastAsia="Times New Roman" w:hAnsi="Arial" w:cs="Arial"/>
          <w:kern w:val="0"/>
          <w:lang w:eastAsia="sr-Latn-RS"/>
          <w14:ligatures w14:val="none"/>
        </w:rPr>
        <w:t xml:space="preserve">, Opštine Crveni Krst, i to: </w:t>
      </w:r>
      <w:proofErr w:type="spellStart"/>
      <w:r w:rsidRPr="00504088">
        <w:rPr>
          <w:rFonts w:ascii="Arial" w:eastAsia="Times New Roman" w:hAnsi="Arial" w:cs="Arial"/>
          <w:kern w:val="0"/>
          <w:lang w:eastAsia="sr-Latn-RS"/>
          <w14:ligatures w14:val="none"/>
        </w:rPr>
        <w:t>Berčinac</w:t>
      </w:r>
      <w:proofErr w:type="spellEnd"/>
      <w:r w:rsidRPr="00504088">
        <w:rPr>
          <w:rFonts w:ascii="Arial" w:eastAsia="Times New Roman" w:hAnsi="Arial" w:cs="Arial"/>
          <w:kern w:val="0"/>
          <w:lang w:eastAsia="sr-Latn-RS"/>
          <w14:ligatures w14:val="none"/>
        </w:rPr>
        <w:t xml:space="preserve">, Vele Polje, Gornja </w:t>
      </w:r>
      <w:proofErr w:type="spellStart"/>
      <w:r w:rsidRPr="00504088">
        <w:rPr>
          <w:rFonts w:ascii="Arial" w:eastAsia="Times New Roman" w:hAnsi="Arial" w:cs="Arial"/>
          <w:kern w:val="0"/>
          <w:lang w:eastAsia="sr-Latn-RS"/>
          <w14:ligatures w14:val="none"/>
        </w:rPr>
        <w:t>Toponica</w:t>
      </w:r>
      <w:proofErr w:type="spellEnd"/>
      <w:r w:rsidRPr="00504088">
        <w:rPr>
          <w:rFonts w:ascii="Arial" w:eastAsia="Times New Roman" w:hAnsi="Arial" w:cs="Arial"/>
          <w:kern w:val="0"/>
          <w:lang w:eastAsia="sr-Latn-RS"/>
          <w14:ligatures w14:val="none"/>
        </w:rPr>
        <w:t xml:space="preserve">, Gornja Trnava, Donja </w:t>
      </w:r>
      <w:proofErr w:type="spellStart"/>
      <w:r w:rsidRPr="00504088">
        <w:rPr>
          <w:rFonts w:ascii="Arial" w:eastAsia="Times New Roman" w:hAnsi="Arial" w:cs="Arial"/>
          <w:kern w:val="0"/>
          <w:lang w:eastAsia="sr-Latn-RS"/>
          <w14:ligatures w14:val="none"/>
        </w:rPr>
        <w:t>Toponica</w:t>
      </w:r>
      <w:proofErr w:type="spellEnd"/>
      <w:r w:rsidRPr="00504088">
        <w:rPr>
          <w:rFonts w:ascii="Arial" w:eastAsia="Times New Roman" w:hAnsi="Arial" w:cs="Arial"/>
          <w:kern w:val="0"/>
          <w:lang w:eastAsia="sr-Latn-RS"/>
          <w14:ligatures w14:val="none"/>
        </w:rPr>
        <w:t xml:space="preserve">, Donja Trnava, Kravlje, Leskovik, </w:t>
      </w:r>
      <w:proofErr w:type="spellStart"/>
      <w:r w:rsidRPr="00504088">
        <w:rPr>
          <w:rFonts w:ascii="Arial" w:eastAsia="Times New Roman" w:hAnsi="Arial" w:cs="Arial"/>
          <w:kern w:val="0"/>
          <w:lang w:eastAsia="sr-Latn-RS"/>
          <w14:ligatures w14:val="none"/>
        </w:rPr>
        <w:t>Mezgraja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Miljkovac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Paligrace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Paljina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Sečanica</w:t>
      </w:r>
      <w:proofErr w:type="spellEnd"/>
      <w:r w:rsidRPr="00504088">
        <w:rPr>
          <w:rFonts w:ascii="Arial" w:eastAsia="Times New Roman" w:hAnsi="Arial" w:cs="Arial"/>
          <w:kern w:val="0"/>
          <w:lang w:eastAsia="sr-Latn-RS"/>
          <w14:ligatures w14:val="none"/>
        </w:rPr>
        <w:t xml:space="preserve"> i Supovac, koje su obuhvaćene melioracionim područjem "Južna Morava"; </w:t>
      </w:r>
    </w:p>
    <w:p w14:paraId="3BC997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katastarske opštine koje se nalaze na teritoriji grada Čačak, i to: </w:t>
      </w:r>
      <w:proofErr w:type="spellStart"/>
      <w:r w:rsidRPr="00504088">
        <w:rPr>
          <w:rFonts w:ascii="Arial" w:eastAsia="Times New Roman" w:hAnsi="Arial" w:cs="Arial"/>
          <w:kern w:val="0"/>
          <w:lang w:eastAsia="sr-Latn-RS"/>
          <w14:ligatures w14:val="none"/>
        </w:rPr>
        <w:t>Prijevor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Trbušani</w:t>
      </w:r>
      <w:proofErr w:type="spellEnd"/>
      <w:r w:rsidRPr="00504088">
        <w:rPr>
          <w:rFonts w:ascii="Arial" w:eastAsia="Times New Roman" w:hAnsi="Arial" w:cs="Arial"/>
          <w:kern w:val="0"/>
          <w:lang w:eastAsia="sr-Latn-RS"/>
          <w14:ligatures w14:val="none"/>
        </w:rPr>
        <w:t xml:space="preserve">, Ljubić, Preljina, Donja Trepča, Gornja Trepča, </w:t>
      </w:r>
      <w:proofErr w:type="spellStart"/>
      <w:r w:rsidRPr="00504088">
        <w:rPr>
          <w:rFonts w:ascii="Arial" w:eastAsia="Times New Roman" w:hAnsi="Arial" w:cs="Arial"/>
          <w:kern w:val="0"/>
          <w:lang w:eastAsia="sr-Latn-RS"/>
          <w14:ligatures w14:val="none"/>
        </w:rPr>
        <w:t>Ostra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Bečanj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Bresnica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Katrga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Mrčajevci</w:t>
      </w:r>
      <w:proofErr w:type="spellEnd"/>
      <w:r w:rsidRPr="00504088">
        <w:rPr>
          <w:rFonts w:ascii="Arial" w:eastAsia="Times New Roman" w:hAnsi="Arial" w:cs="Arial"/>
          <w:kern w:val="0"/>
          <w:lang w:eastAsia="sr-Latn-RS"/>
          <w14:ligatures w14:val="none"/>
        </w:rPr>
        <w:t xml:space="preserve">, Donja </w:t>
      </w:r>
      <w:proofErr w:type="spellStart"/>
      <w:r w:rsidRPr="00504088">
        <w:rPr>
          <w:rFonts w:ascii="Arial" w:eastAsia="Times New Roman" w:hAnsi="Arial" w:cs="Arial"/>
          <w:kern w:val="0"/>
          <w:lang w:eastAsia="sr-Latn-RS"/>
          <w14:ligatures w14:val="none"/>
        </w:rPr>
        <w:t>Gorevnica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Mojsinje</w:t>
      </w:r>
      <w:proofErr w:type="spellEnd"/>
      <w:r w:rsidRPr="00504088">
        <w:rPr>
          <w:rFonts w:ascii="Arial" w:eastAsia="Times New Roman" w:hAnsi="Arial" w:cs="Arial"/>
          <w:kern w:val="0"/>
          <w:lang w:eastAsia="sr-Latn-RS"/>
          <w14:ligatures w14:val="none"/>
        </w:rPr>
        <w:t xml:space="preserve">, Stančići, </w:t>
      </w:r>
      <w:proofErr w:type="spellStart"/>
      <w:r w:rsidRPr="00504088">
        <w:rPr>
          <w:rFonts w:ascii="Arial" w:eastAsia="Times New Roman" w:hAnsi="Arial" w:cs="Arial"/>
          <w:kern w:val="0"/>
          <w:lang w:eastAsia="sr-Latn-RS"/>
          <w14:ligatures w14:val="none"/>
        </w:rPr>
        <w:t>Baluga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Ljubićska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Konjevići</w:t>
      </w:r>
      <w:proofErr w:type="spellEnd"/>
      <w:r w:rsidRPr="00504088">
        <w:rPr>
          <w:rFonts w:ascii="Arial" w:eastAsia="Times New Roman" w:hAnsi="Arial" w:cs="Arial"/>
          <w:kern w:val="0"/>
          <w:lang w:eastAsia="sr-Latn-RS"/>
          <w14:ligatures w14:val="none"/>
        </w:rPr>
        <w:t xml:space="preserve">, Čačak, koje su obuhvaćene melioracionim područjem "Zapadna Morava", utvrđuje se u visini, i to za: </w:t>
      </w:r>
    </w:p>
    <w:p w14:paraId="3FBE273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13"/>
        <w:gridCol w:w="4957"/>
        <w:gridCol w:w="1038"/>
        <w:gridCol w:w="1102"/>
      </w:tblGrid>
      <w:tr w:rsidR="00504088" w:rsidRPr="00504088" w14:paraId="50080504"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CF30B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1F22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045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267D88CF"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B55BD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05A4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E56C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6D151F17"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F646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1BC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AA4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DD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206,39 </w:t>
            </w:r>
          </w:p>
        </w:tc>
      </w:tr>
      <w:tr w:rsidR="00504088" w:rsidRPr="00504088" w14:paraId="632ED97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56A29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A8C1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3C6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50F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166,76 </w:t>
            </w:r>
          </w:p>
        </w:tc>
      </w:tr>
      <w:tr w:rsidR="00504088" w:rsidRPr="00504088" w14:paraId="4A279AD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5A9DC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491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FCD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DA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141,51 </w:t>
            </w:r>
          </w:p>
        </w:tc>
      </w:tr>
      <w:tr w:rsidR="00504088" w:rsidRPr="00504088" w14:paraId="121626E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6B21E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FFD2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55F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0B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104,14 </w:t>
            </w:r>
          </w:p>
        </w:tc>
      </w:tr>
      <w:tr w:rsidR="00504088" w:rsidRPr="00504088" w14:paraId="6413425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DF238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250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D84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6DB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82,84 </w:t>
            </w:r>
          </w:p>
        </w:tc>
      </w:tr>
      <w:tr w:rsidR="00504088" w:rsidRPr="00504088" w14:paraId="15143C1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E4E19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AE48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255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1D9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58,84 </w:t>
            </w:r>
          </w:p>
        </w:tc>
      </w:tr>
      <w:tr w:rsidR="00504088" w:rsidRPr="00504088" w14:paraId="3DFBF35C"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510F6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C890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AAC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998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39,21 </w:t>
            </w:r>
          </w:p>
        </w:tc>
      </w:tr>
      <w:tr w:rsidR="00504088" w:rsidRPr="00504088" w14:paraId="110BDD2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B3DDD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51B3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F48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225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20,85 </w:t>
            </w:r>
          </w:p>
        </w:tc>
      </w:tr>
      <w:tr w:rsidR="00504088" w:rsidRPr="00504088" w14:paraId="37A9E87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2FA69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15BF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2F0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9E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177,04 </w:t>
            </w:r>
          </w:p>
        </w:tc>
      </w:tr>
      <w:tr w:rsidR="00504088" w:rsidRPr="00504088" w14:paraId="3589E8D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48424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243D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1E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BAA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20,78 </w:t>
            </w:r>
          </w:p>
        </w:tc>
      </w:tr>
      <w:tr w:rsidR="00504088" w:rsidRPr="00504088" w14:paraId="774095C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B74EB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5464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2E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93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29,29 </w:t>
            </w:r>
          </w:p>
        </w:tc>
      </w:tr>
      <w:tr w:rsidR="00504088" w:rsidRPr="00504088" w14:paraId="1E0663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C9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69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2BB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72D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29,49 </w:t>
            </w:r>
          </w:p>
        </w:tc>
      </w:tr>
      <w:tr w:rsidR="00504088" w:rsidRPr="00504088" w14:paraId="43C0F0FC"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3521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CEC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8D3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ACD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209,14 </w:t>
            </w:r>
          </w:p>
        </w:tc>
      </w:tr>
      <w:tr w:rsidR="00504088" w:rsidRPr="00504088" w14:paraId="40E0731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9BA3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9941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C02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62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0,31 </w:t>
            </w:r>
          </w:p>
        </w:tc>
      </w:tr>
      <w:tr w:rsidR="00504088" w:rsidRPr="00504088" w14:paraId="60D1329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AAFC9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A9D7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3A3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9D9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2.302,31 </w:t>
            </w:r>
          </w:p>
        </w:tc>
      </w:tr>
      <w:tr w:rsidR="00504088" w:rsidRPr="00504088" w14:paraId="4D94A2E3"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8EBC3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7A9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728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1E2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1.704,16 </w:t>
            </w:r>
          </w:p>
        </w:tc>
      </w:tr>
      <w:tr w:rsidR="00504088" w:rsidRPr="00504088" w14:paraId="32F2590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9AE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6A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E6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AB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3.116,24 </w:t>
            </w:r>
          </w:p>
        </w:tc>
      </w:tr>
    </w:tbl>
    <w:p w14:paraId="164DD31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4.2. Visina naknada za odvodnjavanje poljoprivrednog zemljišta, osim trstika i močvare, </w:t>
      </w:r>
      <w:proofErr w:type="spellStart"/>
      <w:r w:rsidRPr="00504088">
        <w:rPr>
          <w:rFonts w:ascii="Arial" w:eastAsia="Times New Roman" w:hAnsi="Arial" w:cs="Arial"/>
          <w:b/>
          <w:bCs/>
          <w:i/>
          <w:iCs/>
          <w:kern w:val="0"/>
          <w:sz w:val="24"/>
          <w:szCs w:val="24"/>
          <w:lang w:eastAsia="sr-Latn-RS"/>
          <w14:ligatures w14:val="none"/>
        </w:rPr>
        <w:t>neobraslog</w:t>
      </w:r>
      <w:proofErr w:type="spellEnd"/>
      <w:r w:rsidRPr="00504088">
        <w:rPr>
          <w:rFonts w:ascii="Arial" w:eastAsia="Times New Roman" w:hAnsi="Arial" w:cs="Arial"/>
          <w:b/>
          <w:bCs/>
          <w:i/>
          <w:iCs/>
          <w:kern w:val="0"/>
          <w:sz w:val="24"/>
          <w:szCs w:val="24"/>
          <w:lang w:eastAsia="sr-Latn-RS"/>
          <w14:ligatures w14:val="none"/>
        </w:rPr>
        <w:t xml:space="preserve"> šumskog zemljišta i građevinskog zemljišta na teritoriji AP Vojvodine </w:t>
      </w:r>
    </w:p>
    <w:p w14:paraId="42A7A4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za: </w:t>
      </w:r>
    </w:p>
    <w:p w14:paraId="3456BF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katastarske opštine koje se nalaze na teritoriji opštine Bela Crkva, i to: </w:t>
      </w:r>
      <w:proofErr w:type="spellStart"/>
      <w:r w:rsidRPr="00504088">
        <w:rPr>
          <w:rFonts w:ascii="Arial" w:eastAsia="Times New Roman" w:hAnsi="Arial" w:cs="Arial"/>
          <w:kern w:val="0"/>
          <w:lang w:eastAsia="sr-Latn-RS"/>
          <w14:ligatures w14:val="none"/>
        </w:rPr>
        <w:t>Kaluđerovo</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Kaluđerovo</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Kaluđerovo</w:t>
      </w:r>
      <w:proofErr w:type="spellEnd"/>
      <w:r w:rsidRPr="00504088">
        <w:rPr>
          <w:rFonts w:ascii="Arial" w:eastAsia="Times New Roman" w:hAnsi="Arial" w:cs="Arial"/>
          <w:kern w:val="0"/>
          <w:lang w:eastAsia="sr-Latn-RS"/>
          <w14:ligatures w14:val="none"/>
        </w:rPr>
        <w:t xml:space="preserve"> III, </w:t>
      </w:r>
      <w:proofErr w:type="spellStart"/>
      <w:r w:rsidRPr="00504088">
        <w:rPr>
          <w:rFonts w:ascii="Arial" w:eastAsia="Times New Roman" w:hAnsi="Arial" w:cs="Arial"/>
          <w:kern w:val="0"/>
          <w:lang w:eastAsia="sr-Latn-RS"/>
          <w14:ligatures w14:val="none"/>
        </w:rPr>
        <w:t>Kruščica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Kusić</w:t>
      </w:r>
      <w:proofErr w:type="spellEnd"/>
      <w:r w:rsidRPr="00504088">
        <w:rPr>
          <w:rFonts w:ascii="Arial" w:eastAsia="Times New Roman" w:hAnsi="Arial" w:cs="Arial"/>
          <w:kern w:val="0"/>
          <w:lang w:eastAsia="sr-Latn-RS"/>
          <w14:ligatures w14:val="none"/>
        </w:rPr>
        <w:t xml:space="preserve"> III, opštine Bačka Palanka, i to: </w:t>
      </w:r>
      <w:proofErr w:type="spellStart"/>
      <w:r w:rsidRPr="00504088">
        <w:rPr>
          <w:rFonts w:ascii="Arial" w:eastAsia="Times New Roman" w:hAnsi="Arial" w:cs="Arial"/>
          <w:kern w:val="0"/>
          <w:lang w:eastAsia="sr-Latn-RS"/>
          <w14:ligatures w14:val="none"/>
        </w:rPr>
        <w:t>Neštin</w:t>
      </w:r>
      <w:proofErr w:type="spellEnd"/>
      <w:r w:rsidRPr="00504088">
        <w:rPr>
          <w:rFonts w:ascii="Arial" w:eastAsia="Times New Roman" w:hAnsi="Arial" w:cs="Arial"/>
          <w:kern w:val="0"/>
          <w:lang w:eastAsia="sr-Latn-RS"/>
          <w14:ligatures w14:val="none"/>
        </w:rPr>
        <w:t xml:space="preserve">, opštine Beočin, i to: </w:t>
      </w:r>
      <w:proofErr w:type="spellStart"/>
      <w:r w:rsidRPr="00504088">
        <w:rPr>
          <w:rFonts w:ascii="Arial" w:eastAsia="Times New Roman" w:hAnsi="Arial" w:cs="Arial"/>
          <w:kern w:val="0"/>
          <w:lang w:eastAsia="sr-Latn-RS"/>
          <w14:ligatures w14:val="none"/>
        </w:rPr>
        <w:t>Banoštor</w:t>
      </w:r>
      <w:proofErr w:type="spellEnd"/>
      <w:r w:rsidRPr="00504088">
        <w:rPr>
          <w:rFonts w:ascii="Arial" w:eastAsia="Times New Roman" w:hAnsi="Arial" w:cs="Arial"/>
          <w:kern w:val="0"/>
          <w:lang w:eastAsia="sr-Latn-RS"/>
          <w14:ligatures w14:val="none"/>
        </w:rPr>
        <w:t xml:space="preserve">, Beočin, </w:t>
      </w:r>
      <w:proofErr w:type="spellStart"/>
      <w:r w:rsidRPr="00504088">
        <w:rPr>
          <w:rFonts w:ascii="Arial" w:eastAsia="Times New Roman" w:hAnsi="Arial" w:cs="Arial"/>
          <w:kern w:val="0"/>
          <w:lang w:eastAsia="sr-Latn-RS"/>
          <w14:ligatures w14:val="none"/>
        </w:rPr>
        <w:t>Čerević</w:t>
      </w:r>
      <w:proofErr w:type="spellEnd"/>
      <w:r w:rsidRPr="00504088">
        <w:rPr>
          <w:rFonts w:ascii="Arial" w:eastAsia="Times New Roman" w:hAnsi="Arial" w:cs="Arial"/>
          <w:kern w:val="0"/>
          <w:lang w:eastAsia="sr-Latn-RS"/>
          <w14:ligatures w14:val="none"/>
        </w:rPr>
        <w:t xml:space="preserve">, Grabovo, Lug, </w:t>
      </w:r>
      <w:proofErr w:type="spellStart"/>
      <w:r w:rsidRPr="00504088">
        <w:rPr>
          <w:rFonts w:ascii="Arial" w:eastAsia="Times New Roman" w:hAnsi="Arial" w:cs="Arial"/>
          <w:kern w:val="0"/>
          <w:lang w:eastAsia="sr-Latn-RS"/>
          <w14:ligatures w14:val="none"/>
        </w:rPr>
        <w:t>Rakovac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Susek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Sviloš</w:t>
      </w:r>
      <w:proofErr w:type="spellEnd"/>
      <w:r w:rsidRPr="00504088">
        <w:rPr>
          <w:rFonts w:ascii="Arial" w:eastAsia="Times New Roman" w:hAnsi="Arial" w:cs="Arial"/>
          <w:kern w:val="0"/>
          <w:lang w:eastAsia="sr-Latn-RS"/>
          <w14:ligatures w14:val="none"/>
        </w:rPr>
        <w:t xml:space="preserve">, grada Novi Sad, gradske opštine Petrovaradin, i to: Bukovac, </w:t>
      </w:r>
      <w:proofErr w:type="spellStart"/>
      <w:r w:rsidRPr="00504088">
        <w:rPr>
          <w:rFonts w:ascii="Arial" w:eastAsia="Times New Roman" w:hAnsi="Arial" w:cs="Arial"/>
          <w:kern w:val="0"/>
          <w:lang w:eastAsia="sr-Latn-RS"/>
          <w14:ligatures w14:val="none"/>
        </w:rPr>
        <w:t>Ledinci</w:t>
      </w:r>
      <w:proofErr w:type="spellEnd"/>
      <w:r w:rsidRPr="00504088">
        <w:rPr>
          <w:rFonts w:ascii="Arial" w:eastAsia="Times New Roman" w:hAnsi="Arial" w:cs="Arial"/>
          <w:kern w:val="0"/>
          <w:lang w:eastAsia="sr-Latn-RS"/>
          <w14:ligatures w14:val="none"/>
        </w:rPr>
        <w:t xml:space="preserve">, Sremska Kamenica i opštine Sremski Karlovci, i to: Sremski Karlovci, koje su obuhvaćene melioracionim područjem "Gornji Dunav", utvrđuje se u visini, i to za: </w:t>
      </w:r>
    </w:p>
    <w:p w14:paraId="7EEADA4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86"/>
        <w:gridCol w:w="4983"/>
        <w:gridCol w:w="1038"/>
        <w:gridCol w:w="1103"/>
      </w:tblGrid>
      <w:tr w:rsidR="00504088" w:rsidRPr="00504088" w14:paraId="7EB86F5F"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2C426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F519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7D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7FEE252E"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9596B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2851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79F6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006699D3"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1541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187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DEF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1A4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843,16 </w:t>
            </w:r>
          </w:p>
        </w:tc>
      </w:tr>
      <w:tr w:rsidR="00504088" w:rsidRPr="00504088" w14:paraId="262545D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27F07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41FE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D25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77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759,50 </w:t>
            </w:r>
          </w:p>
        </w:tc>
      </w:tr>
      <w:tr w:rsidR="00504088" w:rsidRPr="00504088" w14:paraId="3A3ACCF3"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F40CB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996F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1D2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599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658,33 </w:t>
            </w:r>
          </w:p>
        </w:tc>
      </w:tr>
      <w:tr w:rsidR="00504088" w:rsidRPr="00504088" w14:paraId="5C36A48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5598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D83B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0C4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BA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515,32 </w:t>
            </w:r>
          </w:p>
        </w:tc>
      </w:tr>
      <w:tr w:rsidR="00504088" w:rsidRPr="00504088" w14:paraId="025BFAD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51997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A4C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9D0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A59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407,47 </w:t>
            </w:r>
          </w:p>
        </w:tc>
      </w:tr>
      <w:tr w:rsidR="00504088" w:rsidRPr="00504088" w14:paraId="7A657B5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B366D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D4A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E5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89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289,01 </w:t>
            </w:r>
          </w:p>
        </w:tc>
      </w:tr>
      <w:tr w:rsidR="00504088" w:rsidRPr="00504088" w14:paraId="417613C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3977D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B77F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DB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8EF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226,83 </w:t>
            </w:r>
          </w:p>
        </w:tc>
      </w:tr>
      <w:tr w:rsidR="00504088" w:rsidRPr="00504088" w14:paraId="5BC7F99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E178C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E27E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93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F63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154,56 </w:t>
            </w:r>
          </w:p>
        </w:tc>
      </w:tr>
      <w:tr w:rsidR="00504088" w:rsidRPr="00504088" w14:paraId="46FD0C4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E247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8AB0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162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54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653,97 </w:t>
            </w:r>
          </w:p>
        </w:tc>
      </w:tr>
      <w:tr w:rsidR="00504088" w:rsidRPr="00504088" w14:paraId="48994F2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CDCA8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DF6D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1DD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27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242,38 </w:t>
            </w:r>
          </w:p>
        </w:tc>
      </w:tr>
      <w:tr w:rsidR="00504088" w:rsidRPr="00504088" w14:paraId="1D3F622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7EF86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0BF1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9F4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03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139,13 </w:t>
            </w:r>
          </w:p>
        </w:tc>
      </w:tr>
      <w:tr w:rsidR="00504088" w:rsidRPr="00504088" w14:paraId="617EA08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A504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B5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894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647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201,83 </w:t>
            </w:r>
          </w:p>
        </w:tc>
      </w:tr>
      <w:tr w:rsidR="00504088" w:rsidRPr="00504088" w14:paraId="289A6EF7"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E107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B82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7AC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049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617,78 </w:t>
            </w:r>
          </w:p>
        </w:tc>
      </w:tr>
      <w:tr w:rsidR="00504088" w:rsidRPr="00504088" w14:paraId="633F1B6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9FC3D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28B4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F97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2A2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0,67 </w:t>
            </w:r>
          </w:p>
        </w:tc>
      </w:tr>
      <w:tr w:rsidR="00504088" w:rsidRPr="00504088" w14:paraId="693F972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0B28D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29B1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ABC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F81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6.703,76 </w:t>
            </w:r>
          </w:p>
        </w:tc>
      </w:tr>
      <w:tr w:rsidR="00504088" w:rsidRPr="00504088" w14:paraId="1805E1F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95A46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D1E8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DD0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117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4.729,78 </w:t>
            </w:r>
          </w:p>
        </w:tc>
      </w:tr>
      <w:tr w:rsidR="00504088" w:rsidRPr="00504088" w14:paraId="7FE11AF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ABA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88E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CAB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2D6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8.700,00 </w:t>
            </w:r>
          </w:p>
        </w:tc>
      </w:tr>
    </w:tbl>
    <w:p w14:paraId="79D4D3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za odvodnjavanje poljoprivrednog zemljišta, osim trstika i močvare, </w:t>
      </w:r>
      <w:proofErr w:type="spellStart"/>
      <w:r w:rsidRPr="00504088">
        <w:rPr>
          <w:rFonts w:ascii="Arial" w:eastAsia="Times New Roman" w:hAnsi="Arial" w:cs="Arial"/>
          <w:kern w:val="0"/>
          <w:lang w:eastAsia="sr-Latn-RS"/>
          <w14:ligatures w14:val="none"/>
        </w:rPr>
        <w:t>neobraslog</w:t>
      </w:r>
      <w:proofErr w:type="spellEnd"/>
      <w:r w:rsidRPr="00504088">
        <w:rPr>
          <w:rFonts w:ascii="Arial" w:eastAsia="Times New Roman" w:hAnsi="Arial" w:cs="Arial"/>
          <w:kern w:val="0"/>
          <w:lang w:eastAsia="sr-Latn-RS"/>
          <w14:ligatures w14:val="none"/>
        </w:rPr>
        <w:t xml:space="preserve"> šumskog zemljišta i građevinskog zemljišta za: </w:t>
      </w:r>
    </w:p>
    <w:p w14:paraId="74C641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katastarske opštine koje se nalaze na teritoriji opštine Bačka Palanka, i to: </w:t>
      </w:r>
      <w:proofErr w:type="spellStart"/>
      <w:r w:rsidRPr="00504088">
        <w:rPr>
          <w:rFonts w:ascii="Arial" w:eastAsia="Times New Roman" w:hAnsi="Arial" w:cs="Arial"/>
          <w:kern w:val="0"/>
          <w:lang w:eastAsia="sr-Latn-RS"/>
          <w14:ligatures w14:val="none"/>
        </w:rPr>
        <w:t>Vizić</w:t>
      </w:r>
      <w:proofErr w:type="spellEnd"/>
      <w:r w:rsidRPr="00504088">
        <w:rPr>
          <w:rFonts w:ascii="Arial" w:eastAsia="Times New Roman" w:hAnsi="Arial" w:cs="Arial"/>
          <w:kern w:val="0"/>
          <w:lang w:eastAsia="sr-Latn-RS"/>
          <w14:ligatures w14:val="none"/>
        </w:rPr>
        <w:t xml:space="preserve"> (južni deo), opštine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Ljukovo</w:t>
      </w:r>
      <w:proofErr w:type="spellEnd"/>
      <w:r w:rsidRPr="00504088">
        <w:rPr>
          <w:rFonts w:ascii="Arial" w:eastAsia="Times New Roman" w:hAnsi="Arial" w:cs="Arial"/>
          <w:kern w:val="0"/>
          <w:lang w:eastAsia="sr-Latn-RS"/>
          <w14:ligatures w14:val="none"/>
        </w:rPr>
        <w:t xml:space="preserve"> (jugozapadni deo), </w:t>
      </w:r>
      <w:proofErr w:type="spellStart"/>
      <w:r w:rsidRPr="00504088">
        <w:rPr>
          <w:rFonts w:ascii="Arial" w:eastAsia="Times New Roman" w:hAnsi="Arial" w:cs="Arial"/>
          <w:kern w:val="0"/>
          <w:lang w:eastAsia="sr-Latn-RS"/>
          <w14:ligatures w14:val="none"/>
        </w:rPr>
        <w:t>Maradik</w:t>
      </w:r>
      <w:proofErr w:type="spellEnd"/>
      <w:r w:rsidRPr="00504088">
        <w:rPr>
          <w:rFonts w:ascii="Arial" w:eastAsia="Times New Roman" w:hAnsi="Arial" w:cs="Arial"/>
          <w:kern w:val="0"/>
          <w:lang w:eastAsia="sr-Latn-RS"/>
          <w14:ligatures w14:val="none"/>
        </w:rPr>
        <w:t xml:space="preserve"> (zapadni deo), opštine </w:t>
      </w:r>
      <w:proofErr w:type="spellStart"/>
      <w:r w:rsidRPr="00504088">
        <w:rPr>
          <w:rFonts w:ascii="Arial" w:eastAsia="Times New Roman" w:hAnsi="Arial" w:cs="Arial"/>
          <w:kern w:val="0"/>
          <w:lang w:eastAsia="sr-Latn-RS"/>
          <w14:ligatures w14:val="none"/>
        </w:rPr>
        <w:t>Irig</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Bankovci</w:t>
      </w:r>
      <w:proofErr w:type="spellEnd"/>
      <w:r w:rsidRPr="00504088">
        <w:rPr>
          <w:rFonts w:ascii="Arial" w:eastAsia="Times New Roman" w:hAnsi="Arial" w:cs="Arial"/>
          <w:kern w:val="0"/>
          <w:lang w:eastAsia="sr-Latn-RS"/>
          <w14:ligatures w14:val="none"/>
        </w:rPr>
        <w:t xml:space="preserve">, Velika Remeta, Vrdnik, </w:t>
      </w:r>
      <w:proofErr w:type="spellStart"/>
      <w:r w:rsidRPr="00504088">
        <w:rPr>
          <w:rFonts w:ascii="Arial" w:eastAsia="Times New Roman" w:hAnsi="Arial" w:cs="Arial"/>
          <w:kern w:val="0"/>
          <w:lang w:eastAsia="sr-Latn-RS"/>
          <w14:ligatures w14:val="none"/>
        </w:rPr>
        <w:t>Grgetek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Dobrodol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Irig</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Jazak</w:t>
      </w:r>
      <w:proofErr w:type="spellEnd"/>
      <w:r w:rsidRPr="00504088">
        <w:rPr>
          <w:rFonts w:ascii="Arial" w:eastAsia="Times New Roman" w:hAnsi="Arial" w:cs="Arial"/>
          <w:kern w:val="0"/>
          <w:lang w:eastAsia="sr-Latn-RS"/>
          <w14:ligatures w14:val="none"/>
        </w:rPr>
        <w:t xml:space="preserve"> Prnjavor, </w:t>
      </w:r>
      <w:proofErr w:type="spellStart"/>
      <w:r w:rsidRPr="00504088">
        <w:rPr>
          <w:rFonts w:ascii="Arial" w:eastAsia="Times New Roman" w:hAnsi="Arial" w:cs="Arial"/>
          <w:kern w:val="0"/>
          <w:lang w:eastAsia="sr-Latn-RS"/>
          <w14:ligatures w14:val="none"/>
        </w:rPr>
        <w:t>Jazak</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Krušedol</w:t>
      </w:r>
      <w:proofErr w:type="spellEnd"/>
      <w:r w:rsidRPr="00504088">
        <w:rPr>
          <w:rFonts w:ascii="Arial" w:eastAsia="Times New Roman" w:hAnsi="Arial" w:cs="Arial"/>
          <w:kern w:val="0"/>
          <w:lang w:eastAsia="sr-Latn-RS"/>
          <w14:ligatures w14:val="none"/>
        </w:rPr>
        <w:t xml:space="preserve"> Prnjavor, </w:t>
      </w:r>
      <w:proofErr w:type="spellStart"/>
      <w:r w:rsidRPr="00504088">
        <w:rPr>
          <w:rFonts w:ascii="Arial" w:eastAsia="Times New Roman" w:hAnsi="Arial" w:cs="Arial"/>
          <w:kern w:val="0"/>
          <w:lang w:eastAsia="sr-Latn-RS"/>
          <w14:ligatures w14:val="none"/>
        </w:rPr>
        <w:t>Krušedol</w:t>
      </w:r>
      <w:proofErr w:type="spellEnd"/>
      <w:r w:rsidRPr="00504088">
        <w:rPr>
          <w:rFonts w:ascii="Arial" w:eastAsia="Times New Roman" w:hAnsi="Arial" w:cs="Arial"/>
          <w:kern w:val="0"/>
          <w:lang w:eastAsia="sr-Latn-RS"/>
          <w14:ligatures w14:val="none"/>
        </w:rPr>
        <w:t xml:space="preserve"> Selo, Mala Remeta, </w:t>
      </w:r>
      <w:proofErr w:type="spellStart"/>
      <w:r w:rsidRPr="00504088">
        <w:rPr>
          <w:rFonts w:ascii="Arial" w:eastAsia="Times New Roman" w:hAnsi="Arial" w:cs="Arial"/>
          <w:kern w:val="0"/>
          <w:lang w:eastAsia="sr-Latn-RS"/>
          <w14:ligatures w14:val="none"/>
        </w:rPr>
        <w:t>Neradin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Rivica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Šatrinci</w:t>
      </w:r>
      <w:proofErr w:type="spellEnd"/>
      <w:r w:rsidRPr="00504088">
        <w:rPr>
          <w:rFonts w:ascii="Arial" w:eastAsia="Times New Roman" w:hAnsi="Arial" w:cs="Arial"/>
          <w:kern w:val="0"/>
          <w:lang w:eastAsia="sr-Latn-RS"/>
          <w14:ligatures w14:val="none"/>
        </w:rPr>
        <w:t xml:space="preserve">, opštine Pećinci, i to: </w:t>
      </w:r>
      <w:proofErr w:type="spellStart"/>
      <w:r w:rsidRPr="00504088">
        <w:rPr>
          <w:rFonts w:ascii="Arial" w:eastAsia="Times New Roman" w:hAnsi="Arial" w:cs="Arial"/>
          <w:kern w:val="0"/>
          <w:lang w:eastAsia="sr-Latn-RS"/>
          <w14:ligatures w14:val="none"/>
        </w:rPr>
        <w:t>Ašanja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Brestač</w:t>
      </w:r>
      <w:proofErr w:type="spellEnd"/>
      <w:r w:rsidRPr="00504088">
        <w:rPr>
          <w:rFonts w:ascii="Arial" w:eastAsia="Times New Roman" w:hAnsi="Arial" w:cs="Arial"/>
          <w:kern w:val="0"/>
          <w:lang w:eastAsia="sr-Latn-RS"/>
          <w14:ligatures w14:val="none"/>
        </w:rPr>
        <w:t xml:space="preserve">, Deč, Donji </w:t>
      </w:r>
      <w:proofErr w:type="spellStart"/>
      <w:r w:rsidRPr="00504088">
        <w:rPr>
          <w:rFonts w:ascii="Arial" w:eastAsia="Times New Roman" w:hAnsi="Arial" w:cs="Arial"/>
          <w:kern w:val="0"/>
          <w:lang w:eastAsia="sr-Latn-RS"/>
          <w14:ligatures w14:val="none"/>
        </w:rPr>
        <w:t>Tovarnik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Karlovčić</w:t>
      </w:r>
      <w:proofErr w:type="spellEnd"/>
      <w:r w:rsidRPr="00504088">
        <w:rPr>
          <w:rFonts w:ascii="Arial" w:eastAsia="Times New Roman" w:hAnsi="Arial" w:cs="Arial"/>
          <w:kern w:val="0"/>
          <w:lang w:eastAsia="sr-Latn-RS"/>
          <w14:ligatures w14:val="none"/>
        </w:rPr>
        <w:t xml:space="preserve">, Kupinovo, </w:t>
      </w:r>
      <w:proofErr w:type="spellStart"/>
      <w:r w:rsidRPr="00504088">
        <w:rPr>
          <w:rFonts w:ascii="Arial" w:eastAsia="Times New Roman" w:hAnsi="Arial" w:cs="Arial"/>
          <w:kern w:val="0"/>
          <w:lang w:eastAsia="sr-Latn-RS"/>
          <w14:ligatures w14:val="none"/>
        </w:rPr>
        <w:t>Obrež</w:t>
      </w:r>
      <w:proofErr w:type="spellEnd"/>
      <w:r w:rsidRPr="00504088">
        <w:rPr>
          <w:rFonts w:ascii="Arial" w:eastAsia="Times New Roman" w:hAnsi="Arial" w:cs="Arial"/>
          <w:kern w:val="0"/>
          <w:lang w:eastAsia="sr-Latn-RS"/>
          <w14:ligatures w14:val="none"/>
        </w:rPr>
        <w:t xml:space="preserve">, Ogar, Pećinci, </w:t>
      </w:r>
      <w:proofErr w:type="spellStart"/>
      <w:r w:rsidRPr="00504088">
        <w:rPr>
          <w:rFonts w:ascii="Arial" w:eastAsia="Times New Roman" w:hAnsi="Arial" w:cs="Arial"/>
          <w:kern w:val="0"/>
          <w:lang w:eastAsia="sr-Latn-RS"/>
          <w14:ligatures w14:val="none"/>
        </w:rPr>
        <w:t>Popinci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Prhovo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Sibač</w:t>
      </w:r>
      <w:proofErr w:type="spellEnd"/>
      <w:r w:rsidRPr="00504088">
        <w:rPr>
          <w:rFonts w:ascii="Arial" w:eastAsia="Times New Roman" w:hAnsi="Arial" w:cs="Arial"/>
          <w:kern w:val="0"/>
          <w:lang w:eastAsia="sr-Latn-RS"/>
          <w14:ligatures w14:val="none"/>
        </w:rPr>
        <w:t xml:space="preserve">, Sremski </w:t>
      </w:r>
      <w:proofErr w:type="spellStart"/>
      <w:r w:rsidRPr="00504088">
        <w:rPr>
          <w:rFonts w:ascii="Arial" w:eastAsia="Times New Roman" w:hAnsi="Arial" w:cs="Arial"/>
          <w:kern w:val="0"/>
          <w:lang w:eastAsia="sr-Latn-RS"/>
          <w14:ligatures w14:val="none"/>
        </w:rPr>
        <w:t>Mihaljevci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Subotište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Šimanovci</w:t>
      </w:r>
      <w:proofErr w:type="spellEnd"/>
      <w:r w:rsidRPr="00504088">
        <w:rPr>
          <w:rFonts w:ascii="Arial" w:eastAsia="Times New Roman" w:hAnsi="Arial" w:cs="Arial"/>
          <w:kern w:val="0"/>
          <w:lang w:eastAsia="sr-Latn-RS"/>
          <w14:ligatures w14:val="none"/>
        </w:rPr>
        <w:t xml:space="preserve">, opštine Ruma, i to: </w:t>
      </w:r>
      <w:proofErr w:type="spellStart"/>
      <w:r w:rsidRPr="00504088">
        <w:rPr>
          <w:rFonts w:ascii="Arial" w:eastAsia="Times New Roman" w:hAnsi="Arial" w:cs="Arial"/>
          <w:kern w:val="0"/>
          <w:lang w:eastAsia="sr-Latn-RS"/>
          <w14:ligatures w14:val="none"/>
        </w:rPr>
        <w:t>Buđanovci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Vitojevci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Voganj</w:t>
      </w:r>
      <w:proofErr w:type="spellEnd"/>
      <w:r w:rsidRPr="00504088">
        <w:rPr>
          <w:rFonts w:ascii="Arial" w:eastAsia="Times New Roman" w:hAnsi="Arial" w:cs="Arial"/>
          <w:kern w:val="0"/>
          <w:lang w:eastAsia="sr-Latn-RS"/>
          <w14:ligatures w14:val="none"/>
        </w:rPr>
        <w:t xml:space="preserve">, Grabovci, </w:t>
      </w:r>
      <w:proofErr w:type="spellStart"/>
      <w:r w:rsidRPr="00504088">
        <w:rPr>
          <w:rFonts w:ascii="Arial" w:eastAsia="Times New Roman" w:hAnsi="Arial" w:cs="Arial"/>
          <w:kern w:val="0"/>
          <w:lang w:eastAsia="sr-Latn-RS"/>
          <w14:ligatures w14:val="none"/>
        </w:rPr>
        <w:t>Dobrinci</w:t>
      </w:r>
      <w:proofErr w:type="spellEnd"/>
      <w:r w:rsidRPr="00504088">
        <w:rPr>
          <w:rFonts w:ascii="Arial" w:eastAsia="Times New Roman" w:hAnsi="Arial" w:cs="Arial"/>
          <w:kern w:val="0"/>
          <w:lang w:eastAsia="sr-Latn-RS"/>
          <w14:ligatures w14:val="none"/>
        </w:rPr>
        <w:t xml:space="preserve">, Donji Petrovci, </w:t>
      </w:r>
      <w:proofErr w:type="spellStart"/>
      <w:r w:rsidRPr="00504088">
        <w:rPr>
          <w:rFonts w:ascii="Arial" w:eastAsia="Times New Roman" w:hAnsi="Arial" w:cs="Arial"/>
          <w:kern w:val="0"/>
          <w:lang w:eastAsia="sr-Latn-RS"/>
          <w14:ligatures w14:val="none"/>
        </w:rPr>
        <w:t>Žarkovac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Klenak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Kraljevci</w:t>
      </w:r>
      <w:proofErr w:type="spellEnd"/>
      <w:r w:rsidRPr="00504088">
        <w:rPr>
          <w:rFonts w:ascii="Arial" w:eastAsia="Times New Roman" w:hAnsi="Arial" w:cs="Arial"/>
          <w:kern w:val="0"/>
          <w:lang w:eastAsia="sr-Latn-RS"/>
          <w14:ligatures w14:val="none"/>
        </w:rPr>
        <w:t xml:space="preserve">, Mali </w:t>
      </w:r>
      <w:proofErr w:type="spellStart"/>
      <w:r w:rsidRPr="00504088">
        <w:rPr>
          <w:rFonts w:ascii="Arial" w:eastAsia="Times New Roman" w:hAnsi="Arial" w:cs="Arial"/>
          <w:kern w:val="0"/>
          <w:lang w:eastAsia="sr-Latn-RS"/>
          <w14:ligatures w14:val="none"/>
        </w:rPr>
        <w:t>Radinci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Marđelos</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Nikinci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Pavlovci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Platičevo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Putinci</w:t>
      </w:r>
      <w:proofErr w:type="spellEnd"/>
      <w:r w:rsidRPr="00504088">
        <w:rPr>
          <w:rFonts w:ascii="Arial" w:eastAsia="Times New Roman" w:hAnsi="Arial" w:cs="Arial"/>
          <w:kern w:val="0"/>
          <w:lang w:eastAsia="sr-Latn-RS"/>
          <w14:ligatures w14:val="none"/>
        </w:rPr>
        <w:t xml:space="preserve">, Ruma, </w:t>
      </w:r>
      <w:proofErr w:type="spellStart"/>
      <w:r w:rsidRPr="00504088">
        <w:rPr>
          <w:rFonts w:ascii="Arial" w:eastAsia="Times New Roman" w:hAnsi="Arial" w:cs="Arial"/>
          <w:kern w:val="0"/>
          <w:lang w:eastAsia="sr-Latn-RS"/>
          <w14:ligatures w14:val="none"/>
        </w:rPr>
        <w:t>Stejanovci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Hrtkovci</w:t>
      </w:r>
      <w:proofErr w:type="spellEnd"/>
      <w:r w:rsidRPr="00504088">
        <w:rPr>
          <w:rFonts w:ascii="Arial" w:eastAsia="Times New Roman" w:hAnsi="Arial" w:cs="Arial"/>
          <w:kern w:val="0"/>
          <w:lang w:eastAsia="sr-Latn-RS"/>
          <w14:ligatures w14:val="none"/>
        </w:rPr>
        <w:t xml:space="preserve">, opštine Šid, i to: </w:t>
      </w:r>
      <w:proofErr w:type="spellStart"/>
      <w:r w:rsidRPr="00504088">
        <w:rPr>
          <w:rFonts w:ascii="Arial" w:eastAsia="Times New Roman" w:hAnsi="Arial" w:cs="Arial"/>
          <w:kern w:val="0"/>
          <w:lang w:eastAsia="sr-Latn-RS"/>
          <w14:ligatures w14:val="none"/>
        </w:rPr>
        <w:t>Adaševci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Batrovci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Bačinci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Berkasovo</w:t>
      </w:r>
      <w:proofErr w:type="spellEnd"/>
      <w:r w:rsidRPr="00504088">
        <w:rPr>
          <w:rFonts w:ascii="Arial" w:eastAsia="Times New Roman" w:hAnsi="Arial" w:cs="Arial"/>
          <w:kern w:val="0"/>
          <w:lang w:eastAsia="sr-Latn-RS"/>
          <w14:ligatures w14:val="none"/>
        </w:rPr>
        <w:t xml:space="preserve"> (južni deo do severne granice), </w:t>
      </w:r>
      <w:proofErr w:type="spellStart"/>
      <w:r w:rsidRPr="00504088">
        <w:rPr>
          <w:rFonts w:ascii="Arial" w:eastAsia="Times New Roman" w:hAnsi="Arial" w:cs="Arial"/>
          <w:kern w:val="0"/>
          <w:lang w:eastAsia="sr-Latn-RS"/>
          <w14:ligatures w14:val="none"/>
        </w:rPr>
        <w:t>Bingula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Vašica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Višnjićevo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Gibarac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Ćipša</w:t>
      </w:r>
      <w:proofErr w:type="spellEnd"/>
      <w:r w:rsidRPr="00504088">
        <w:rPr>
          <w:rFonts w:ascii="Arial" w:eastAsia="Times New Roman" w:hAnsi="Arial" w:cs="Arial"/>
          <w:kern w:val="0"/>
          <w:lang w:eastAsia="sr-Latn-RS"/>
          <w14:ligatures w14:val="none"/>
        </w:rPr>
        <w:t xml:space="preserve"> (jugozapadni deo), </w:t>
      </w:r>
      <w:proofErr w:type="spellStart"/>
      <w:r w:rsidRPr="00504088">
        <w:rPr>
          <w:rFonts w:ascii="Arial" w:eastAsia="Times New Roman" w:hAnsi="Arial" w:cs="Arial"/>
          <w:kern w:val="0"/>
          <w:lang w:eastAsia="sr-Latn-RS"/>
          <w14:ligatures w14:val="none"/>
        </w:rPr>
        <w:t>Erdevik</w:t>
      </w:r>
      <w:proofErr w:type="spellEnd"/>
      <w:r w:rsidRPr="00504088">
        <w:rPr>
          <w:rFonts w:ascii="Arial" w:eastAsia="Times New Roman" w:hAnsi="Arial" w:cs="Arial"/>
          <w:kern w:val="0"/>
          <w:lang w:eastAsia="sr-Latn-RS"/>
          <w14:ligatures w14:val="none"/>
        </w:rPr>
        <w:t xml:space="preserve">, Ilinci, </w:t>
      </w:r>
      <w:proofErr w:type="spellStart"/>
      <w:r w:rsidRPr="00504088">
        <w:rPr>
          <w:rFonts w:ascii="Arial" w:eastAsia="Times New Roman" w:hAnsi="Arial" w:cs="Arial"/>
          <w:kern w:val="0"/>
          <w:lang w:eastAsia="sr-Latn-RS"/>
          <w14:ligatures w14:val="none"/>
        </w:rPr>
        <w:t>Jamena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Kukujevci</w:t>
      </w:r>
      <w:proofErr w:type="spellEnd"/>
      <w:r w:rsidRPr="00504088">
        <w:rPr>
          <w:rFonts w:ascii="Arial" w:eastAsia="Times New Roman" w:hAnsi="Arial" w:cs="Arial"/>
          <w:kern w:val="0"/>
          <w:lang w:eastAsia="sr-Latn-RS"/>
          <w14:ligatures w14:val="none"/>
        </w:rPr>
        <w:t xml:space="preserve">, Ljuba, </w:t>
      </w:r>
      <w:proofErr w:type="spellStart"/>
      <w:r w:rsidRPr="00504088">
        <w:rPr>
          <w:rFonts w:ascii="Arial" w:eastAsia="Times New Roman" w:hAnsi="Arial" w:cs="Arial"/>
          <w:kern w:val="0"/>
          <w:lang w:eastAsia="sr-Latn-RS"/>
          <w14:ligatures w14:val="none"/>
        </w:rPr>
        <w:t>Molovin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Morović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Privina</w:t>
      </w:r>
      <w:proofErr w:type="spellEnd"/>
      <w:r w:rsidRPr="00504088">
        <w:rPr>
          <w:rFonts w:ascii="Arial" w:eastAsia="Times New Roman" w:hAnsi="Arial" w:cs="Arial"/>
          <w:kern w:val="0"/>
          <w:lang w:eastAsia="sr-Latn-RS"/>
          <w14:ligatures w14:val="none"/>
        </w:rPr>
        <w:t xml:space="preserve"> Glava (južni deo do severne granice), </w:t>
      </w:r>
      <w:proofErr w:type="spellStart"/>
      <w:r w:rsidRPr="00504088">
        <w:rPr>
          <w:rFonts w:ascii="Arial" w:eastAsia="Times New Roman" w:hAnsi="Arial" w:cs="Arial"/>
          <w:kern w:val="0"/>
          <w:lang w:eastAsia="sr-Latn-RS"/>
          <w14:ligatures w14:val="none"/>
        </w:rPr>
        <w:t>Sot</w:t>
      </w:r>
      <w:proofErr w:type="spellEnd"/>
      <w:r w:rsidRPr="00504088">
        <w:rPr>
          <w:rFonts w:ascii="Arial" w:eastAsia="Times New Roman" w:hAnsi="Arial" w:cs="Arial"/>
          <w:kern w:val="0"/>
          <w:lang w:eastAsia="sr-Latn-RS"/>
          <w14:ligatures w14:val="none"/>
        </w:rPr>
        <w:t xml:space="preserve"> (južni deo do severne granice), Šid (južni deo do severne granice), grada Sremska Mitrovica, i to: </w:t>
      </w:r>
      <w:proofErr w:type="spellStart"/>
      <w:r w:rsidRPr="00504088">
        <w:rPr>
          <w:rFonts w:ascii="Arial" w:eastAsia="Times New Roman" w:hAnsi="Arial" w:cs="Arial"/>
          <w:kern w:val="0"/>
          <w:lang w:eastAsia="sr-Latn-RS"/>
          <w14:ligatures w14:val="none"/>
        </w:rPr>
        <w:t>Bešenovo</w:t>
      </w:r>
      <w:proofErr w:type="spellEnd"/>
      <w:r w:rsidRPr="00504088">
        <w:rPr>
          <w:rFonts w:ascii="Arial" w:eastAsia="Times New Roman" w:hAnsi="Arial" w:cs="Arial"/>
          <w:kern w:val="0"/>
          <w:lang w:eastAsia="sr-Latn-RS"/>
          <w14:ligatures w14:val="none"/>
        </w:rPr>
        <w:t xml:space="preserve"> Prnjavor, </w:t>
      </w:r>
      <w:proofErr w:type="spellStart"/>
      <w:r w:rsidRPr="00504088">
        <w:rPr>
          <w:rFonts w:ascii="Arial" w:eastAsia="Times New Roman" w:hAnsi="Arial" w:cs="Arial"/>
          <w:kern w:val="0"/>
          <w:lang w:eastAsia="sr-Latn-RS"/>
          <w14:ligatures w14:val="none"/>
        </w:rPr>
        <w:t>Bešenovo</w:t>
      </w:r>
      <w:proofErr w:type="spellEnd"/>
      <w:r w:rsidRPr="00504088">
        <w:rPr>
          <w:rFonts w:ascii="Arial" w:eastAsia="Times New Roman" w:hAnsi="Arial" w:cs="Arial"/>
          <w:kern w:val="0"/>
          <w:lang w:eastAsia="sr-Latn-RS"/>
          <w14:ligatures w14:val="none"/>
        </w:rPr>
        <w:t xml:space="preserve"> Selo, </w:t>
      </w:r>
      <w:proofErr w:type="spellStart"/>
      <w:r w:rsidRPr="00504088">
        <w:rPr>
          <w:rFonts w:ascii="Arial" w:eastAsia="Times New Roman" w:hAnsi="Arial" w:cs="Arial"/>
          <w:kern w:val="0"/>
          <w:lang w:eastAsia="sr-Latn-RS"/>
          <w14:ligatures w14:val="none"/>
        </w:rPr>
        <w:t>Bosut</w:t>
      </w:r>
      <w:proofErr w:type="spellEnd"/>
      <w:r w:rsidRPr="00504088">
        <w:rPr>
          <w:rFonts w:ascii="Arial" w:eastAsia="Times New Roman" w:hAnsi="Arial" w:cs="Arial"/>
          <w:kern w:val="0"/>
          <w:lang w:eastAsia="sr-Latn-RS"/>
          <w14:ligatures w14:val="none"/>
        </w:rPr>
        <w:t xml:space="preserve">, Veliki </w:t>
      </w:r>
      <w:proofErr w:type="spellStart"/>
      <w:r w:rsidRPr="00504088">
        <w:rPr>
          <w:rFonts w:ascii="Arial" w:eastAsia="Times New Roman" w:hAnsi="Arial" w:cs="Arial"/>
          <w:kern w:val="0"/>
          <w:lang w:eastAsia="sr-Latn-RS"/>
          <w14:ligatures w14:val="none"/>
        </w:rPr>
        <w:t>Radinci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Grgurevci</w:t>
      </w:r>
      <w:proofErr w:type="spellEnd"/>
      <w:r w:rsidRPr="00504088">
        <w:rPr>
          <w:rFonts w:ascii="Arial" w:eastAsia="Times New Roman" w:hAnsi="Arial" w:cs="Arial"/>
          <w:kern w:val="0"/>
          <w:lang w:eastAsia="sr-Latn-RS"/>
          <w14:ligatures w14:val="none"/>
        </w:rPr>
        <w:t xml:space="preserve"> (južni deo do severne granice), </w:t>
      </w:r>
      <w:proofErr w:type="spellStart"/>
      <w:r w:rsidRPr="00504088">
        <w:rPr>
          <w:rFonts w:ascii="Arial" w:eastAsia="Times New Roman" w:hAnsi="Arial" w:cs="Arial"/>
          <w:kern w:val="0"/>
          <w:lang w:eastAsia="sr-Latn-RS"/>
          <w14:ligatures w14:val="none"/>
        </w:rPr>
        <w:t>Divoš</w:t>
      </w:r>
      <w:proofErr w:type="spellEnd"/>
      <w:r w:rsidRPr="00504088">
        <w:rPr>
          <w:rFonts w:ascii="Arial" w:eastAsia="Times New Roman" w:hAnsi="Arial" w:cs="Arial"/>
          <w:kern w:val="0"/>
          <w:lang w:eastAsia="sr-Latn-RS"/>
          <w14:ligatures w14:val="none"/>
        </w:rPr>
        <w:t xml:space="preserve"> (južni deo do severne granice), </w:t>
      </w:r>
      <w:proofErr w:type="spellStart"/>
      <w:r w:rsidRPr="00504088">
        <w:rPr>
          <w:rFonts w:ascii="Arial" w:eastAsia="Times New Roman" w:hAnsi="Arial" w:cs="Arial"/>
          <w:kern w:val="0"/>
          <w:lang w:eastAsia="sr-Latn-RS"/>
          <w14:ligatures w14:val="none"/>
        </w:rPr>
        <w:t>Zasavica</w:t>
      </w:r>
      <w:proofErr w:type="spellEnd"/>
      <w:r w:rsidRPr="00504088">
        <w:rPr>
          <w:rFonts w:ascii="Arial" w:eastAsia="Times New Roman" w:hAnsi="Arial" w:cs="Arial"/>
          <w:kern w:val="0"/>
          <w:lang w:eastAsia="sr-Latn-RS"/>
          <w14:ligatures w14:val="none"/>
        </w:rPr>
        <w:t xml:space="preserve">, Jarak, Kuzmin, </w:t>
      </w:r>
      <w:proofErr w:type="spellStart"/>
      <w:r w:rsidRPr="00504088">
        <w:rPr>
          <w:rFonts w:ascii="Arial" w:eastAsia="Times New Roman" w:hAnsi="Arial" w:cs="Arial"/>
          <w:kern w:val="0"/>
          <w:lang w:eastAsia="sr-Latn-RS"/>
          <w14:ligatures w14:val="none"/>
        </w:rPr>
        <w:t>Laćarak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Ležimir</w:t>
      </w:r>
      <w:proofErr w:type="spellEnd"/>
      <w:r w:rsidRPr="00504088">
        <w:rPr>
          <w:rFonts w:ascii="Arial" w:eastAsia="Times New Roman" w:hAnsi="Arial" w:cs="Arial"/>
          <w:kern w:val="0"/>
          <w:lang w:eastAsia="sr-Latn-RS"/>
          <w14:ligatures w14:val="none"/>
        </w:rPr>
        <w:t xml:space="preserve"> (južni deo do severne granice), </w:t>
      </w:r>
      <w:proofErr w:type="spellStart"/>
      <w:r w:rsidRPr="00504088">
        <w:rPr>
          <w:rFonts w:ascii="Arial" w:eastAsia="Times New Roman" w:hAnsi="Arial" w:cs="Arial"/>
          <w:kern w:val="0"/>
          <w:lang w:eastAsia="sr-Latn-RS"/>
          <w14:ligatures w14:val="none"/>
        </w:rPr>
        <w:t>Manđelos</w:t>
      </w:r>
      <w:proofErr w:type="spellEnd"/>
      <w:r w:rsidRPr="00504088">
        <w:rPr>
          <w:rFonts w:ascii="Arial" w:eastAsia="Times New Roman" w:hAnsi="Arial" w:cs="Arial"/>
          <w:kern w:val="0"/>
          <w:lang w:eastAsia="sr-Latn-RS"/>
          <w14:ligatures w14:val="none"/>
        </w:rPr>
        <w:t xml:space="preserve"> (južni deo do severne granice), Martinci, Mačvanska Mitrovica, Noćaj, </w:t>
      </w:r>
      <w:proofErr w:type="spellStart"/>
      <w:r w:rsidRPr="00504088">
        <w:rPr>
          <w:rFonts w:ascii="Arial" w:eastAsia="Times New Roman" w:hAnsi="Arial" w:cs="Arial"/>
          <w:kern w:val="0"/>
          <w:lang w:eastAsia="sr-Latn-RS"/>
          <w14:ligatures w14:val="none"/>
        </w:rPr>
        <w:t>Ravnje</w:t>
      </w:r>
      <w:proofErr w:type="spellEnd"/>
      <w:r w:rsidRPr="00504088">
        <w:rPr>
          <w:rFonts w:ascii="Arial" w:eastAsia="Times New Roman" w:hAnsi="Arial" w:cs="Arial"/>
          <w:kern w:val="0"/>
          <w:lang w:eastAsia="sr-Latn-RS"/>
          <w14:ligatures w14:val="none"/>
        </w:rPr>
        <w:t xml:space="preserve">, Radenković, Salaš </w:t>
      </w:r>
      <w:proofErr w:type="spellStart"/>
      <w:r w:rsidRPr="00504088">
        <w:rPr>
          <w:rFonts w:ascii="Arial" w:eastAsia="Times New Roman" w:hAnsi="Arial" w:cs="Arial"/>
          <w:kern w:val="0"/>
          <w:lang w:eastAsia="sr-Latn-RS"/>
          <w14:ligatures w14:val="none"/>
        </w:rPr>
        <w:t>Noćajski</w:t>
      </w:r>
      <w:proofErr w:type="spellEnd"/>
      <w:r w:rsidRPr="00504088">
        <w:rPr>
          <w:rFonts w:ascii="Arial" w:eastAsia="Times New Roman" w:hAnsi="Arial" w:cs="Arial"/>
          <w:kern w:val="0"/>
          <w:lang w:eastAsia="sr-Latn-RS"/>
          <w14:ligatures w14:val="none"/>
        </w:rPr>
        <w:t xml:space="preserve">, Sremska Mitrovica, Sremska </w:t>
      </w:r>
      <w:proofErr w:type="spellStart"/>
      <w:r w:rsidRPr="00504088">
        <w:rPr>
          <w:rFonts w:ascii="Arial" w:eastAsia="Times New Roman" w:hAnsi="Arial" w:cs="Arial"/>
          <w:kern w:val="0"/>
          <w:lang w:eastAsia="sr-Latn-RS"/>
          <w14:ligatures w14:val="none"/>
        </w:rPr>
        <w:t>Rača</w:t>
      </w:r>
      <w:proofErr w:type="spellEnd"/>
      <w:r w:rsidRPr="00504088">
        <w:rPr>
          <w:rFonts w:ascii="Arial" w:eastAsia="Times New Roman" w:hAnsi="Arial" w:cs="Arial"/>
          <w:kern w:val="0"/>
          <w:lang w:eastAsia="sr-Latn-RS"/>
          <w14:ligatures w14:val="none"/>
        </w:rPr>
        <w:t xml:space="preserve">, Čalma, </w:t>
      </w:r>
      <w:proofErr w:type="spellStart"/>
      <w:r w:rsidRPr="00504088">
        <w:rPr>
          <w:rFonts w:ascii="Arial" w:eastAsia="Times New Roman" w:hAnsi="Arial" w:cs="Arial"/>
          <w:kern w:val="0"/>
          <w:lang w:eastAsia="sr-Latn-RS"/>
          <w14:ligatures w14:val="none"/>
        </w:rPr>
        <w:t>Šišinci</w:t>
      </w:r>
      <w:proofErr w:type="spellEnd"/>
      <w:r w:rsidRPr="00504088">
        <w:rPr>
          <w:rFonts w:ascii="Arial" w:eastAsia="Times New Roman" w:hAnsi="Arial" w:cs="Arial"/>
          <w:kern w:val="0"/>
          <w:lang w:eastAsia="sr-Latn-RS"/>
          <w14:ligatures w14:val="none"/>
        </w:rPr>
        <w:t xml:space="preserve">, Šuljam (južni deo do severne granice), opštine Stara Pazova, i to: </w:t>
      </w:r>
      <w:proofErr w:type="spellStart"/>
      <w:r w:rsidRPr="00504088">
        <w:rPr>
          <w:rFonts w:ascii="Arial" w:eastAsia="Times New Roman" w:hAnsi="Arial" w:cs="Arial"/>
          <w:kern w:val="0"/>
          <w:lang w:eastAsia="sr-Latn-RS"/>
          <w14:ligatures w14:val="none"/>
        </w:rPr>
        <w:t>Vojka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Golubinci</w:t>
      </w:r>
      <w:proofErr w:type="spellEnd"/>
      <w:r w:rsidRPr="00504088">
        <w:rPr>
          <w:rFonts w:ascii="Arial" w:eastAsia="Times New Roman" w:hAnsi="Arial" w:cs="Arial"/>
          <w:kern w:val="0"/>
          <w:lang w:eastAsia="sr-Latn-RS"/>
          <w14:ligatures w14:val="none"/>
        </w:rPr>
        <w:t xml:space="preserve"> (južni deo do severoistočne granice), </w:t>
      </w:r>
      <w:proofErr w:type="spellStart"/>
      <w:r w:rsidRPr="00504088">
        <w:rPr>
          <w:rFonts w:ascii="Arial" w:eastAsia="Times New Roman" w:hAnsi="Arial" w:cs="Arial"/>
          <w:kern w:val="0"/>
          <w:lang w:eastAsia="sr-Latn-RS"/>
          <w14:ligatures w14:val="none"/>
        </w:rPr>
        <w:t>Krnješevci</w:t>
      </w:r>
      <w:proofErr w:type="spellEnd"/>
      <w:r w:rsidRPr="00504088">
        <w:rPr>
          <w:rFonts w:ascii="Arial" w:eastAsia="Times New Roman" w:hAnsi="Arial" w:cs="Arial"/>
          <w:kern w:val="0"/>
          <w:lang w:eastAsia="sr-Latn-RS"/>
          <w14:ligatures w14:val="none"/>
        </w:rPr>
        <w:t xml:space="preserve">, Nova Pazova, Novi Banovci (zapadni deo), Stara Pazova (južni deo), Stari Banovci (zapadni deo), koje su obuhvaćene melioracionim područjem "Srem", </w:t>
      </w:r>
    </w:p>
    <w:p w14:paraId="74DB83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katastarske opštine koje se nalaze na teritoriji opštine Ada, i to: Ada, Mol, </w:t>
      </w:r>
      <w:proofErr w:type="spellStart"/>
      <w:r w:rsidRPr="00504088">
        <w:rPr>
          <w:rFonts w:ascii="Arial" w:eastAsia="Times New Roman" w:hAnsi="Arial" w:cs="Arial"/>
          <w:kern w:val="0"/>
          <w:lang w:eastAsia="sr-Latn-RS"/>
          <w14:ligatures w14:val="none"/>
        </w:rPr>
        <w:t>Obornjača</w:t>
      </w:r>
      <w:proofErr w:type="spellEnd"/>
      <w:r w:rsidRPr="00504088">
        <w:rPr>
          <w:rFonts w:ascii="Arial" w:eastAsia="Times New Roman" w:hAnsi="Arial" w:cs="Arial"/>
          <w:kern w:val="0"/>
          <w:lang w:eastAsia="sr-Latn-RS"/>
          <w14:ligatures w14:val="none"/>
        </w:rPr>
        <w:t xml:space="preserve">, Utrine, opštine Alibunar, i to: Alibunar, Banatski Karlovac, </w:t>
      </w:r>
      <w:proofErr w:type="spellStart"/>
      <w:r w:rsidRPr="00504088">
        <w:rPr>
          <w:rFonts w:ascii="Arial" w:eastAsia="Times New Roman" w:hAnsi="Arial" w:cs="Arial"/>
          <w:kern w:val="0"/>
          <w:lang w:eastAsia="sr-Latn-RS"/>
          <w14:ligatures w14:val="none"/>
        </w:rPr>
        <w:t>Vladimirovac</w:t>
      </w:r>
      <w:proofErr w:type="spellEnd"/>
      <w:r w:rsidRPr="00504088">
        <w:rPr>
          <w:rFonts w:ascii="Arial" w:eastAsia="Times New Roman" w:hAnsi="Arial" w:cs="Arial"/>
          <w:kern w:val="0"/>
          <w:lang w:eastAsia="sr-Latn-RS"/>
          <w14:ligatures w14:val="none"/>
        </w:rPr>
        <w:t xml:space="preserve">, Dobrica, </w:t>
      </w:r>
      <w:proofErr w:type="spellStart"/>
      <w:r w:rsidRPr="00504088">
        <w:rPr>
          <w:rFonts w:ascii="Arial" w:eastAsia="Times New Roman" w:hAnsi="Arial" w:cs="Arial"/>
          <w:kern w:val="0"/>
          <w:lang w:eastAsia="sr-Latn-RS"/>
          <w14:ligatures w14:val="none"/>
        </w:rPr>
        <w:t>Ilandža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Janošik</w:t>
      </w:r>
      <w:proofErr w:type="spellEnd"/>
      <w:r w:rsidRPr="00504088">
        <w:rPr>
          <w:rFonts w:ascii="Arial" w:eastAsia="Times New Roman" w:hAnsi="Arial" w:cs="Arial"/>
          <w:kern w:val="0"/>
          <w:lang w:eastAsia="sr-Latn-RS"/>
          <w14:ligatures w14:val="none"/>
        </w:rPr>
        <w:t xml:space="preserve">, Lokve, </w:t>
      </w:r>
      <w:proofErr w:type="spellStart"/>
      <w:r w:rsidRPr="00504088">
        <w:rPr>
          <w:rFonts w:ascii="Arial" w:eastAsia="Times New Roman" w:hAnsi="Arial" w:cs="Arial"/>
          <w:kern w:val="0"/>
          <w:lang w:eastAsia="sr-Latn-RS"/>
          <w14:ligatures w14:val="none"/>
        </w:rPr>
        <w:t>Nikolinci</w:t>
      </w:r>
      <w:proofErr w:type="spellEnd"/>
      <w:r w:rsidRPr="00504088">
        <w:rPr>
          <w:rFonts w:ascii="Arial" w:eastAsia="Times New Roman" w:hAnsi="Arial" w:cs="Arial"/>
          <w:kern w:val="0"/>
          <w:lang w:eastAsia="sr-Latn-RS"/>
          <w14:ligatures w14:val="none"/>
        </w:rPr>
        <w:t xml:space="preserve">, Novi </w:t>
      </w:r>
      <w:proofErr w:type="spellStart"/>
      <w:r w:rsidRPr="00504088">
        <w:rPr>
          <w:rFonts w:ascii="Arial" w:eastAsia="Times New Roman" w:hAnsi="Arial" w:cs="Arial"/>
          <w:kern w:val="0"/>
          <w:lang w:eastAsia="sr-Latn-RS"/>
          <w14:ligatures w14:val="none"/>
        </w:rPr>
        <w:t>Kozjak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Seleuš</w:t>
      </w:r>
      <w:proofErr w:type="spellEnd"/>
      <w:r w:rsidRPr="00504088">
        <w:rPr>
          <w:rFonts w:ascii="Arial" w:eastAsia="Times New Roman" w:hAnsi="Arial" w:cs="Arial"/>
          <w:kern w:val="0"/>
          <w:lang w:eastAsia="sr-Latn-RS"/>
          <w14:ligatures w14:val="none"/>
        </w:rPr>
        <w:t xml:space="preserve">, opštine Apatin, i to: Apatin, </w:t>
      </w:r>
      <w:proofErr w:type="spellStart"/>
      <w:r w:rsidRPr="00504088">
        <w:rPr>
          <w:rFonts w:ascii="Arial" w:eastAsia="Times New Roman" w:hAnsi="Arial" w:cs="Arial"/>
          <w:kern w:val="0"/>
          <w:lang w:eastAsia="sr-Latn-RS"/>
          <w14:ligatures w14:val="none"/>
        </w:rPr>
        <w:t>Kupusina</w:t>
      </w:r>
      <w:proofErr w:type="spellEnd"/>
      <w:r w:rsidRPr="00504088">
        <w:rPr>
          <w:rFonts w:ascii="Arial" w:eastAsia="Times New Roman" w:hAnsi="Arial" w:cs="Arial"/>
          <w:kern w:val="0"/>
          <w:lang w:eastAsia="sr-Latn-RS"/>
          <w14:ligatures w14:val="none"/>
        </w:rPr>
        <w:t xml:space="preserve">, Prigrevica, </w:t>
      </w:r>
      <w:proofErr w:type="spellStart"/>
      <w:r w:rsidRPr="00504088">
        <w:rPr>
          <w:rFonts w:ascii="Arial" w:eastAsia="Times New Roman" w:hAnsi="Arial" w:cs="Arial"/>
          <w:kern w:val="0"/>
          <w:lang w:eastAsia="sr-Latn-RS"/>
          <w14:ligatures w14:val="none"/>
        </w:rPr>
        <w:t>Svilojevo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Sonta</w:t>
      </w:r>
      <w:proofErr w:type="spellEnd"/>
      <w:r w:rsidRPr="00504088">
        <w:rPr>
          <w:rFonts w:ascii="Arial" w:eastAsia="Times New Roman" w:hAnsi="Arial" w:cs="Arial"/>
          <w:kern w:val="0"/>
          <w:lang w:eastAsia="sr-Latn-RS"/>
          <w14:ligatures w14:val="none"/>
        </w:rPr>
        <w:t xml:space="preserve">, opštine Bač, i to: Bač, Bačko Novo Selo, </w:t>
      </w:r>
      <w:proofErr w:type="spellStart"/>
      <w:r w:rsidRPr="00504088">
        <w:rPr>
          <w:rFonts w:ascii="Arial" w:eastAsia="Times New Roman" w:hAnsi="Arial" w:cs="Arial"/>
          <w:kern w:val="0"/>
          <w:lang w:eastAsia="sr-Latn-RS"/>
          <w14:ligatures w14:val="none"/>
        </w:rPr>
        <w:t>Bođani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Vajska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Plavna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Selenča</w:t>
      </w:r>
      <w:proofErr w:type="spellEnd"/>
      <w:r w:rsidRPr="00504088">
        <w:rPr>
          <w:rFonts w:ascii="Arial" w:eastAsia="Times New Roman" w:hAnsi="Arial" w:cs="Arial"/>
          <w:kern w:val="0"/>
          <w:lang w:eastAsia="sr-Latn-RS"/>
          <w14:ligatures w14:val="none"/>
        </w:rPr>
        <w:t xml:space="preserve">, opštine Bačka Palanka, i to: Bačka Palanka, Bačka Palanka - Grad, </w:t>
      </w:r>
      <w:proofErr w:type="spellStart"/>
      <w:r w:rsidRPr="00504088">
        <w:rPr>
          <w:rFonts w:ascii="Arial" w:eastAsia="Times New Roman" w:hAnsi="Arial" w:cs="Arial"/>
          <w:kern w:val="0"/>
          <w:lang w:eastAsia="sr-Latn-RS"/>
          <w14:ligatures w14:val="none"/>
        </w:rPr>
        <w:t>Vizić</w:t>
      </w:r>
      <w:proofErr w:type="spellEnd"/>
      <w:r w:rsidRPr="00504088">
        <w:rPr>
          <w:rFonts w:ascii="Arial" w:eastAsia="Times New Roman" w:hAnsi="Arial" w:cs="Arial"/>
          <w:kern w:val="0"/>
          <w:lang w:eastAsia="sr-Latn-RS"/>
          <w14:ligatures w14:val="none"/>
        </w:rPr>
        <w:t xml:space="preserve"> (severni deo), </w:t>
      </w:r>
      <w:proofErr w:type="spellStart"/>
      <w:r w:rsidRPr="00504088">
        <w:rPr>
          <w:rFonts w:ascii="Arial" w:eastAsia="Times New Roman" w:hAnsi="Arial" w:cs="Arial"/>
          <w:kern w:val="0"/>
          <w:lang w:eastAsia="sr-Latn-RS"/>
          <w14:ligatures w14:val="none"/>
        </w:rPr>
        <w:t>Gajdobra</w:t>
      </w:r>
      <w:proofErr w:type="spellEnd"/>
      <w:r w:rsidRPr="00504088">
        <w:rPr>
          <w:rFonts w:ascii="Arial" w:eastAsia="Times New Roman" w:hAnsi="Arial" w:cs="Arial"/>
          <w:kern w:val="0"/>
          <w:lang w:eastAsia="sr-Latn-RS"/>
          <w14:ligatures w14:val="none"/>
        </w:rPr>
        <w:t xml:space="preserve">, Despotovo, </w:t>
      </w:r>
      <w:proofErr w:type="spellStart"/>
      <w:r w:rsidRPr="00504088">
        <w:rPr>
          <w:rFonts w:ascii="Arial" w:eastAsia="Times New Roman" w:hAnsi="Arial" w:cs="Arial"/>
          <w:kern w:val="0"/>
          <w:lang w:eastAsia="sr-Latn-RS"/>
          <w14:ligatures w14:val="none"/>
        </w:rPr>
        <w:t>Mladenovo</w:t>
      </w:r>
      <w:proofErr w:type="spellEnd"/>
      <w:r w:rsidRPr="00504088">
        <w:rPr>
          <w:rFonts w:ascii="Arial" w:eastAsia="Times New Roman" w:hAnsi="Arial" w:cs="Arial"/>
          <w:kern w:val="0"/>
          <w:lang w:eastAsia="sr-Latn-RS"/>
          <w14:ligatures w14:val="none"/>
        </w:rPr>
        <w:t xml:space="preserve">, Nova </w:t>
      </w:r>
      <w:proofErr w:type="spellStart"/>
      <w:r w:rsidRPr="00504088">
        <w:rPr>
          <w:rFonts w:ascii="Arial" w:eastAsia="Times New Roman" w:hAnsi="Arial" w:cs="Arial"/>
          <w:kern w:val="0"/>
          <w:lang w:eastAsia="sr-Latn-RS"/>
          <w14:ligatures w14:val="none"/>
        </w:rPr>
        <w:t>Gajdobra</w:t>
      </w:r>
      <w:proofErr w:type="spellEnd"/>
      <w:r w:rsidRPr="00504088">
        <w:rPr>
          <w:rFonts w:ascii="Arial" w:eastAsia="Times New Roman" w:hAnsi="Arial" w:cs="Arial"/>
          <w:kern w:val="0"/>
          <w:lang w:eastAsia="sr-Latn-RS"/>
          <w14:ligatures w14:val="none"/>
        </w:rPr>
        <w:t xml:space="preserve">, Nova Palanka, </w:t>
      </w:r>
      <w:proofErr w:type="spellStart"/>
      <w:r w:rsidRPr="00504088">
        <w:rPr>
          <w:rFonts w:ascii="Arial" w:eastAsia="Times New Roman" w:hAnsi="Arial" w:cs="Arial"/>
          <w:kern w:val="0"/>
          <w:lang w:eastAsia="sr-Latn-RS"/>
          <w14:ligatures w14:val="none"/>
        </w:rPr>
        <w:t>Obrovac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lastRenderedPageBreak/>
        <w:t>Parage</w:t>
      </w:r>
      <w:proofErr w:type="spellEnd"/>
      <w:r w:rsidRPr="00504088">
        <w:rPr>
          <w:rFonts w:ascii="Arial" w:eastAsia="Times New Roman" w:hAnsi="Arial" w:cs="Arial"/>
          <w:kern w:val="0"/>
          <w:lang w:eastAsia="sr-Latn-RS"/>
          <w14:ligatures w14:val="none"/>
        </w:rPr>
        <w:t xml:space="preserve">, Pivnice, </w:t>
      </w:r>
      <w:proofErr w:type="spellStart"/>
      <w:r w:rsidRPr="00504088">
        <w:rPr>
          <w:rFonts w:ascii="Arial" w:eastAsia="Times New Roman" w:hAnsi="Arial" w:cs="Arial"/>
          <w:kern w:val="0"/>
          <w:lang w:eastAsia="sr-Latn-RS"/>
          <w14:ligatures w14:val="none"/>
        </w:rPr>
        <w:t>Silbaš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Tovariševo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Čelarevo</w:t>
      </w:r>
      <w:proofErr w:type="spellEnd"/>
      <w:r w:rsidRPr="00504088">
        <w:rPr>
          <w:rFonts w:ascii="Arial" w:eastAsia="Times New Roman" w:hAnsi="Arial" w:cs="Arial"/>
          <w:kern w:val="0"/>
          <w:lang w:eastAsia="sr-Latn-RS"/>
          <w14:ligatures w14:val="none"/>
        </w:rPr>
        <w:t xml:space="preserve">, opštine Bačka Topola, i to: </w:t>
      </w:r>
      <w:proofErr w:type="spellStart"/>
      <w:r w:rsidRPr="00504088">
        <w:rPr>
          <w:rFonts w:ascii="Arial" w:eastAsia="Times New Roman" w:hAnsi="Arial" w:cs="Arial"/>
          <w:kern w:val="0"/>
          <w:lang w:eastAsia="sr-Latn-RS"/>
          <w14:ligatures w14:val="none"/>
        </w:rPr>
        <w:t>Bajša</w:t>
      </w:r>
      <w:proofErr w:type="spellEnd"/>
      <w:r w:rsidRPr="00504088">
        <w:rPr>
          <w:rFonts w:ascii="Arial" w:eastAsia="Times New Roman" w:hAnsi="Arial" w:cs="Arial"/>
          <w:kern w:val="0"/>
          <w:lang w:eastAsia="sr-Latn-RS"/>
          <w14:ligatures w14:val="none"/>
        </w:rPr>
        <w:t xml:space="preserve">, Bačka Topola, Bačka Topola - Grad, Gornja Rogatica, </w:t>
      </w:r>
      <w:proofErr w:type="spellStart"/>
      <w:r w:rsidRPr="00504088">
        <w:rPr>
          <w:rFonts w:ascii="Arial" w:eastAsia="Times New Roman" w:hAnsi="Arial" w:cs="Arial"/>
          <w:kern w:val="0"/>
          <w:lang w:eastAsia="sr-Latn-RS"/>
          <w14:ligatures w14:val="none"/>
        </w:rPr>
        <w:t>Gunaroš</w:t>
      </w:r>
      <w:proofErr w:type="spellEnd"/>
      <w:r w:rsidRPr="00504088">
        <w:rPr>
          <w:rFonts w:ascii="Arial" w:eastAsia="Times New Roman" w:hAnsi="Arial" w:cs="Arial"/>
          <w:kern w:val="0"/>
          <w:lang w:eastAsia="sr-Latn-RS"/>
          <w14:ligatures w14:val="none"/>
        </w:rPr>
        <w:t xml:space="preserve">, Mali Beograd, Novo Orahovo, </w:t>
      </w:r>
      <w:proofErr w:type="spellStart"/>
      <w:r w:rsidRPr="00504088">
        <w:rPr>
          <w:rFonts w:ascii="Arial" w:eastAsia="Times New Roman" w:hAnsi="Arial" w:cs="Arial"/>
          <w:kern w:val="0"/>
          <w:lang w:eastAsia="sr-Latn-RS"/>
          <w14:ligatures w14:val="none"/>
        </w:rPr>
        <w:t>Njegoševo</w:t>
      </w:r>
      <w:proofErr w:type="spellEnd"/>
      <w:r w:rsidRPr="00504088">
        <w:rPr>
          <w:rFonts w:ascii="Arial" w:eastAsia="Times New Roman" w:hAnsi="Arial" w:cs="Arial"/>
          <w:kern w:val="0"/>
          <w:lang w:eastAsia="sr-Latn-RS"/>
          <w14:ligatures w14:val="none"/>
        </w:rPr>
        <w:t xml:space="preserve">, Pačir, Stara Moravica, opštine Bački Petrovac, i to: Bački Petrovac, </w:t>
      </w:r>
      <w:proofErr w:type="spellStart"/>
      <w:r w:rsidRPr="00504088">
        <w:rPr>
          <w:rFonts w:ascii="Arial" w:eastAsia="Times New Roman" w:hAnsi="Arial" w:cs="Arial"/>
          <w:kern w:val="0"/>
          <w:lang w:eastAsia="sr-Latn-RS"/>
          <w14:ligatures w14:val="none"/>
        </w:rPr>
        <w:t>Gložan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Kulpin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Maglić</w:t>
      </w:r>
      <w:proofErr w:type="spellEnd"/>
      <w:r w:rsidRPr="00504088">
        <w:rPr>
          <w:rFonts w:ascii="Arial" w:eastAsia="Times New Roman" w:hAnsi="Arial" w:cs="Arial"/>
          <w:kern w:val="0"/>
          <w:lang w:eastAsia="sr-Latn-RS"/>
          <w14:ligatures w14:val="none"/>
        </w:rPr>
        <w:t xml:space="preserve">, opštine Bela Crkva, i to: Banatska Palanka I, </w:t>
      </w:r>
      <w:proofErr w:type="spellStart"/>
      <w:r w:rsidRPr="00504088">
        <w:rPr>
          <w:rFonts w:ascii="Arial" w:eastAsia="Times New Roman" w:hAnsi="Arial" w:cs="Arial"/>
          <w:kern w:val="0"/>
          <w:lang w:eastAsia="sr-Latn-RS"/>
          <w14:ligatures w14:val="none"/>
        </w:rPr>
        <w:t>Bantska</w:t>
      </w:r>
      <w:proofErr w:type="spellEnd"/>
      <w:r w:rsidRPr="00504088">
        <w:rPr>
          <w:rFonts w:ascii="Arial" w:eastAsia="Times New Roman" w:hAnsi="Arial" w:cs="Arial"/>
          <w:kern w:val="0"/>
          <w:lang w:eastAsia="sr-Latn-RS"/>
          <w14:ligatures w14:val="none"/>
        </w:rPr>
        <w:t xml:space="preserve"> Palanka II, Banatska Subotica, Bela Crkva, Vračev Gaj I, Vračev Gaj II, </w:t>
      </w:r>
      <w:proofErr w:type="spellStart"/>
      <w:r w:rsidRPr="00504088">
        <w:rPr>
          <w:rFonts w:ascii="Arial" w:eastAsia="Times New Roman" w:hAnsi="Arial" w:cs="Arial"/>
          <w:kern w:val="0"/>
          <w:lang w:eastAsia="sr-Latn-RS"/>
          <w14:ligatures w14:val="none"/>
        </w:rPr>
        <w:t>Grebenac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Dobričevo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Dupljaja</w:t>
      </w:r>
      <w:proofErr w:type="spellEnd"/>
      <w:r w:rsidRPr="00504088">
        <w:rPr>
          <w:rFonts w:ascii="Arial" w:eastAsia="Times New Roman" w:hAnsi="Arial" w:cs="Arial"/>
          <w:kern w:val="0"/>
          <w:lang w:eastAsia="sr-Latn-RS"/>
          <w14:ligatures w14:val="none"/>
        </w:rPr>
        <w:t xml:space="preserve">, Jasenovo, </w:t>
      </w:r>
      <w:proofErr w:type="spellStart"/>
      <w:r w:rsidRPr="00504088">
        <w:rPr>
          <w:rFonts w:ascii="Arial" w:eastAsia="Times New Roman" w:hAnsi="Arial" w:cs="Arial"/>
          <w:kern w:val="0"/>
          <w:lang w:eastAsia="sr-Latn-RS"/>
          <w14:ligatures w14:val="none"/>
        </w:rPr>
        <w:t>Kajtasovo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Kusić</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Kusić</w:t>
      </w:r>
      <w:proofErr w:type="spellEnd"/>
      <w:r w:rsidRPr="00504088">
        <w:rPr>
          <w:rFonts w:ascii="Arial" w:eastAsia="Times New Roman" w:hAnsi="Arial" w:cs="Arial"/>
          <w:kern w:val="0"/>
          <w:lang w:eastAsia="sr-Latn-RS"/>
          <w14:ligatures w14:val="none"/>
        </w:rPr>
        <w:t xml:space="preserve"> II, Crvena Crkva i Češko Selo, opštine Bečej, i to: Bačko </w:t>
      </w:r>
      <w:proofErr w:type="spellStart"/>
      <w:r w:rsidRPr="00504088">
        <w:rPr>
          <w:rFonts w:ascii="Arial" w:eastAsia="Times New Roman" w:hAnsi="Arial" w:cs="Arial"/>
          <w:kern w:val="0"/>
          <w:lang w:eastAsia="sr-Latn-RS"/>
          <w14:ligatures w14:val="none"/>
        </w:rPr>
        <w:t>Gradište</w:t>
      </w:r>
      <w:proofErr w:type="spellEnd"/>
      <w:r w:rsidRPr="00504088">
        <w:rPr>
          <w:rFonts w:ascii="Arial" w:eastAsia="Times New Roman" w:hAnsi="Arial" w:cs="Arial"/>
          <w:kern w:val="0"/>
          <w:lang w:eastAsia="sr-Latn-RS"/>
          <w14:ligatures w14:val="none"/>
        </w:rPr>
        <w:t xml:space="preserve">, Bačko Petrovo Selo, Bečej, Mileševo, Radičević, opštine Čoka, i to: Vrbica, Jazovo, Ostojićevo, </w:t>
      </w:r>
      <w:proofErr w:type="spellStart"/>
      <w:r w:rsidRPr="00504088">
        <w:rPr>
          <w:rFonts w:ascii="Arial" w:eastAsia="Times New Roman" w:hAnsi="Arial" w:cs="Arial"/>
          <w:kern w:val="0"/>
          <w:lang w:eastAsia="sr-Latn-RS"/>
          <w14:ligatures w14:val="none"/>
        </w:rPr>
        <w:t>Padej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Sanad</w:t>
      </w:r>
      <w:proofErr w:type="spellEnd"/>
      <w:r w:rsidRPr="00504088">
        <w:rPr>
          <w:rFonts w:ascii="Arial" w:eastAsia="Times New Roman" w:hAnsi="Arial" w:cs="Arial"/>
          <w:kern w:val="0"/>
          <w:lang w:eastAsia="sr-Latn-RS"/>
          <w14:ligatures w14:val="none"/>
        </w:rPr>
        <w:t xml:space="preserve">, Crna Bara, Čoka, opštine Kanjiža, i to: </w:t>
      </w:r>
      <w:proofErr w:type="spellStart"/>
      <w:r w:rsidRPr="00504088">
        <w:rPr>
          <w:rFonts w:ascii="Arial" w:eastAsia="Times New Roman" w:hAnsi="Arial" w:cs="Arial"/>
          <w:kern w:val="0"/>
          <w:lang w:eastAsia="sr-Latn-RS"/>
          <w14:ligatures w14:val="none"/>
        </w:rPr>
        <w:t>Adorjan</w:t>
      </w:r>
      <w:proofErr w:type="spellEnd"/>
      <w:r w:rsidRPr="00504088">
        <w:rPr>
          <w:rFonts w:ascii="Arial" w:eastAsia="Times New Roman" w:hAnsi="Arial" w:cs="Arial"/>
          <w:kern w:val="0"/>
          <w:lang w:eastAsia="sr-Latn-RS"/>
          <w14:ligatures w14:val="none"/>
        </w:rPr>
        <w:t xml:space="preserve">, Velebit, Kanjiža, Male Pijace, Martonoš, Orom, </w:t>
      </w:r>
      <w:proofErr w:type="spellStart"/>
      <w:r w:rsidRPr="00504088">
        <w:rPr>
          <w:rFonts w:ascii="Arial" w:eastAsia="Times New Roman" w:hAnsi="Arial" w:cs="Arial"/>
          <w:kern w:val="0"/>
          <w:lang w:eastAsia="sr-Latn-RS"/>
          <w14:ligatures w14:val="none"/>
        </w:rPr>
        <w:t>Trešnjevac</w:t>
      </w:r>
      <w:proofErr w:type="spellEnd"/>
      <w:r w:rsidRPr="00504088">
        <w:rPr>
          <w:rFonts w:ascii="Arial" w:eastAsia="Times New Roman" w:hAnsi="Arial" w:cs="Arial"/>
          <w:kern w:val="0"/>
          <w:lang w:eastAsia="sr-Latn-RS"/>
          <w14:ligatures w14:val="none"/>
        </w:rPr>
        <w:t xml:space="preserve">, Horgoš, grada Kikinda, i to: Banatska Topola, Banatsko Veliko Selo, </w:t>
      </w:r>
      <w:proofErr w:type="spellStart"/>
      <w:r w:rsidRPr="00504088">
        <w:rPr>
          <w:rFonts w:ascii="Arial" w:eastAsia="Times New Roman" w:hAnsi="Arial" w:cs="Arial"/>
          <w:kern w:val="0"/>
          <w:lang w:eastAsia="sr-Latn-RS"/>
          <w14:ligatures w14:val="none"/>
        </w:rPr>
        <w:t>Bašaid</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Iđoš</w:t>
      </w:r>
      <w:proofErr w:type="spellEnd"/>
      <w:r w:rsidRPr="00504088">
        <w:rPr>
          <w:rFonts w:ascii="Arial" w:eastAsia="Times New Roman" w:hAnsi="Arial" w:cs="Arial"/>
          <w:kern w:val="0"/>
          <w:lang w:eastAsia="sr-Latn-RS"/>
          <w14:ligatures w14:val="none"/>
        </w:rPr>
        <w:t xml:space="preserve">, Kikinda, </w:t>
      </w:r>
      <w:proofErr w:type="spellStart"/>
      <w:r w:rsidRPr="00504088">
        <w:rPr>
          <w:rFonts w:ascii="Arial" w:eastAsia="Times New Roman" w:hAnsi="Arial" w:cs="Arial"/>
          <w:kern w:val="0"/>
          <w:lang w:eastAsia="sr-Latn-RS"/>
          <w14:ligatures w14:val="none"/>
        </w:rPr>
        <w:t>Mokrin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Nakovo</w:t>
      </w:r>
      <w:proofErr w:type="spellEnd"/>
      <w:r w:rsidRPr="00504088">
        <w:rPr>
          <w:rFonts w:ascii="Arial" w:eastAsia="Times New Roman" w:hAnsi="Arial" w:cs="Arial"/>
          <w:kern w:val="0"/>
          <w:lang w:eastAsia="sr-Latn-RS"/>
          <w14:ligatures w14:val="none"/>
        </w:rPr>
        <w:t xml:space="preserve">, Novi </w:t>
      </w:r>
      <w:proofErr w:type="spellStart"/>
      <w:r w:rsidRPr="00504088">
        <w:rPr>
          <w:rFonts w:ascii="Arial" w:eastAsia="Times New Roman" w:hAnsi="Arial" w:cs="Arial"/>
          <w:kern w:val="0"/>
          <w:lang w:eastAsia="sr-Latn-RS"/>
          <w14:ligatures w14:val="none"/>
        </w:rPr>
        <w:t>Kozarci</w:t>
      </w:r>
      <w:proofErr w:type="spellEnd"/>
      <w:r w:rsidRPr="00504088">
        <w:rPr>
          <w:rFonts w:ascii="Arial" w:eastAsia="Times New Roman" w:hAnsi="Arial" w:cs="Arial"/>
          <w:kern w:val="0"/>
          <w:lang w:eastAsia="sr-Latn-RS"/>
          <w14:ligatures w14:val="none"/>
        </w:rPr>
        <w:t xml:space="preserve">, Rusko Selo, </w:t>
      </w:r>
      <w:proofErr w:type="spellStart"/>
      <w:r w:rsidRPr="00504088">
        <w:rPr>
          <w:rFonts w:ascii="Arial" w:eastAsia="Times New Roman" w:hAnsi="Arial" w:cs="Arial"/>
          <w:kern w:val="0"/>
          <w:lang w:eastAsia="sr-Latn-RS"/>
          <w14:ligatures w14:val="none"/>
        </w:rPr>
        <w:t>Sajan</w:t>
      </w:r>
      <w:proofErr w:type="spellEnd"/>
      <w:r w:rsidRPr="00504088">
        <w:rPr>
          <w:rFonts w:ascii="Arial" w:eastAsia="Times New Roman" w:hAnsi="Arial" w:cs="Arial"/>
          <w:kern w:val="0"/>
          <w:lang w:eastAsia="sr-Latn-RS"/>
          <w14:ligatures w14:val="none"/>
        </w:rPr>
        <w:t xml:space="preserve">, opštine Kovačica, i to: </w:t>
      </w:r>
      <w:proofErr w:type="spellStart"/>
      <w:r w:rsidRPr="00504088">
        <w:rPr>
          <w:rFonts w:ascii="Arial" w:eastAsia="Times New Roman" w:hAnsi="Arial" w:cs="Arial"/>
          <w:kern w:val="0"/>
          <w:lang w:eastAsia="sr-Latn-RS"/>
          <w14:ligatures w14:val="none"/>
        </w:rPr>
        <w:t>Debeljača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Idvor</w:t>
      </w:r>
      <w:proofErr w:type="spellEnd"/>
      <w:r w:rsidRPr="00504088">
        <w:rPr>
          <w:rFonts w:ascii="Arial" w:eastAsia="Times New Roman" w:hAnsi="Arial" w:cs="Arial"/>
          <w:kern w:val="0"/>
          <w:lang w:eastAsia="sr-Latn-RS"/>
          <w14:ligatures w14:val="none"/>
        </w:rPr>
        <w:t xml:space="preserve">, Kovačica, Padina, </w:t>
      </w:r>
      <w:proofErr w:type="spellStart"/>
      <w:r w:rsidRPr="00504088">
        <w:rPr>
          <w:rFonts w:ascii="Arial" w:eastAsia="Times New Roman" w:hAnsi="Arial" w:cs="Arial"/>
          <w:kern w:val="0"/>
          <w:lang w:eastAsia="sr-Latn-RS"/>
          <w14:ligatures w14:val="none"/>
        </w:rPr>
        <w:t>Samoš</w:t>
      </w:r>
      <w:proofErr w:type="spellEnd"/>
      <w:r w:rsidRPr="00504088">
        <w:rPr>
          <w:rFonts w:ascii="Arial" w:eastAsia="Times New Roman" w:hAnsi="Arial" w:cs="Arial"/>
          <w:kern w:val="0"/>
          <w:lang w:eastAsia="sr-Latn-RS"/>
          <w14:ligatures w14:val="none"/>
        </w:rPr>
        <w:t xml:space="preserve">, Uzdin, </w:t>
      </w:r>
      <w:proofErr w:type="spellStart"/>
      <w:r w:rsidRPr="00504088">
        <w:rPr>
          <w:rFonts w:ascii="Arial" w:eastAsia="Times New Roman" w:hAnsi="Arial" w:cs="Arial"/>
          <w:kern w:val="0"/>
          <w:lang w:eastAsia="sr-Latn-RS"/>
          <w14:ligatures w14:val="none"/>
        </w:rPr>
        <w:t>Crepaja</w:t>
      </w:r>
      <w:proofErr w:type="spellEnd"/>
      <w:r w:rsidRPr="00504088">
        <w:rPr>
          <w:rFonts w:ascii="Arial" w:eastAsia="Times New Roman" w:hAnsi="Arial" w:cs="Arial"/>
          <w:kern w:val="0"/>
          <w:lang w:eastAsia="sr-Latn-RS"/>
          <w14:ligatures w14:val="none"/>
        </w:rPr>
        <w:t xml:space="preserve">, opštine Kovin, i to: </w:t>
      </w:r>
      <w:proofErr w:type="spellStart"/>
      <w:r w:rsidRPr="00504088">
        <w:rPr>
          <w:rFonts w:ascii="Arial" w:eastAsia="Times New Roman" w:hAnsi="Arial" w:cs="Arial"/>
          <w:kern w:val="0"/>
          <w:lang w:eastAsia="sr-Latn-RS"/>
          <w14:ligatures w14:val="none"/>
        </w:rPr>
        <w:t>Bavanište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Bavanište</w:t>
      </w:r>
      <w:proofErr w:type="spellEnd"/>
      <w:r w:rsidRPr="00504088">
        <w:rPr>
          <w:rFonts w:ascii="Arial" w:eastAsia="Times New Roman" w:hAnsi="Arial" w:cs="Arial"/>
          <w:kern w:val="0"/>
          <w:lang w:eastAsia="sr-Latn-RS"/>
          <w14:ligatures w14:val="none"/>
        </w:rPr>
        <w:t xml:space="preserve"> II, Gaj, </w:t>
      </w:r>
      <w:proofErr w:type="spellStart"/>
      <w:r w:rsidRPr="00504088">
        <w:rPr>
          <w:rFonts w:ascii="Arial" w:eastAsia="Times New Roman" w:hAnsi="Arial" w:cs="Arial"/>
          <w:kern w:val="0"/>
          <w:lang w:eastAsia="sr-Latn-RS"/>
          <w14:ligatures w14:val="none"/>
        </w:rPr>
        <w:t>Deliblato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Deliblatski</w:t>
      </w:r>
      <w:proofErr w:type="spellEnd"/>
      <w:r w:rsidRPr="00504088">
        <w:rPr>
          <w:rFonts w:ascii="Arial" w:eastAsia="Times New Roman" w:hAnsi="Arial" w:cs="Arial"/>
          <w:kern w:val="0"/>
          <w:lang w:eastAsia="sr-Latn-RS"/>
          <w14:ligatures w14:val="none"/>
        </w:rPr>
        <w:t xml:space="preserve"> Pesak, </w:t>
      </w:r>
      <w:proofErr w:type="spellStart"/>
      <w:r w:rsidRPr="00504088">
        <w:rPr>
          <w:rFonts w:ascii="Arial" w:eastAsia="Times New Roman" w:hAnsi="Arial" w:cs="Arial"/>
          <w:kern w:val="0"/>
          <w:lang w:eastAsia="sr-Latn-RS"/>
          <w14:ligatures w14:val="none"/>
        </w:rPr>
        <w:t>Dubovac</w:t>
      </w:r>
      <w:proofErr w:type="spellEnd"/>
      <w:r w:rsidRPr="00504088">
        <w:rPr>
          <w:rFonts w:ascii="Arial" w:eastAsia="Times New Roman" w:hAnsi="Arial" w:cs="Arial"/>
          <w:kern w:val="0"/>
          <w:lang w:eastAsia="sr-Latn-RS"/>
          <w14:ligatures w14:val="none"/>
        </w:rPr>
        <w:t xml:space="preserve">, Kovin, Mramorak, Pločica, </w:t>
      </w:r>
      <w:proofErr w:type="spellStart"/>
      <w:r w:rsidRPr="00504088">
        <w:rPr>
          <w:rFonts w:ascii="Arial" w:eastAsia="Times New Roman" w:hAnsi="Arial" w:cs="Arial"/>
          <w:kern w:val="0"/>
          <w:lang w:eastAsia="sr-Latn-RS"/>
          <w14:ligatures w14:val="none"/>
        </w:rPr>
        <w:t>Skorenovac</w:t>
      </w:r>
      <w:proofErr w:type="spellEnd"/>
      <w:r w:rsidRPr="00504088">
        <w:rPr>
          <w:rFonts w:ascii="Arial" w:eastAsia="Times New Roman" w:hAnsi="Arial" w:cs="Arial"/>
          <w:kern w:val="0"/>
          <w:lang w:eastAsia="sr-Latn-RS"/>
          <w14:ligatures w14:val="none"/>
        </w:rPr>
        <w:t xml:space="preserve">, opštine Kula, i to: Kruščić, Kula, Lipar, Ruski </w:t>
      </w:r>
      <w:proofErr w:type="spellStart"/>
      <w:r w:rsidRPr="00504088">
        <w:rPr>
          <w:rFonts w:ascii="Arial" w:eastAsia="Times New Roman" w:hAnsi="Arial" w:cs="Arial"/>
          <w:kern w:val="0"/>
          <w:lang w:eastAsia="sr-Latn-RS"/>
          <w14:ligatures w14:val="none"/>
        </w:rPr>
        <w:t>Krstur</w:t>
      </w:r>
      <w:proofErr w:type="spellEnd"/>
      <w:r w:rsidRPr="00504088">
        <w:rPr>
          <w:rFonts w:ascii="Arial" w:eastAsia="Times New Roman" w:hAnsi="Arial" w:cs="Arial"/>
          <w:kern w:val="0"/>
          <w:lang w:eastAsia="sr-Latn-RS"/>
          <w14:ligatures w14:val="none"/>
        </w:rPr>
        <w:t xml:space="preserve">, Sivac, Crvenka, opštine Mali </w:t>
      </w:r>
      <w:proofErr w:type="spellStart"/>
      <w:r w:rsidRPr="00504088">
        <w:rPr>
          <w:rFonts w:ascii="Arial" w:eastAsia="Times New Roman" w:hAnsi="Arial" w:cs="Arial"/>
          <w:kern w:val="0"/>
          <w:lang w:eastAsia="sr-Latn-RS"/>
          <w14:ligatures w14:val="none"/>
        </w:rPr>
        <w:t>Iđoš</w:t>
      </w:r>
      <w:proofErr w:type="spellEnd"/>
      <w:r w:rsidRPr="00504088">
        <w:rPr>
          <w:rFonts w:ascii="Arial" w:eastAsia="Times New Roman" w:hAnsi="Arial" w:cs="Arial"/>
          <w:kern w:val="0"/>
          <w:lang w:eastAsia="sr-Latn-RS"/>
          <w14:ligatures w14:val="none"/>
        </w:rPr>
        <w:t xml:space="preserve">, i to: Lovćenac, Mali </w:t>
      </w:r>
      <w:proofErr w:type="spellStart"/>
      <w:r w:rsidRPr="00504088">
        <w:rPr>
          <w:rFonts w:ascii="Arial" w:eastAsia="Times New Roman" w:hAnsi="Arial" w:cs="Arial"/>
          <w:kern w:val="0"/>
          <w:lang w:eastAsia="sr-Latn-RS"/>
          <w14:ligatures w14:val="none"/>
        </w:rPr>
        <w:t>Iđoš</w:t>
      </w:r>
      <w:proofErr w:type="spellEnd"/>
      <w:r w:rsidRPr="00504088">
        <w:rPr>
          <w:rFonts w:ascii="Arial" w:eastAsia="Times New Roman" w:hAnsi="Arial" w:cs="Arial"/>
          <w:kern w:val="0"/>
          <w:lang w:eastAsia="sr-Latn-RS"/>
          <w14:ligatures w14:val="none"/>
        </w:rPr>
        <w:t xml:space="preserve">, Feketić, opštine Nova Crnja, i to: Aleksandrovo, Vojvoda Stepa, </w:t>
      </w:r>
      <w:proofErr w:type="spellStart"/>
      <w:r w:rsidRPr="00504088">
        <w:rPr>
          <w:rFonts w:ascii="Arial" w:eastAsia="Times New Roman" w:hAnsi="Arial" w:cs="Arial"/>
          <w:kern w:val="0"/>
          <w:lang w:eastAsia="sr-Latn-RS"/>
          <w14:ligatures w14:val="none"/>
        </w:rPr>
        <w:t>Molin</w:t>
      </w:r>
      <w:proofErr w:type="spellEnd"/>
      <w:r w:rsidRPr="00504088">
        <w:rPr>
          <w:rFonts w:ascii="Arial" w:eastAsia="Times New Roman" w:hAnsi="Arial" w:cs="Arial"/>
          <w:kern w:val="0"/>
          <w:lang w:eastAsia="sr-Latn-RS"/>
          <w14:ligatures w14:val="none"/>
        </w:rPr>
        <w:t xml:space="preserve">, Nova Crnja, </w:t>
      </w:r>
      <w:proofErr w:type="spellStart"/>
      <w:r w:rsidRPr="00504088">
        <w:rPr>
          <w:rFonts w:ascii="Arial" w:eastAsia="Times New Roman" w:hAnsi="Arial" w:cs="Arial"/>
          <w:kern w:val="0"/>
          <w:lang w:eastAsia="sr-Latn-RS"/>
          <w14:ligatures w14:val="none"/>
        </w:rPr>
        <w:t>Radojevo</w:t>
      </w:r>
      <w:proofErr w:type="spellEnd"/>
      <w:r w:rsidRPr="00504088">
        <w:rPr>
          <w:rFonts w:ascii="Arial" w:eastAsia="Times New Roman" w:hAnsi="Arial" w:cs="Arial"/>
          <w:kern w:val="0"/>
          <w:lang w:eastAsia="sr-Latn-RS"/>
          <w14:ligatures w14:val="none"/>
        </w:rPr>
        <w:t xml:space="preserve">, Srpska Crnja, </w:t>
      </w:r>
      <w:proofErr w:type="spellStart"/>
      <w:r w:rsidRPr="00504088">
        <w:rPr>
          <w:rFonts w:ascii="Arial" w:eastAsia="Times New Roman" w:hAnsi="Arial" w:cs="Arial"/>
          <w:kern w:val="0"/>
          <w:lang w:eastAsia="sr-Latn-RS"/>
          <w14:ligatures w14:val="none"/>
        </w:rPr>
        <w:t>Toba</w:t>
      </w:r>
      <w:proofErr w:type="spellEnd"/>
      <w:r w:rsidRPr="00504088">
        <w:rPr>
          <w:rFonts w:ascii="Arial" w:eastAsia="Times New Roman" w:hAnsi="Arial" w:cs="Arial"/>
          <w:kern w:val="0"/>
          <w:lang w:eastAsia="sr-Latn-RS"/>
          <w14:ligatures w14:val="none"/>
        </w:rPr>
        <w:t xml:space="preserve">, opštine Novi Bečej, i to: </w:t>
      </w:r>
      <w:proofErr w:type="spellStart"/>
      <w:r w:rsidRPr="00504088">
        <w:rPr>
          <w:rFonts w:ascii="Arial" w:eastAsia="Times New Roman" w:hAnsi="Arial" w:cs="Arial"/>
          <w:kern w:val="0"/>
          <w:lang w:eastAsia="sr-Latn-RS"/>
          <w14:ligatures w14:val="none"/>
        </w:rPr>
        <w:t>Bočar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Kumane</w:t>
      </w:r>
      <w:proofErr w:type="spellEnd"/>
      <w:r w:rsidRPr="00504088">
        <w:rPr>
          <w:rFonts w:ascii="Arial" w:eastAsia="Times New Roman" w:hAnsi="Arial" w:cs="Arial"/>
          <w:kern w:val="0"/>
          <w:lang w:eastAsia="sr-Latn-RS"/>
          <w14:ligatures w14:val="none"/>
        </w:rPr>
        <w:t xml:space="preserve">, Novi Bečej, Novo Miloševo, opštine Novi </w:t>
      </w:r>
      <w:proofErr w:type="spellStart"/>
      <w:r w:rsidRPr="00504088">
        <w:rPr>
          <w:rFonts w:ascii="Arial" w:eastAsia="Times New Roman" w:hAnsi="Arial" w:cs="Arial"/>
          <w:kern w:val="0"/>
          <w:lang w:eastAsia="sr-Latn-RS"/>
          <w14:ligatures w14:val="none"/>
        </w:rPr>
        <w:t>Kneževac</w:t>
      </w:r>
      <w:proofErr w:type="spellEnd"/>
      <w:r w:rsidRPr="00504088">
        <w:rPr>
          <w:rFonts w:ascii="Arial" w:eastAsia="Times New Roman" w:hAnsi="Arial" w:cs="Arial"/>
          <w:kern w:val="0"/>
          <w:lang w:eastAsia="sr-Latn-RS"/>
          <w14:ligatures w14:val="none"/>
        </w:rPr>
        <w:t xml:space="preserve">, i to: Banatsko Aranđelovo, </w:t>
      </w:r>
      <w:proofErr w:type="spellStart"/>
      <w:r w:rsidRPr="00504088">
        <w:rPr>
          <w:rFonts w:ascii="Arial" w:eastAsia="Times New Roman" w:hAnsi="Arial" w:cs="Arial"/>
          <w:kern w:val="0"/>
          <w:lang w:eastAsia="sr-Latn-RS"/>
          <w14:ligatures w14:val="none"/>
        </w:rPr>
        <w:t>Đala</w:t>
      </w:r>
      <w:proofErr w:type="spellEnd"/>
      <w:r w:rsidRPr="00504088">
        <w:rPr>
          <w:rFonts w:ascii="Arial" w:eastAsia="Times New Roman" w:hAnsi="Arial" w:cs="Arial"/>
          <w:kern w:val="0"/>
          <w:lang w:eastAsia="sr-Latn-RS"/>
          <w14:ligatures w14:val="none"/>
        </w:rPr>
        <w:t xml:space="preserve">, Majdan, Novi </w:t>
      </w:r>
      <w:proofErr w:type="spellStart"/>
      <w:r w:rsidRPr="00504088">
        <w:rPr>
          <w:rFonts w:ascii="Arial" w:eastAsia="Times New Roman" w:hAnsi="Arial" w:cs="Arial"/>
          <w:kern w:val="0"/>
          <w:lang w:eastAsia="sr-Latn-RS"/>
          <w14:ligatures w14:val="none"/>
        </w:rPr>
        <w:t>Kneževac</w:t>
      </w:r>
      <w:proofErr w:type="spellEnd"/>
      <w:r w:rsidRPr="00504088">
        <w:rPr>
          <w:rFonts w:ascii="Arial" w:eastAsia="Times New Roman" w:hAnsi="Arial" w:cs="Arial"/>
          <w:kern w:val="0"/>
          <w:lang w:eastAsia="sr-Latn-RS"/>
          <w14:ligatures w14:val="none"/>
        </w:rPr>
        <w:t xml:space="preserve">, Srpski </w:t>
      </w:r>
      <w:proofErr w:type="spellStart"/>
      <w:r w:rsidRPr="00504088">
        <w:rPr>
          <w:rFonts w:ascii="Arial" w:eastAsia="Times New Roman" w:hAnsi="Arial" w:cs="Arial"/>
          <w:kern w:val="0"/>
          <w:lang w:eastAsia="sr-Latn-RS"/>
          <w14:ligatures w14:val="none"/>
        </w:rPr>
        <w:t>Krstur</w:t>
      </w:r>
      <w:proofErr w:type="spellEnd"/>
      <w:r w:rsidRPr="00504088">
        <w:rPr>
          <w:rFonts w:ascii="Arial" w:eastAsia="Times New Roman" w:hAnsi="Arial" w:cs="Arial"/>
          <w:kern w:val="0"/>
          <w:lang w:eastAsia="sr-Latn-RS"/>
          <w14:ligatures w14:val="none"/>
        </w:rPr>
        <w:t xml:space="preserve">, grada Novi Sad, gradske opštine Novi Sad, i to: </w:t>
      </w:r>
      <w:proofErr w:type="spellStart"/>
      <w:r w:rsidRPr="00504088">
        <w:rPr>
          <w:rFonts w:ascii="Arial" w:eastAsia="Times New Roman" w:hAnsi="Arial" w:cs="Arial"/>
          <w:kern w:val="0"/>
          <w:lang w:eastAsia="sr-Latn-RS"/>
          <w14:ligatures w14:val="none"/>
        </w:rPr>
        <w:t>Begeč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Budisava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Veternik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Kać</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Kisač</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Kovilj</w:t>
      </w:r>
      <w:proofErr w:type="spellEnd"/>
      <w:r w:rsidRPr="00504088">
        <w:rPr>
          <w:rFonts w:ascii="Arial" w:eastAsia="Times New Roman" w:hAnsi="Arial" w:cs="Arial"/>
          <w:kern w:val="0"/>
          <w:lang w:eastAsia="sr-Latn-RS"/>
          <w14:ligatures w14:val="none"/>
        </w:rPr>
        <w:t xml:space="preserve">, Novi Sad I, Novi Sad II, Novi Sad III, Novi Sad IV, Rumenka, </w:t>
      </w:r>
      <w:proofErr w:type="spellStart"/>
      <w:r w:rsidRPr="00504088">
        <w:rPr>
          <w:rFonts w:ascii="Arial" w:eastAsia="Times New Roman" w:hAnsi="Arial" w:cs="Arial"/>
          <w:kern w:val="0"/>
          <w:lang w:eastAsia="sr-Latn-RS"/>
          <w14:ligatures w14:val="none"/>
        </w:rPr>
        <w:t>Stepanovićevo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Futog</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Čenej</w:t>
      </w:r>
      <w:proofErr w:type="spellEnd"/>
      <w:r w:rsidRPr="00504088">
        <w:rPr>
          <w:rFonts w:ascii="Arial" w:eastAsia="Times New Roman" w:hAnsi="Arial" w:cs="Arial"/>
          <w:kern w:val="0"/>
          <w:lang w:eastAsia="sr-Latn-RS"/>
          <w14:ligatures w14:val="none"/>
        </w:rPr>
        <w:t xml:space="preserve">, grada Novi Sad, gradske opštine Petrovaradin, i to: Petrovaradin, opštine Odžaci, i to: Bački Brestovac, Bački </w:t>
      </w:r>
      <w:proofErr w:type="spellStart"/>
      <w:r w:rsidRPr="00504088">
        <w:rPr>
          <w:rFonts w:ascii="Arial" w:eastAsia="Times New Roman" w:hAnsi="Arial" w:cs="Arial"/>
          <w:kern w:val="0"/>
          <w:lang w:eastAsia="sr-Latn-RS"/>
          <w14:ligatures w14:val="none"/>
        </w:rPr>
        <w:t>Gračac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Bogojevo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Deronje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Karavukovo</w:t>
      </w:r>
      <w:proofErr w:type="spellEnd"/>
      <w:r w:rsidRPr="00504088">
        <w:rPr>
          <w:rFonts w:ascii="Arial" w:eastAsia="Times New Roman" w:hAnsi="Arial" w:cs="Arial"/>
          <w:kern w:val="0"/>
          <w:lang w:eastAsia="sr-Latn-RS"/>
          <w14:ligatures w14:val="none"/>
        </w:rPr>
        <w:t xml:space="preserve">, Lalić, Odžaci, </w:t>
      </w:r>
      <w:proofErr w:type="spellStart"/>
      <w:r w:rsidRPr="00504088">
        <w:rPr>
          <w:rFonts w:ascii="Arial" w:eastAsia="Times New Roman" w:hAnsi="Arial" w:cs="Arial"/>
          <w:kern w:val="0"/>
          <w:lang w:eastAsia="sr-Latn-RS"/>
          <w14:ligatures w14:val="none"/>
        </w:rPr>
        <w:t>Ratkovo</w:t>
      </w:r>
      <w:proofErr w:type="spellEnd"/>
      <w:r w:rsidRPr="00504088">
        <w:rPr>
          <w:rFonts w:ascii="Arial" w:eastAsia="Times New Roman" w:hAnsi="Arial" w:cs="Arial"/>
          <w:kern w:val="0"/>
          <w:lang w:eastAsia="sr-Latn-RS"/>
          <w14:ligatures w14:val="none"/>
        </w:rPr>
        <w:t xml:space="preserve">, Srpski Miletić, opštine </w:t>
      </w:r>
      <w:proofErr w:type="spellStart"/>
      <w:r w:rsidRPr="00504088">
        <w:rPr>
          <w:rFonts w:ascii="Arial" w:eastAsia="Times New Roman" w:hAnsi="Arial" w:cs="Arial"/>
          <w:kern w:val="0"/>
          <w:lang w:eastAsia="sr-Latn-RS"/>
          <w14:ligatures w14:val="none"/>
        </w:rPr>
        <w:t>Opovo</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Baranda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Opovo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Sakule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Sefkerin</w:t>
      </w:r>
      <w:proofErr w:type="spellEnd"/>
      <w:r w:rsidRPr="00504088">
        <w:rPr>
          <w:rFonts w:ascii="Arial" w:eastAsia="Times New Roman" w:hAnsi="Arial" w:cs="Arial"/>
          <w:kern w:val="0"/>
          <w:lang w:eastAsia="sr-Latn-RS"/>
          <w14:ligatures w14:val="none"/>
        </w:rPr>
        <w:t xml:space="preserve">, grada Pančevo i to: Banatski Brestovac, Banatsko Novo Selo, </w:t>
      </w:r>
      <w:proofErr w:type="spellStart"/>
      <w:r w:rsidRPr="00504088">
        <w:rPr>
          <w:rFonts w:ascii="Arial" w:eastAsia="Times New Roman" w:hAnsi="Arial" w:cs="Arial"/>
          <w:kern w:val="0"/>
          <w:lang w:eastAsia="sr-Latn-RS"/>
          <w14:ligatures w14:val="none"/>
        </w:rPr>
        <w:t>Vojilovica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Glogonj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Dolovo</w:t>
      </w:r>
      <w:proofErr w:type="spellEnd"/>
      <w:r w:rsidRPr="00504088">
        <w:rPr>
          <w:rFonts w:ascii="Arial" w:eastAsia="Times New Roman" w:hAnsi="Arial" w:cs="Arial"/>
          <w:kern w:val="0"/>
          <w:lang w:eastAsia="sr-Latn-RS"/>
          <w14:ligatures w14:val="none"/>
        </w:rPr>
        <w:t xml:space="preserve">, Ivanovo, Jabuka, Kačarevo, </w:t>
      </w:r>
      <w:proofErr w:type="spellStart"/>
      <w:r w:rsidRPr="00504088">
        <w:rPr>
          <w:rFonts w:ascii="Arial" w:eastAsia="Times New Roman" w:hAnsi="Arial" w:cs="Arial"/>
          <w:kern w:val="0"/>
          <w:lang w:eastAsia="sr-Latn-RS"/>
          <w14:ligatures w14:val="none"/>
        </w:rPr>
        <w:t>Omoljica</w:t>
      </w:r>
      <w:proofErr w:type="spellEnd"/>
      <w:r w:rsidRPr="00504088">
        <w:rPr>
          <w:rFonts w:ascii="Arial" w:eastAsia="Times New Roman" w:hAnsi="Arial" w:cs="Arial"/>
          <w:kern w:val="0"/>
          <w:lang w:eastAsia="sr-Latn-RS"/>
          <w14:ligatures w14:val="none"/>
        </w:rPr>
        <w:t xml:space="preserve">, Pančevo, Starčevo, opštine Plandište, i to: Banatski Sokolac, Barice, Velika Greda, Veliki Gaj, Dužine, </w:t>
      </w:r>
      <w:proofErr w:type="spellStart"/>
      <w:r w:rsidRPr="00504088">
        <w:rPr>
          <w:rFonts w:ascii="Arial" w:eastAsia="Times New Roman" w:hAnsi="Arial" w:cs="Arial"/>
          <w:kern w:val="0"/>
          <w:lang w:eastAsia="sr-Latn-RS"/>
          <w14:ligatures w14:val="none"/>
        </w:rPr>
        <w:t>Jermenovci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Kupinik</w:t>
      </w:r>
      <w:proofErr w:type="spellEnd"/>
      <w:r w:rsidRPr="00504088">
        <w:rPr>
          <w:rFonts w:ascii="Arial" w:eastAsia="Times New Roman" w:hAnsi="Arial" w:cs="Arial"/>
          <w:kern w:val="0"/>
          <w:lang w:eastAsia="sr-Latn-RS"/>
          <w14:ligatures w14:val="none"/>
        </w:rPr>
        <w:t xml:space="preserve">, Margita, Markovićevo, </w:t>
      </w:r>
      <w:proofErr w:type="spellStart"/>
      <w:r w:rsidRPr="00504088">
        <w:rPr>
          <w:rFonts w:ascii="Arial" w:eastAsia="Times New Roman" w:hAnsi="Arial" w:cs="Arial"/>
          <w:kern w:val="0"/>
          <w:lang w:eastAsia="sr-Latn-RS"/>
          <w14:ligatures w14:val="none"/>
        </w:rPr>
        <w:t>Miletićevo</w:t>
      </w:r>
      <w:proofErr w:type="spellEnd"/>
      <w:r w:rsidRPr="00504088">
        <w:rPr>
          <w:rFonts w:ascii="Arial" w:eastAsia="Times New Roman" w:hAnsi="Arial" w:cs="Arial"/>
          <w:kern w:val="0"/>
          <w:lang w:eastAsia="sr-Latn-RS"/>
          <w14:ligatures w14:val="none"/>
        </w:rPr>
        <w:t xml:space="preserve">, Plandište, Stari Lec, Hajdučica, opštine Sečanj, i to: Banatska Dubica, Boka, </w:t>
      </w:r>
      <w:proofErr w:type="spellStart"/>
      <w:r w:rsidRPr="00504088">
        <w:rPr>
          <w:rFonts w:ascii="Arial" w:eastAsia="Times New Roman" w:hAnsi="Arial" w:cs="Arial"/>
          <w:kern w:val="0"/>
          <w:lang w:eastAsia="sr-Latn-RS"/>
          <w14:ligatures w14:val="none"/>
        </w:rPr>
        <w:t>Jarkovac</w:t>
      </w:r>
      <w:proofErr w:type="spellEnd"/>
      <w:r w:rsidRPr="00504088">
        <w:rPr>
          <w:rFonts w:ascii="Arial" w:eastAsia="Times New Roman" w:hAnsi="Arial" w:cs="Arial"/>
          <w:kern w:val="0"/>
          <w:lang w:eastAsia="sr-Latn-RS"/>
          <w14:ligatures w14:val="none"/>
        </w:rPr>
        <w:t xml:space="preserve">, Jaša Tomić, Konak, Krajišnik, </w:t>
      </w:r>
      <w:proofErr w:type="spellStart"/>
      <w:r w:rsidRPr="00504088">
        <w:rPr>
          <w:rFonts w:ascii="Arial" w:eastAsia="Times New Roman" w:hAnsi="Arial" w:cs="Arial"/>
          <w:kern w:val="0"/>
          <w:lang w:eastAsia="sr-Latn-RS"/>
          <w14:ligatures w14:val="none"/>
        </w:rPr>
        <w:t>Neuzina</w:t>
      </w:r>
      <w:proofErr w:type="spellEnd"/>
      <w:r w:rsidRPr="00504088">
        <w:rPr>
          <w:rFonts w:ascii="Arial" w:eastAsia="Times New Roman" w:hAnsi="Arial" w:cs="Arial"/>
          <w:kern w:val="0"/>
          <w:lang w:eastAsia="sr-Latn-RS"/>
          <w14:ligatures w14:val="none"/>
        </w:rPr>
        <w:t xml:space="preserve">, Sečanj, Sutjeska, </w:t>
      </w:r>
      <w:proofErr w:type="spellStart"/>
      <w:r w:rsidRPr="00504088">
        <w:rPr>
          <w:rFonts w:ascii="Arial" w:eastAsia="Times New Roman" w:hAnsi="Arial" w:cs="Arial"/>
          <w:kern w:val="0"/>
          <w:lang w:eastAsia="sr-Latn-RS"/>
          <w14:ligatures w14:val="none"/>
        </w:rPr>
        <w:t>Šurjan</w:t>
      </w:r>
      <w:proofErr w:type="spellEnd"/>
      <w:r w:rsidRPr="00504088">
        <w:rPr>
          <w:rFonts w:ascii="Arial" w:eastAsia="Times New Roman" w:hAnsi="Arial" w:cs="Arial"/>
          <w:kern w:val="0"/>
          <w:lang w:eastAsia="sr-Latn-RS"/>
          <w14:ligatures w14:val="none"/>
        </w:rPr>
        <w:t xml:space="preserve">, opštine Senta, i to: Batka, Senta, </w:t>
      </w:r>
      <w:proofErr w:type="spellStart"/>
      <w:r w:rsidRPr="00504088">
        <w:rPr>
          <w:rFonts w:ascii="Arial" w:eastAsia="Times New Roman" w:hAnsi="Arial" w:cs="Arial"/>
          <w:kern w:val="0"/>
          <w:lang w:eastAsia="sr-Latn-RS"/>
          <w14:ligatures w14:val="none"/>
        </w:rPr>
        <w:t>Tornjoš</w:t>
      </w:r>
      <w:proofErr w:type="spellEnd"/>
      <w:r w:rsidRPr="00504088">
        <w:rPr>
          <w:rFonts w:ascii="Arial" w:eastAsia="Times New Roman" w:hAnsi="Arial" w:cs="Arial"/>
          <w:kern w:val="0"/>
          <w:lang w:eastAsia="sr-Latn-RS"/>
          <w14:ligatures w14:val="none"/>
        </w:rPr>
        <w:t xml:space="preserve">, grada Sombor, i to: Aleksa Šantić, Bački Breg, Bački </w:t>
      </w:r>
      <w:proofErr w:type="spellStart"/>
      <w:r w:rsidRPr="00504088">
        <w:rPr>
          <w:rFonts w:ascii="Arial" w:eastAsia="Times New Roman" w:hAnsi="Arial" w:cs="Arial"/>
          <w:kern w:val="0"/>
          <w:lang w:eastAsia="sr-Latn-RS"/>
          <w14:ligatures w14:val="none"/>
        </w:rPr>
        <w:t>Monoštor</w:t>
      </w:r>
      <w:proofErr w:type="spellEnd"/>
      <w:r w:rsidRPr="00504088">
        <w:rPr>
          <w:rFonts w:ascii="Arial" w:eastAsia="Times New Roman" w:hAnsi="Arial" w:cs="Arial"/>
          <w:kern w:val="0"/>
          <w:lang w:eastAsia="sr-Latn-RS"/>
          <w14:ligatures w14:val="none"/>
        </w:rPr>
        <w:t xml:space="preserve">, Bezdan, </w:t>
      </w:r>
      <w:proofErr w:type="spellStart"/>
      <w:r w:rsidRPr="00504088">
        <w:rPr>
          <w:rFonts w:ascii="Arial" w:eastAsia="Times New Roman" w:hAnsi="Arial" w:cs="Arial"/>
          <w:kern w:val="0"/>
          <w:lang w:eastAsia="sr-Latn-RS"/>
          <w14:ligatures w14:val="none"/>
        </w:rPr>
        <w:t>Gakovo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Doroslovo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Kljajićevo</w:t>
      </w:r>
      <w:proofErr w:type="spellEnd"/>
      <w:r w:rsidRPr="00504088">
        <w:rPr>
          <w:rFonts w:ascii="Arial" w:eastAsia="Times New Roman" w:hAnsi="Arial" w:cs="Arial"/>
          <w:kern w:val="0"/>
          <w:lang w:eastAsia="sr-Latn-RS"/>
          <w14:ligatures w14:val="none"/>
        </w:rPr>
        <w:t xml:space="preserve">, Kolut, </w:t>
      </w:r>
      <w:proofErr w:type="spellStart"/>
      <w:r w:rsidRPr="00504088">
        <w:rPr>
          <w:rFonts w:ascii="Arial" w:eastAsia="Times New Roman" w:hAnsi="Arial" w:cs="Arial"/>
          <w:kern w:val="0"/>
          <w:lang w:eastAsia="sr-Latn-RS"/>
          <w14:ligatures w14:val="none"/>
        </w:rPr>
        <w:t>Rastina</w:t>
      </w:r>
      <w:proofErr w:type="spellEnd"/>
      <w:r w:rsidRPr="00504088">
        <w:rPr>
          <w:rFonts w:ascii="Arial" w:eastAsia="Times New Roman" w:hAnsi="Arial" w:cs="Arial"/>
          <w:kern w:val="0"/>
          <w:lang w:eastAsia="sr-Latn-RS"/>
          <w14:ligatures w14:val="none"/>
        </w:rPr>
        <w:t xml:space="preserve">, Riđica, Svetozar Miletić, Sombor I, Sombor II, Stanišić, </w:t>
      </w:r>
      <w:proofErr w:type="spellStart"/>
      <w:r w:rsidRPr="00504088">
        <w:rPr>
          <w:rFonts w:ascii="Arial" w:eastAsia="Times New Roman" w:hAnsi="Arial" w:cs="Arial"/>
          <w:kern w:val="0"/>
          <w:lang w:eastAsia="sr-Latn-RS"/>
          <w14:ligatures w14:val="none"/>
        </w:rPr>
        <w:t>Stapar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Telečka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Čonoplja</w:t>
      </w:r>
      <w:proofErr w:type="spellEnd"/>
      <w:r w:rsidRPr="00504088">
        <w:rPr>
          <w:rFonts w:ascii="Arial" w:eastAsia="Times New Roman" w:hAnsi="Arial" w:cs="Arial"/>
          <w:kern w:val="0"/>
          <w:lang w:eastAsia="sr-Latn-RS"/>
          <w14:ligatures w14:val="none"/>
        </w:rPr>
        <w:t xml:space="preserve">, opštine Srbobran, i to: </w:t>
      </w:r>
      <w:proofErr w:type="spellStart"/>
      <w:r w:rsidRPr="00504088">
        <w:rPr>
          <w:rFonts w:ascii="Arial" w:eastAsia="Times New Roman" w:hAnsi="Arial" w:cs="Arial"/>
          <w:kern w:val="0"/>
          <w:lang w:eastAsia="sr-Latn-RS"/>
          <w14:ligatures w14:val="none"/>
        </w:rPr>
        <w:t>Nadalj</w:t>
      </w:r>
      <w:proofErr w:type="spellEnd"/>
      <w:r w:rsidRPr="00504088">
        <w:rPr>
          <w:rFonts w:ascii="Arial" w:eastAsia="Times New Roman" w:hAnsi="Arial" w:cs="Arial"/>
          <w:kern w:val="0"/>
          <w:lang w:eastAsia="sr-Latn-RS"/>
          <w14:ligatures w14:val="none"/>
        </w:rPr>
        <w:t xml:space="preserve"> I, Srbobran, </w:t>
      </w:r>
      <w:proofErr w:type="spellStart"/>
      <w:r w:rsidRPr="00504088">
        <w:rPr>
          <w:rFonts w:ascii="Arial" w:eastAsia="Times New Roman" w:hAnsi="Arial" w:cs="Arial"/>
          <w:kern w:val="0"/>
          <w:lang w:eastAsia="sr-Latn-RS"/>
          <w14:ligatures w14:val="none"/>
        </w:rPr>
        <w:t>Turija</w:t>
      </w:r>
      <w:proofErr w:type="spellEnd"/>
      <w:r w:rsidRPr="00504088">
        <w:rPr>
          <w:rFonts w:ascii="Arial" w:eastAsia="Times New Roman" w:hAnsi="Arial" w:cs="Arial"/>
          <w:kern w:val="0"/>
          <w:lang w:eastAsia="sr-Latn-RS"/>
          <w14:ligatures w14:val="none"/>
        </w:rPr>
        <w:t xml:space="preserve">, grada Subotica, i to: Bajmok, Bački Vinogradi, Bikovo, Donji Grad, Đurđin, Žednik, Novi Grad, Palić, Stari Grad, </w:t>
      </w:r>
      <w:proofErr w:type="spellStart"/>
      <w:r w:rsidRPr="00504088">
        <w:rPr>
          <w:rFonts w:ascii="Arial" w:eastAsia="Times New Roman" w:hAnsi="Arial" w:cs="Arial"/>
          <w:kern w:val="0"/>
          <w:lang w:eastAsia="sr-Latn-RS"/>
          <w14:ligatures w14:val="none"/>
        </w:rPr>
        <w:t>Tavankut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Čantavir</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Temerin</w:t>
      </w:r>
      <w:proofErr w:type="spellEnd"/>
      <w:r w:rsidRPr="00504088">
        <w:rPr>
          <w:rFonts w:ascii="Arial" w:eastAsia="Times New Roman" w:hAnsi="Arial" w:cs="Arial"/>
          <w:kern w:val="0"/>
          <w:lang w:eastAsia="sr-Latn-RS"/>
          <w14:ligatures w14:val="none"/>
        </w:rPr>
        <w:t xml:space="preserve">, i to: Bački Jarak, Sirig, </w:t>
      </w:r>
      <w:proofErr w:type="spellStart"/>
      <w:r w:rsidRPr="00504088">
        <w:rPr>
          <w:rFonts w:ascii="Arial" w:eastAsia="Times New Roman" w:hAnsi="Arial" w:cs="Arial"/>
          <w:kern w:val="0"/>
          <w:lang w:eastAsia="sr-Latn-RS"/>
          <w14:ligatures w14:val="none"/>
        </w:rPr>
        <w:t>Temerin</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Titel</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Vilovo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Gardinovci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Lok</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Mošorin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Titel</w:t>
      </w:r>
      <w:proofErr w:type="spellEnd"/>
      <w:r w:rsidRPr="00504088">
        <w:rPr>
          <w:rFonts w:ascii="Arial" w:eastAsia="Times New Roman" w:hAnsi="Arial" w:cs="Arial"/>
          <w:kern w:val="0"/>
          <w:lang w:eastAsia="sr-Latn-RS"/>
          <w14:ligatures w14:val="none"/>
        </w:rPr>
        <w:t xml:space="preserve">, Šajkaš, opštine Vrbas, i to: Bačko Dobro Polje, Vrbas, Vrbas - Grad, Zmajevo, </w:t>
      </w:r>
      <w:proofErr w:type="spellStart"/>
      <w:r w:rsidRPr="00504088">
        <w:rPr>
          <w:rFonts w:ascii="Arial" w:eastAsia="Times New Roman" w:hAnsi="Arial" w:cs="Arial"/>
          <w:kern w:val="0"/>
          <w:lang w:eastAsia="sr-Latn-RS"/>
          <w14:ligatures w14:val="none"/>
        </w:rPr>
        <w:t>Kucura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Kosančić</w:t>
      </w:r>
      <w:proofErr w:type="spellEnd"/>
      <w:r w:rsidRPr="00504088">
        <w:rPr>
          <w:rFonts w:ascii="Arial" w:eastAsia="Times New Roman" w:hAnsi="Arial" w:cs="Arial"/>
          <w:kern w:val="0"/>
          <w:lang w:eastAsia="sr-Latn-RS"/>
          <w14:ligatures w14:val="none"/>
        </w:rPr>
        <w:t xml:space="preserve">, Ravno Selo, Savino Selo, grada Vršac, i to: Vatin, Veliko Središte, </w:t>
      </w:r>
      <w:proofErr w:type="spellStart"/>
      <w:r w:rsidRPr="00504088">
        <w:rPr>
          <w:rFonts w:ascii="Arial" w:eastAsia="Times New Roman" w:hAnsi="Arial" w:cs="Arial"/>
          <w:kern w:val="0"/>
          <w:lang w:eastAsia="sr-Latn-RS"/>
          <w14:ligatures w14:val="none"/>
        </w:rPr>
        <w:t>Vlajkovac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Vojvodinci</w:t>
      </w:r>
      <w:proofErr w:type="spellEnd"/>
      <w:r w:rsidRPr="00504088">
        <w:rPr>
          <w:rFonts w:ascii="Arial" w:eastAsia="Times New Roman" w:hAnsi="Arial" w:cs="Arial"/>
          <w:kern w:val="0"/>
          <w:lang w:eastAsia="sr-Latn-RS"/>
          <w14:ligatures w14:val="none"/>
        </w:rPr>
        <w:t xml:space="preserve">, Vršac, </w:t>
      </w:r>
      <w:proofErr w:type="spellStart"/>
      <w:r w:rsidRPr="00504088">
        <w:rPr>
          <w:rFonts w:ascii="Arial" w:eastAsia="Times New Roman" w:hAnsi="Arial" w:cs="Arial"/>
          <w:kern w:val="0"/>
          <w:lang w:eastAsia="sr-Latn-RS"/>
          <w14:ligatures w14:val="none"/>
        </w:rPr>
        <w:t>Gudurica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Zagajica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Izbište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Jablanka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Kuštilj</w:t>
      </w:r>
      <w:proofErr w:type="spellEnd"/>
      <w:r w:rsidRPr="00504088">
        <w:rPr>
          <w:rFonts w:ascii="Arial" w:eastAsia="Times New Roman" w:hAnsi="Arial" w:cs="Arial"/>
          <w:kern w:val="0"/>
          <w:lang w:eastAsia="sr-Latn-RS"/>
          <w14:ligatures w14:val="none"/>
        </w:rPr>
        <w:t xml:space="preserve">, Mali </w:t>
      </w:r>
      <w:proofErr w:type="spellStart"/>
      <w:r w:rsidRPr="00504088">
        <w:rPr>
          <w:rFonts w:ascii="Arial" w:eastAsia="Times New Roman" w:hAnsi="Arial" w:cs="Arial"/>
          <w:kern w:val="0"/>
          <w:lang w:eastAsia="sr-Latn-RS"/>
          <w14:ligatures w14:val="none"/>
        </w:rPr>
        <w:t>Žam</w:t>
      </w:r>
      <w:proofErr w:type="spellEnd"/>
      <w:r w:rsidRPr="00504088">
        <w:rPr>
          <w:rFonts w:ascii="Arial" w:eastAsia="Times New Roman" w:hAnsi="Arial" w:cs="Arial"/>
          <w:kern w:val="0"/>
          <w:lang w:eastAsia="sr-Latn-RS"/>
          <w14:ligatures w14:val="none"/>
        </w:rPr>
        <w:t xml:space="preserve">, Malo Središte, Markovac, Mesić, </w:t>
      </w:r>
      <w:proofErr w:type="spellStart"/>
      <w:r w:rsidRPr="00504088">
        <w:rPr>
          <w:rFonts w:ascii="Arial" w:eastAsia="Times New Roman" w:hAnsi="Arial" w:cs="Arial"/>
          <w:kern w:val="0"/>
          <w:lang w:eastAsia="sr-Latn-RS"/>
          <w14:ligatures w14:val="none"/>
        </w:rPr>
        <w:t>Orešac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Pavliš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Parta</w:t>
      </w:r>
      <w:proofErr w:type="spellEnd"/>
      <w:r w:rsidRPr="00504088">
        <w:rPr>
          <w:rFonts w:ascii="Arial" w:eastAsia="Times New Roman" w:hAnsi="Arial" w:cs="Arial"/>
          <w:kern w:val="0"/>
          <w:lang w:eastAsia="sr-Latn-RS"/>
          <w14:ligatures w14:val="none"/>
        </w:rPr>
        <w:t xml:space="preserve">, Potporanj, </w:t>
      </w:r>
      <w:proofErr w:type="spellStart"/>
      <w:r w:rsidRPr="00504088">
        <w:rPr>
          <w:rFonts w:ascii="Arial" w:eastAsia="Times New Roman" w:hAnsi="Arial" w:cs="Arial"/>
          <w:kern w:val="0"/>
          <w:lang w:eastAsia="sr-Latn-RS"/>
          <w14:ligatures w14:val="none"/>
        </w:rPr>
        <w:t>Ritiševo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Sočica</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Sočica</w:t>
      </w:r>
      <w:proofErr w:type="spellEnd"/>
      <w:r w:rsidRPr="00504088">
        <w:rPr>
          <w:rFonts w:ascii="Arial" w:eastAsia="Times New Roman" w:hAnsi="Arial" w:cs="Arial"/>
          <w:kern w:val="0"/>
          <w:lang w:eastAsia="sr-Latn-RS"/>
          <w14:ligatures w14:val="none"/>
        </w:rPr>
        <w:t xml:space="preserve"> II, Straža, </w:t>
      </w:r>
      <w:proofErr w:type="spellStart"/>
      <w:r w:rsidRPr="00504088">
        <w:rPr>
          <w:rFonts w:ascii="Arial" w:eastAsia="Times New Roman" w:hAnsi="Arial" w:cs="Arial"/>
          <w:kern w:val="0"/>
          <w:lang w:eastAsia="sr-Latn-RS"/>
          <w14:ligatures w14:val="none"/>
        </w:rPr>
        <w:t>Uljma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Šušara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Žabalj</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Gospođinci</w:t>
      </w:r>
      <w:proofErr w:type="spellEnd"/>
      <w:r w:rsidRPr="00504088">
        <w:rPr>
          <w:rFonts w:ascii="Arial" w:eastAsia="Times New Roman" w:hAnsi="Arial" w:cs="Arial"/>
          <w:kern w:val="0"/>
          <w:lang w:eastAsia="sr-Latn-RS"/>
          <w14:ligatures w14:val="none"/>
        </w:rPr>
        <w:t xml:space="preserve">, Đurđevo, </w:t>
      </w:r>
      <w:proofErr w:type="spellStart"/>
      <w:r w:rsidRPr="00504088">
        <w:rPr>
          <w:rFonts w:ascii="Arial" w:eastAsia="Times New Roman" w:hAnsi="Arial" w:cs="Arial"/>
          <w:kern w:val="0"/>
          <w:lang w:eastAsia="sr-Latn-RS"/>
          <w14:ligatures w14:val="none"/>
        </w:rPr>
        <w:t>Nadalj</w:t>
      </w:r>
      <w:proofErr w:type="spellEnd"/>
      <w:r w:rsidRPr="00504088">
        <w:rPr>
          <w:rFonts w:ascii="Arial" w:eastAsia="Times New Roman" w:hAnsi="Arial" w:cs="Arial"/>
          <w:kern w:val="0"/>
          <w:lang w:eastAsia="sr-Latn-RS"/>
          <w14:ligatures w14:val="none"/>
        </w:rPr>
        <w:t xml:space="preserve"> II, </w:t>
      </w:r>
      <w:proofErr w:type="spellStart"/>
      <w:r w:rsidRPr="00504088">
        <w:rPr>
          <w:rFonts w:ascii="Arial" w:eastAsia="Times New Roman" w:hAnsi="Arial" w:cs="Arial"/>
          <w:kern w:val="0"/>
          <w:lang w:eastAsia="sr-Latn-RS"/>
          <w14:ligatures w14:val="none"/>
        </w:rPr>
        <w:t>Žabalj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Čurug</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Žitište</w:t>
      </w:r>
      <w:proofErr w:type="spellEnd"/>
      <w:r w:rsidRPr="00504088">
        <w:rPr>
          <w:rFonts w:ascii="Arial" w:eastAsia="Times New Roman" w:hAnsi="Arial" w:cs="Arial"/>
          <w:kern w:val="0"/>
          <w:lang w:eastAsia="sr-Latn-RS"/>
          <w14:ligatures w14:val="none"/>
        </w:rPr>
        <w:t xml:space="preserve">, i to: Banatski Dvor, Banatsko </w:t>
      </w:r>
      <w:proofErr w:type="spellStart"/>
      <w:r w:rsidRPr="00504088">
        <w:rPr>
          <w:rFonts w:ascii="Arial" w:eastAsia="Times New Roman" w:hAnsi="Arial" w:cs="Arial"/>
          <w:kern w:val="0"/>
          <w:lang w:eastAsia="sr-Latn-RS"/>
          <w14:ligatures w14:val="none"/>
        </w:rPr>
        <w:t>Višnjićevo</w:t>
      </w:r>
      <w:proofErr w:type="spellEnd"/>
      <w:r w:rsidRPr="00504088">
        <w:rPr>
          <w:rFonts w:ascii="Arial" w:eastAsia="Times New Roman" w:hAnsi="Arial" w:cs="Arial"/>
          <w:kern w:val="0"/>
          <w:lang w:eastAsia="sr-Latn-RS"/>
          <w14:ligatures w14:val="none"/>
        </w:rPr>
        <w:t xml:space="preserve">, Banatsko Karađorđevo, </w:t>
      </w:r>
      <w:proofErr w:type="spellStart"/>
      <w:r w:rsidRPr="00504088">
        <w:rPr>
          <w:rFonts w:ascii="Arial" w:eastAsia="Times New Roman" w:hAnsi="Arial" w:cs="Arial"/>
          <w:kern w:val="0"/>
          <w:lang w:eastAsia="sr-Latn-RS"/>
          <w14:ligatures w14:val="none"/>
        </w:rPr>
        <w:t>Begejci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Žitište</w:t>
      </w:r>
      <w:proofErr w:type="spellEnd"/>
      <w:r w:rsidRPr="00504088">
        <w:rPr>
          <w:rFonts w:ascii="Arial" w:eastAsia="Times New Roman" w:hAnsi="Arial" w:cs="Arial"/>
          <w:kern w:val="0"/>
          <w:lang w:eastAsia="sr-Latn-RS"/>
          <w14:ligatures w14:val="none"/>
        </w:rPr>
        <w:t xml:space="preserve">, Međa, Novi </w:t>
      </w:r>
      <w:proofErr w:type="spellStart"/>
      <w:r w:rsidRPr="00504088">
        <w:rPr>
          <w:rFonts w:ascii="Arial" w:eastAsia="Times New Roman" w:hAnsi="Arial" w:cs="Arial"/>
          <w:kern w:val="0"/>
          <w:lang w:eastAsia="sr-Latn-RS"/>
          <w14:ligatures w14:val="none"/>
        </w:rPr>
        <w:t>Itebej</w:t>
      </w:r>
      <w:proofErr w:type="spellEnd"/>
      <w:r w:rsidRPr="00504088">
        <w:rPr>
          <w:rFonts w:ascii="Arial" w:eastAsia="Times New Roman" w:hAnsi="Arial" w:cs="Arial"/>
          <w:kern w:val="0"/>
          <w:lang w:eastAsia="sr-Latn-RS"/>
          <w14:ligatures w14:val="none"/>
        </w:rPr>
        <w:t xml:space="preserve">, Ravni </w:t>
      </w:r>
      <w:proofErr w:type="spellStart"/>
      <w:r w:rsidRPr="00504088">
        <w:rPr>
          <w:rFonts w:ascii="Arial" w:eastAsia="Times New Roman" w:hAnsi="Arial" w:cs="Arial"/>
          <w:kern w:val="0"/>
          <w:lang w:eastAsia="sr-Latn-RS"/>
          <w14:ligatures w14:val="none"/>
        </w:rPr>
        <w:t>Topolovac</w:t>
      </w:r>
      <w:proofErr w:type="spellEnd"/>
      <w:r w:rsidRPr="00504088">
        <w:rPr>
          <w:rFonts w:ascii="Arial" w:eastAsia="Times New Roman" w:hAnsi="Arial" w:cs="Arial"/>
          <w:kern w:val="0"/>
          <w:lang w:eastAsia="sr-Latn-RS"/>
          <w14:ligatures w14:val="none"/>
        </w:rPr>
        <w:t xml:space="preserve">, Srpski </w:t>
      </w:r>
      <w:proofErr w:type="spellStart"/>
      <w:r w:rsidRPr="00504088">
        <w:rPr>
          <w:rFonts w:ascii="Arial" w:eastAsia="Times New Roman" w:hAnsi="Arial" w:cs="Arial"/>
          <w:kern w:val="0"/>
          <w:lang w:eastAsia="sr-Latn-RS"/>
          <w14:ligatures w14:val="none"/>
        </w:rPr>
        <w:t>Itebej</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Torda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Hetin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Čestereg</w:t>
      </w:r>
      <w:proofErr w:type="spellEnd"/>
      <w:r w:rsidRPr="00504088">
        <w:rPr>
          <w:rFonts w:ascii="Arial" w:eastAsia="Times New Roman" w:hAnsi="Arial" w:cs="Arial"/>
          <w:kern w:val="0"/>
          <w:lang w:eastAsia="sr-Latn-RS"/>
          <w14:ligatures w14:val="none"/>
        </w:rPr>
        <w:t xml:space="preserve">, grada Zrenjanin, i to: Banatski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Belo Blato, </w:t>
      </w:r>
      <w:proofErr w:type="spellStart"/>
      <w:r w:rsidRPr="00504088">
        <w:rPr>
          <w:rFonts w:ascii="Arial" w:eastAsia="Times New Roman" w:hAnsi="Arial" w:cs="Arial"/>
          <w:kern w:val="0"/>
          <w:lang w:eastAsia="sr-Latn-RS"/>
          <w14:ligatures w14:val="none"/>
        </w:rPr>
        <w:t>Botoš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Elemir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Ečka</w:t>
      </w:r>
      <w:proofErr w:type="spellEnd"/>
      <w:r w:rsidRPr="00504088">
        <w:rPr>
          <w:rFonts w:ascii="Arial" w:eastAsia="Times New Roman" w:hAnsi="Arial" w:cs="Arial"/>
          <w:kern w:val="0"/>
          <w:lang w:eastAsia="sr-Latn-RS"/>
          <w14:ligatures w14:val="none"/>
        </w:rPr>
        <w:t xml:space="preserve">, Zrenjanin I, Zrenjanin III, Jankov Most, Klek, </w:t>
      </w:r>
      <w:proofErr w:type="spellStart"/>
      <w:r w:rsidRPr="00504088">
        <w:rPr>
          <w:rFonts w:ascii="Arial" w:eastAsia="Times New Roman" w:hAnsi="Arial" w:cs="Arial"/>
          <w:kern w:val="0"/>
          <w:lang w:eastAsia="sr-Latn-RS"/>
          <w14:ligatures w14:val="none"/>
        </w:rPr>
        <w:t>Knićanin</w:t>
      </w:r>
      <w:proofErr w:type="spellEnd"/>
      <w:r w:rsidRPr="00504088">
        <w:rPr>
          <w:rFonts w:ascii="Arial" w:eastAsia="Times New Roman" w:hAnsi="Arial" w:cs="Arial"/>
          <w:kern w:val="0"/>
          <w:lang w:eastAsia="sr-Latn-RS"/>
          <w14:ligatures w14:val="none"/>
        </w:rPr>
        <w:t xml:space="preserve">, Lazarevo, Lukino Selo, Lukićevo, </w:t>
      </w:r>
      <w:proofErr w:type="spellStart"/>
      <w:r w:rsidRPr="00504088">
        <w:rPr>
          <w:rFonts w:ascii="Arial" w:eastAsia="Times New Roman" w:hAnsi="Arial" w:cs="Arial"/>
          <w:kern w:val="0"/>
          <w:lang w:eastAsia="sr-Latn-RS"/>
          <w14:ligatures w14:val="none"/>
        </w:rPr>
        <w:t>Melenci</w:t>
      </w:r>
      <w:proofErr w:type="spellEnd"/>
      <w:r w:rsidRPr="00504088">
        <w:rPr>
          <w:rFonts w:ascii="Arial" w:eastAsia="Times New Roman" w:hAnsi="Arial" w:cs="Arial"/>
          <w:kern w:val="0"/>
          <w:lang w:eastAsia="sr-Latn-RS"/>
          <w14:ligatures w14:val="none"/>
        </w:rPr>
        <w:t xml:space="preserve">, Mihajlovo, </w:t>
      </w:r>
      <w:proofErr w:type="spellStart"/>
      <w:r w:rsidRPr="00504088">
        <w:rPr>
          <w:rFonts w:ascii="Arial" w:eastAsia="Times New Roman" w:hAnsi="Arial" w:cs="Arial"/>
          <w:kern w:val="0"/>
          <w:lang w:eastAsia="sr-Latn-RS"/>
          <w14:ligatures w14:val="none"/>
        </w:rPr>
        <w:t>Mužlja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Orlovat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Perlez</w:t>
      </w:r>
      <w:proofErr w:type="spellEnd"/>
      <w:r w:rsidRPr="00504088">
        <w:rPr>
          <w:rFonts w:ascii="Arial" w:eastAsia="Times New Roman" w:hAnsi="Arial" w:cs="Arial"/>
          <w:kern w:val="0"/>
          <w:lang w:eastAsia="sr-Latn-RS"/>
          <w14:ligatures w14:val="none"/>
        </w:rPr>
        <w:t xml:space="preserve">, Slovački </w:t>
      </w:r>
      <w:proofErr w:type="spellStart"/>
      <w:r w:rsidRPr="00504088">
        <w:rPr>
          <w:rFonts w:ascii="Arial" w:eastAsia="Times New Roman" w:hAnsi="Arial" w:cs="Arial"/>
          <w:kern w:val="0"/>
          <w:lang w:eastAsia="sr-Latn-RS"/>
          <w14:ligatures w14:val="none"/>
        </w:rPr>
        <w:t>Aradac</w:t>
      </w:r>
      <w:proofErr w:type="spellEnd"/>
      <w:r w:rsidRPr="00504088">
        <w:rPr>
          <w:rFonts w:ascii="Arial" w:eastAsia="Times New Roman" w:hAnsi="Arial" w:cs="Arial"/>
          <w:kern w:val="0"/>
          <w:lang w:eastAsia="sr-Latn-RS"/>
          <w14:ligatures w14:val="none"/>
        </w:rPr>
        <w:t xml:space="preserve">, Srpski </w:t>
      </w:r>
      <w:proofErr w:type="spellStart"/>
      <w:r w:rsidRPr="00504088">
        <w:rPr>
          <w:rFonts w:ascii="Arial" w:eastAsia="Times New Roman" w:hAnsi="Arial" w:cs="Arial"/>
          <w:kern w:val="0"/>
          <w:lang w:eastAsia="sr-Latn-RS"/>
          <w14:ligatures w14:val="none"/>
        </w:rPr>
        <w:t>Aradac</w:t>
      </w:r>
      <w:proofErr w:type="spellEnd"/>
      <w:r w:rsidRPr="00504088">
        <w:rPr>
          <w:rFonts w:ascii="Arial" w:eastAsia="Times New Roman" w:hAnsi="Arial" w:cs="Arial"/>
          <w:kern w:val="0"/>
          <w:lang w:eastAsia="sr-Latn-RS"/>
          <w14:ligatures w14:val="none"/>
        </w:rPr>
        <w:t xml:space="preserve">, Srpski </w:t>
      </w:r>
      <w:proofErr w:type="spellStart"/>
      <w:r w:rsidRPr="00504088">
        <w:rPr>
          <w:rFonts w:ascii="Arial" w:eastAsia="Times New Roman" w:hAnsi="Arial" w:cs="Arial"/>
          <w:kern w:val="0"/>
          <w:lang w:eastAsia="sr-Latn-RS"/>
          <w14:ligatures w14:val="none"/>
        </w:rPr>
        <w:t>Elemir</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Stajićevo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Taraš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Taraš</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Tomaševac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Farkaždin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Čenta</w:t>
      </w:r>
      <w:proofErr w:type="spellEnd"/>
      <w:r w:rsidRPr="00504088">
        <w:rPr>
          <w:rFonts w:ascii="Arial" w:eastAsia="Times New Roman" w:hAnsi="Arial" w:cs="Arial"/>
          <w:kern w:val="0"/>
          <w:lang w:eastAsia="sr-Latn-RS"/>
          <w14:ligatures w14:val="none"/>
        </w:rPr>
        <w:t xml:space="preserve">, opštine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i to: </w:t>
      </w:r>
      <w:proofErr w:type="spellStart"/>
      <w:r w:rsidRPr="00504088">
        <w:rPr>
          <w:rFonts w:ascii="Arial" w:eastAsia="Times New Roman" w:hAnsi="Arial" w:cs="Arial"/>
          <w:kern w:val="0"/>
          <w:lang w:eastAsia="sr-Latn-RS"/>
          <w14:ligatures w14:val="none"/>
        </w:rPr>
        <w:t>Beška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Krčedin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Ljukovo</w:t>
      </w:r>
      <w:proofErr w:type="spellEnd"/>
      <w:r w:rsidRPr="00504088">
        <w:rPr>
          <w:rFonts w:ascii="Arial" w:eastAsia="Times New Roman" w:hAnsi="Arial" w:cs="Arial"/>
          <w:kern w:val="0"/>
          <w:lang w:eastAsia="sr-Latn-RS"/>
          <w14:ligatures w14:val="none"/>
        </w:rPr>
        <w:t xml:space="preserve"> (istočni deo), </w:t>
      </w:r>
      <w:proofErr w:type="spellStart"/>
      <w:r w:rsidRPr="00504088">
        <w:rPr>
          <w:rFonts w:ascii="Arial" w:eastAsia="Times New Roman" w:hAnsi="Arial" w:cs="Arial"/>
          <w:kern w:val="0"/>
          <w:lang w:eastAsia="sr-Latn-RS"/>
          <w14:ligatures w14:val="none"/>
        </w:rPr>
        <w:t>Maradik</w:t>
      </w:r>
      <w:proofErr w:type="spellEnd"/>
      <w:r w:rsidRPr="00504088">
        <w:rPr>
          <w:rFonts w:ascii="Arial" w:eastAsia="Times New Roman" w:hAnsi="Arial" w:cs="Arial"/>
          <w:kern w:val="0"/>
          <w:lang w:eastAsia="sr-Latn-RS"/>
          <w14:ligatures w14:val="none"/>
        </w:rPr>
        <w:t xml:space="preserve"> (istočni deo), Novi Karlovci, Novi Slankamen, Stari Slankamen, </w:t>
      </w:r>
      <w:proofErr w:type="spellStart"/>
      <w:r w:rsidRPr="00504088">
        <w:rPr>
          <w:rFonts w:ascii="Arial" w:eastAsia="Times New Roman" w:hAnsi="Arial" w:cs="Arial"/>
          <w:kern w:val="0"/>
          <w:lang w:eastAsia="sr-Latn-RS"/>
          <w14:ligatures w14:val="none"/>
        </w:rPr>
        <w:t>Čortanovci</w:t>
      </w:r>
      <w:proofErr w:type="spellEnd"/>
      <w:r w:rsidRPr="00504088">
        <w:rPr>
          <w:rFonts w:ascii="Arial" w:eastAsia="Times New Roman" w:hAnsi="Arial" w:cs="Arial"/>
          <w:kern w:val="0"/>
          <w:lang w:eastAsia="sr-Latn-RS"/>
          <w14:ligatures w14:val="none"/>
        </w:rPr>
        <w:t xml:space="preserve">, opštine Stara Pazova, i to: </w:t>
      </w:r>
      <w:proofErr w:type="spellStart"/>
      <w:r w:rsidRPr="00504088">
        <w:rPr>
          <w:rFonts w:ascii="Arial" w:eastAsia="Times New Roman" w:hAnsi="Arial" w:cs="Arial"/>
          <w:kern w:val="0"/>
          <w:lang w:eastAsia="sr-Latn-RS"/>
          <w14:ligatures w14:val="none"/>
        </w:rPr>
        <w:t>Belegiš</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Golubinci</w:t>
      </w:r>
      <w:proofErr w:type="spellEnd"/>
      <w:r w:rsidRPr="00504088">
        <w:rPr>
          <w:rFonts w:ascii="Arial" w:eastAsia="Times New Roman" w:hAnsi="Arial" w:cs="Arial"/>
          <w:kern w:val="0"/>
          <w:lang w:eastAsia="sr-Latn-RS"/>
          <w14:ligatures w14:val="none"/>
        </w:rPr>
        <w:t xml:space="preserve"> (severoistočni deo), Novi Banovci (istočni deo), Stara Pazova (severni deo), Stari Banovci (severoistočni deo), </w:t>
      </w:r>
      <w:proofErr w:type="spellStart"/>
      <w:r w:rsidRPr="00504088">
        <w:rPr>
          <w:rFonts w:ascii="Arial" w:eastAsia="Times New Roman" w:hAnsi="Arial" w:cs="Arial"/>
          <w:kern w:val="0"/>
          <w:lang w:eastAsia="sr-Latn-RS"/>
          <w14:ligatures w14:val="none"/>
        </w:rPr>
        <w:t>Surduk</w:t>
      </w:r>
      <w:proofErr w:type="spellEnd"/>
      <w:r w:rsidRPr="00504088">
        <w:rPr>
          <w:rFonts w:ascii="Arial" w:eastAsia="Times New Roman" w:hAnsi="Arial" w:cs="Arial"/>
          <w:kern w:val="0"/>
          <w:lang w:eastAsia="sr-Latn-RS"/>
          <w14:ligatures w14:val="none"/>
        </w:rPr>
        <w:t xml:space="preserve">, opštine Šid, i to: </w:t>
      </w:r>
      <w:proofErr w:type="spellStart"/>
      <w:r w:rsidRPr="00504088">
        <w:rPr>
          <w:rFonts w:ascii="Arial" w:eastAsia="Times New Roman" w:hAnsi="Arial" w:cs="Arial"/>
          <w:kern w:val="0"/>
          <w:lang w:eastAsia="sr-Latn-RS"/>
          <w14:ligatures w14:val="none"/>
        </w:rPr>
        <w:t>Berkasovo</w:t>
      </w:r>
      <w:proofErr w:type="spellEnd"/>
      <w:r w:rsidRPr="00504088">
        <w:rPr>
          <w:rFonts w:ascii="Arial" w:eastAsia="Times New Roman" w:hAnsi="Arial" w:cs="Arial"/>
          <w:kern w:val="0"/>
          <w:lang w:eastAsia="sr-Latn-RS"/>
          <w14:ligatures w14:val="none"/>
        </w:rPr>
        <w:t xml:space="preserve"> (severni deo), </w:t>
      </w:r>
      <w:proofErr w:type="spellStart"/>
      <w:r w:rsidRPr="00504088">
        <w:rPr>
          <w:rFonts w:ascii="Arial" w:eastAsia="Times New Roman" w:hAnsi="Arial" w:cs="Arial"/>
          <w:kern w:val="0"/>
          <w:lang w:eastAsia="sr-Latn-RS"/>
          <w14:ligatures w14:val="none"/>
        </w:rPr>
        <w:t>Đipša</w:t>
      </w:r>
      <w:proofErr w:type="spellEnd"/>
      <w:r w:rsidRPr="00504088">
        <w:rPr>
          <w:rFonts w:ascii="Arial" w:eastAsia="Times New Roman" w:hAnsi="Arial" w:cs="Arial"/>
          <w:kern w:val="0"/>
          <w:lang w:eastAsia="sr-Latn-RS"/>
          <w14:ligatures w14:val="none"/>
        </w:rPr>
        <w:t xml:space="preserve"> (severoistočni deo), </w:t>
      </w:r>
      <w:proofErr w:type="spellStart"/>
      <w:r w:rsidRPr="00504088">
        <w:rPr>
          <w:rFonts w:ascii="Arial" w:eastAsia="Times New Roman" w:hAnsi="Arial" w:cs="Arial"/>
          <w:kern w:val="0"/>
          <w:lang w:eastAsia="sr-Latn-RS"/>
          <w14:ligatures w14:val="none"/>
        </w:rPr>
        <w:t>Molovin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Privina</w:t>
      </w:r>
      <w:proofErr w:type="spellEnd"/>
      <w:r w:rsidRPr="00504088">
        <w:rPr>
          <w:rFonts w:ascii="Arial" w:eastAsia="Times New Roman" w:hAnsi="Arial" w:cs="Arial"/>
          <w:kern w:val="0"/>
          <w:lang w:eastAsia="sr-Latn-RS"/>
          <w14:ligatures w14:val="none"/>
        </w:rPr>
        <w:t xml:space="preserve"> Glava (severni deo), </w:t>
      </w:r>
      <w:proofErr w:type="spellStart"/>
      <w:r w:rsidRPr="00504088">
        <w:rPr>
          <w:rFonts w:ascii="Arial" w:eastAsia="Times New Roman" w:hAnsi="Arial" w:cs="Arial"/>
          <w:kern w:val="0"/>
          <w:lang w:eastAsia="sr-Latn-RS"/>
          <w14:ligatures w14:val="none"/>
        </w:rPr>
        <w:t>Sot</w:t>
      </w:r>
      <w:proofErr w:type="spellEnd"/>
      <w:r w:rsidRPr="00504088">
        <w:rPr>
          <w:rFonts w:ascii="Arial" w:eastAsia="Times New Roman" w:hAnsi="Arial" w:cs="Arial"/>
          <w:kern w:val="0"/>
          <w:lang w:eastAsia="sr-Latn-RS"/>
          <w14:ligatures w14:val="none"/>
        </w:rPr>
        <w:t xml:space="preserve"> (severni deo), Šid (severni deo), grada Sremska Mitrovica, i to: </w:t>
      </w:r>
      <w:proofErr w:type="spellStart"/>
      <w:r w:rsidRPr="00504088">
        <w:rPr>
          <w:rFonts w:ascii="Arial" w:eastAsia="Times New Roman" w:hAnsi="Arial" w:cs="Arial"/>
          <w:kern w:val="0"/>
          <w:lang w:eastAsia="sr-Latn-RS"/>
          <w14:ligatures w14:val="none"/>
        </w:rPr>
        <w:t>Grgurevci</w:t>
      </w:r>
      <w:proofErr w:type="spellEnd"/>
      <w:r w:rsidRPr="00504088">
        <w:rPr>
          <w:rFonts w:ascii="Arial" w:eastAsia="Times New Roman" w:hAnsi="Arial" w:cs="Arial"/>
          <w:kern w:val="0"/>
          <w:lang w:eastAsia="sr-Latn-RS"/>
          <w14:ligatures w14:val="none"/>
        </w:rPr>
        <w:t xml:space="preserve"> (severni deo), </w:t>
      </w:r>
      <w:proofErr w:type="spellStart"/>
      <w:r w:rsidRPr="00504088">
        <w:rPr>
          <w:rFonts w:ascii="Arial" w:eastAsia="Times New Roman" w:hAnsi="Arial" w:cs="Arial"/>
          <w:kern w:val="0"/>
          <w:lang w:eastAsia="sr-Latn-RS"/>
          <w14:ligatures w14:val="none"/>
        </w:rPr>
        <w:t>Divoš</w:t>
      </w:r>
      <w:proofErr w:type="spellEnd"/>
      <w:r w:rsidRPr="00504088">
        <w:rPr>
          <w:rFonts w:ascii="Arial" w:eastAsia="Times New Roman" w:hAnsi="Arial" w:cs="Arial"/>
          <w:kern w:val="0"/>
          <w:lang w:eastAsia="sr-Latn-RS"/>
          <w14:ligatures w14:val="none"/>
        </w:rPr>
        <w:t xml:space="preserve"> (severni deo), </w:t>
      </w:r>
      <w:proofErr w:type="spellStart"/>
      <w:r w:rsidRPr="00504088">
        <w:rPr>
          <w:rFonts w:ascii="Arial" w:eastAsia="Times New Roman" w:hAnsi="Arial" w:cs="Arial"/>
          <w:kern w:val="0"/>
          <w:lang w:eastAsia="sr-Latn-RS"/>
          <w14:ligatures w14:val="none"/>
        </w:rPr>
        <w:t>Ležimir</w:t>
      </w:r>
      <w:proofErr w:type="spellEnd"/>
      <w:r w:rsidRPr="00504088">
        <w:rPr>
          <w:rFonts w:ascii="Arial" w:eastAsia="Times New Roman" w:hAnsi="Arial" w:cs="Arial"/>
          <w:kern w:val="0"/>
          <w:lang w:eastAsia="sr-Latn-RS"/>
          <w14:ligatures w14:val="none"/>
        </w:rPr>
        <w:t xml:space="preserve"> (severni deo), </w:t>
      </w:r>
      <w:proofErr w:type="spellStart"/>
      <w:r w:rsidRPr="00504088">
        <w:rPr>
          <w:rFonts w:ascii="Arial" w:eastAsia="Times New Roman" w:hAnsi="Arial" w:cs="Arial"/>
          <w:kern w:val="0"/>
          <w:lang w:eastAsia="sr-Latn-RS"/>
          <w14:ligatures w14:val="none"/>
        </w:rPr>
        <w:t>Manđelos</w:t>
      </w:r>
      <w:proofErr w:type="spellEnd"/>
      <w:r w:rsidRPr="00504088">
        <w:rPr>
          <w:rFonts w:ascii="Arial" w:eastAsia="Times New Roman" w:hAnsi="Arial" w:cs="Arial"/>
          <w:kern w:val="0"/>
          <w:lang w:eastAsia="sr-Latn-RS"/>
          <w14:ligatures w14:val="none"/>
        </w:rPr>
        <w:t xml:space="preserve"> (severni deo), Šuljam (severni deo), koje su obuhvaćene melioracionim područjem "Gornji Dunav", utvrđuje se u visini, i to za: </w:t>
      </w:r>
    </w:p>
    <w:p w14:paraId="245C289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77"/>
        <w:gridCol w:w="4897"/>
        <w:gridCol w:w="1038"/>
        <w:gridCol w:w="1198"/>
      </w:tblGrid>
      <w:tr w:rsidR="00504088" w:rsidRPr="00504088" w14:paraId="77351F85"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E8CF5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A3C9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BD2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tc>
      </w:tr>
      <w:tr w:rsidR="00504088" w:rsidRPr="00504088" w14:paraId="52C6A8A4"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0739D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440EA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F40D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dinara </w:t>
            </w:r>
          </w:p>
        </w:tc>
      </w:tr>
      <w:tr w:rsidR="00504088" w:rsidRPr="00504088" w14:paraId="6FA3BAE9"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4085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3E0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F03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239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1.686,32 </w:t>
            </w:r>
          </w:p>
        </w:tc>
      </w:tr>
      <w:tr w:rsidR="00504088" w:rsidRPr="00504088" w14:paraId="03E4745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46625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36D0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43A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95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1.518,98 </w:t>
            </w:r>
          </w:p>
        </w:tc>
      </w:tr>
      <w:tr w:rsidR="00504088" w:rsidRPr="00504088" w14:paraId="52823ED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4F889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37ED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D46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E9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1.316,67 </w:t>
            </w:r>
          </w:p>
        </w:tc>
      </w:tr>
      <w:tr w:rsidR="00504088" w:rsidRPr="00504088" w14:paraId="7A90D38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0D30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9CC4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97B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EE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1.030,64 </w:t>
            </w:r>
          </w:p>
        </w:tc>
      </w:tr>
      <w:tr w:rsidR="00504088" w:rsidRPr="00504088" w14:paraId="052CC4DF"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081E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54E9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E8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752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814,95 </w:t>
            </w:r>
          </w:p>
        </w:tc>
      </w:tr>
      <w:tr w:rsidR="00504088" w:rsidRPr="00504088" w14:paraId="58FC3D4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9593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2F9B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D9F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28A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578,01 </w:t>
            </w:r>
          </w:p>
        </w:tc>
      </w:tr>
      <w:tr w:rsidR="00504088" w:rsidRPr="00504088" w14:paraId="5CF6A828"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C782D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F3D4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209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D3F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453,64 </w:t>
            </w:r>
          </w:p>
        </w:tc>
      </w:tr>
      <w:tr w:rsidR="00504088" w:rsidRPr="00504088" w14:paraId="58814CAC"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9DF97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786E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38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D2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309,13 </w:t>
            </w:r>
          </w:p>
        </w:tc>
      </w:tr>
      <w:tr w:rsidR="00504088" w:rsidRPr="00504088" w14:paraId="544DF92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67567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6D40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78C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777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1.307,95 </w:t>
            </w:r>
          </w:p>
        </w:tc>
      </w:tr>
      <w:tr w:rsidR="00504088" w:rsidRPr="00504088" w14:paraId="51DE800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B486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F529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ABE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2C4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484,73 </w:t>
            </w:r>
          </w:p>
        </w:tc>
      </w:tr>
      <w:tr w:rsidR="00504088" w:rsidRPr="00504088" w14:paraId="60FE883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E30ED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BC6C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D24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13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278,26 </w:t>
            </w:r>
          </w:p>
        </w:tc>
      </w:tr>
      <w:tr w:rsidR="00504088" w:rsidRPr="00504088" w14:paraId="50460F4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C3B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003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neobraslo</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4C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3C1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403,66 </w:t>
            </w:r>
          </w:p>
        </w:tc>
      </w:tr>
      <w:tr w:rsidR="00504088" w:rsidRPr="00504088" w14:paraId="53AF305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C3E4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ED6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0C0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2CA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1.235,56 </w:t>
            </w:r>
          </w:p>
        </w:tc>
      </w:tr>
      <w:tr w:rsidR="00504088" w:rsidRPr="00504088" w14:paraId="57441D6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DD5F1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9653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A5D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5E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1,73 </w:t>
            </w:r>
          </w:p>
        </w:tc>
      </w:tr>
      <w:tr w:rsidR="00504088" w:rsidRPr="00504088" w14:paraId="42F29FDF"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27C72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0F6C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9C0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CE3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13.407,53 </w:t>
            </w:r>
          </w:p>
        </w:tc>
      </w:tr>
      <w:tr w:rsidR="00504088" w:rsidRPr="00504088" w14:paraId="710CF51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EC14B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E471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7CE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555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9.459,55 </w:t>
            </w:r>
          </w:p>
        </w:tc>
      </w:tr>
      <w:tr w:rsidR="00504088" w:rsidRPr="00504088" w14:paraId="7F177BF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2A5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89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C2D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80C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17.297,75 </w:t>
            </w:r>
          </w:p>
        </w:tc>
      </w:tr>
    </w:tbl>
    <w:p w14:paraId="42FB38F3"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3AC49F1D" w14:textId="77777777" w:rsidR="00504088" w:rsidRPr="00504088" w:rsidRDefault="00504088" w:rsidP="00504088">
      <w:pPr>
        <w:spacing w:after="0" w:line="240" w:lineRule="auto"/>
        <w:jc w:val="center"/>
        <w:rPr>
          <w:rFonts w:ascii="Arial" w:eastAsia="Times New Roman" w:hAnsi="Arial" w:cs="Arial"/>
          <w:kern w:val="0"/>
          <w:sz w:val="28"/>
          <w:szCs w:val="28"/>
          <w:lang w:eastAsia="sr-Latn-RS"/>
          <w14:ligatures w14:val="none"/>
        </w:rPr>
      </w:pPr>
      <w:r w:rsidRPr="00504088">
        <w:rPr>
          <w:rFonts w:ascii="Arial" w:eastAsia="Times New Roman" w:hAnsi="Arial" w:cs="Arial"/>
          <w:kern w:val="0"/>
          <w:sz w:val="28"/>
          <w:szCs w:val="28"/>
          <w:lang w:eastAsia="sr-Latn-RS"/>
          <w14:ligatures w14:val="none"/>
        </w:rPr>
        <w:t xml:space="preserve">VISINA NAKNADE ZA KORIŠĆENJE VODNIH OBJEKATA I SISTEMA </w:t>
      </w:r>
    </w:p>
    <w:p w14:paraId="2418F76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a) Visina naknada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melioracionih sistema za snabdevanje vodom stanovništva, industrije i ribnjaka </w:t>
      </w:r>
    </w:p>
    <w:p w14:paraId="6CD7D20D"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516"/>
        <w:gridCol w:w="1658"/>
        <w:gridCol w:w="1424"/>
        <w:gridCol w:w="1632"/>
        <w:gridCol w:w="1198"/>
        <w:gridCol w:w="1186"/>
      </w:tblGrid>
      <w:tr w:rsidR="00504088" w:rsidRPr="00504088" w14:paraId="6FB142C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EA240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21897B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3264F9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66B2AD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1BA777E3"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C2B3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F2526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0955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3D7DBC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69762BC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AF0BE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680E2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F3F6B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44BAC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 teritoriji Republike Srbije, osim teritorije AP Vojvodine i </w:t>
            </w:r>
            <w:r w:rsidRPr="00504088">
              <w:rPr>
                <w:rFonts w:ascii="Arial" w:eastAsia="Times New Roman" w:hAnsi="Arial" w:cs="Arial"/>
                <w:kern w:val="0"/>
                <w:lang w:eastAsia="sr-Latn-RS"/>
                <w14:ligatures w14:val="none"/>
              </w:rPr>
              <w:lastRenderedPageBreak/>
              <w:t>grada Beograda</w:t>
            </w:r>
          </w:p>
        </w:tc>
        <w:tc>
          <w:tcPr>
            <w:tcW w:w="0" w:type="auto"/>
            <w:tcBorders>
              <w:top w:val="outset" w:sz="6" w:space="0" w:color="auto"/>
              <w:left w:val="outset" w:sz="6" w:space="0" w:color="auto"/>
              <w:bottom w:val="outset" w:sz="6" w:space="0" w:color="auto"/>
              <w:right w:val="outset" w:sz="6" w:space="0" w:color="auto"/>
            </w:tcBorders>
            <w:hideMark/>
          </w:tcPr>
          <w:p w14:paraId="46323A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0FFFF5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34245608"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579AC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57D33B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tcBorders>
              <w:top w:val="outset" w:sz="6" w:space="0" w:color="auto"/>
              <w:left w:val="outset" w:sz="6" w:space="0" w:color="auto"/>
              <w:bottom w:val="outset" w:sz="6" w:space="0" w:color="auto"/>
              <w:right w:val="outset" w:sz="6" w:space="0" w:color="auto"/>
            </w:tcBorders>
            <w:hideMark/>
          </w:tcPr>
          <w:p w14:paraId="5D92BC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stanovništva</w:t>
            </w:r>
          </w:p>
        </w:tc>
        <w:tc>
          <w:tcPr>
            <w:tcW w:w="0" w:type="auto"/>
            <w:tcBorders>
              <w:top w:val="outset" w:sz="6" w:space="0" w:color="auto"/>
              <w:left w:val="outset" w:sz="6" w:space="0" w:color="auto"/>
              <w:bottom w:val="outset" w:sz="6" w:space="0" w:color="auto"/>
              <w:right w:val="outset" w:sz="6" w:space="0" w:color="auto"/>
            </w:tcBorders>
            <w:hideMark/>
          </w:tcPr>
          <w:p w14:paraId="6156D5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w:t>
            </w:r>
          </w:p>
        </w:tc>
        <w:tc>
          <w:tcPr>
            <w:tcW w:w="0" w:type="auto"/>
            <w:tcBorders>
              <w:top w:val="outset" w:sz="6" w:space="0" w:color="auto"/>
              <w:left w:val="outset" w:sz="6" w:space="0" w:color="auto"/>
              <w:bottom w:val="outset" w:sz="6" w:space="0" w:color="auto"/>
              <w:right w:val="outset" w:sz="6" w:space="0" w:color="auto"/>
            </w:tcBorders>
            <w:hideMark/>
          </w:tcPr>
          <w:p w14:paraId="5B3BA0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133,85</w:t>
            </w:r>
          </w:p>
        </w:tc>
        <w:tc>
          <w:tcPr>
            <w:tcW w:w="0" w:type="auto"/>
            <w:tcBorders>
              <w:top w:val="outset" w:sz="6" w:space="0" w:color="auto"/>
              <w:left w:val="outset" w:sz="6" w:space="0" w:color="auto"/>
              <w:bottom w:val="outset" w:sz="6" w:space="0" w:color="auto"/>
              <w:right w:val="outset" w:sz="6" w:space="0" w:color="auto"/>
            </w:tcBorders>
            <w:hideMark/>
          </w:tcPr>
          <w:p w14:paraId="199B0A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123,95</w:t>
            </w:r>
          </w:p>
        </w:tc>
        <w:tc>
          <w:tcPr>
            <w:tcW w:w="0" w:type="auto"/>
            <w:tcBorders>
              <w:top w:val="outset" w:sz="6" w:space="0" w:color="auto"/>
              <w:left w:val="outset" w:sz="6" w:space="0" w:color="auto"/>
              <w:bottom w:val="outset" w:sz="6" w:space="0" w:color="auto"/>
              <w:right w:val="outset" w:sz="6" w:space="0" w:color="auto"/>
            </w:tcBorders>
            <w:hideMark/>
          </w:tcPr>
          <w:p w14:paraId="6BE465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r>
      <w:tr w:rsidR="00504088" w:rsidRPr="00504088" w14:paraId="689C14E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0531D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6FDF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75AEC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7627A5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w:t>
            </w:r>
          </w:p>
        </w:tc>
        <w:tc>
          <w:tcPr>
            <w:tcW w:w="0" w:type="auto"/>
            <w:tcBorders>
              <w:top w:val="outset" w:sz="6" w:space="0" w:color="auto"/>
              <w:left w:val="outset" w:sz="6" w:space="0" w:color="auto"/>
              <w:bottom w:val="outset" w:sz="6" w:space="0" w:color="auto"/>
              <w:right w:val="outset" w:sz="6" w:space="0" w:color="auto"/>
            </w:tcBorders>
            <w:hideMark/>
          </w:tcPr>
          <w:p w14:paraId="6A1192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133,85</w:t>
            </w:r>
          </w:p>
        </w:tc>
        <w:tc>
          <w:tcPr>
            <w:tcW w:w="0" w:type="auto"/>
            <w:tcBorders>
              <w:top w:val="outset" w:sz="6" w:space="0" w:color="auto"/>
              <w:left w:val="outset" w:sz="6" w:space="0" w:color="auto"/>
              <w:bottom w:val="outset" w:sz="6" w:space="0" w:color="auto"/>
              <w:right w:val="outset" w:sz="6" w:space="0" w:color="auto"/>
            </w:tcBorders>
            <w:hideMark/>
          </w:tcPr>
          <w:p w14:paraId="3F3B91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123,95</w:t>
            </w:r>
          </w:p>
        </w:tc>
        <w:tc>
          <w:tcPr>
            <w:tcW w:w="0" w:type="auto"/>
            <w:tcBorders>
              <w:top w:val="outset" w:sz="6" w:space="0" w:color="auto"/>
              <w:left w:val="outset" w:sz="6" w:space="0" w:color="auto"/>
              <w:bottom w:val="outset" w:sz="6" w:space="0" w:color="auto"/>
              <w:right w:val="outset" w:sz="6" w:space="0" w:color="auto"/>
            </w:tcBorders>
            <w:hideMark/>
          </w:tcPr>
          <w:p w14:paraId="6B3B9A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318,81</w:t>
            </w:r>
          </w:p>
        </w:tc>
      </w:tr>
      <w:tr w:rsidR="00504088" w:rsidRPr="00504088" w14:paraId="4C748A0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9D48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B224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F1DB7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w:t>
            </w:r>
          </w:p>
        </w:tc>
        <w:tc>
          <w:tcPr>
            <w:tcW w:w="0" w:type="auto"/>
            <w:tcBorders>
              <w:top w:val="outset" w:sz="6" w:space="0" w:color="auto"/>
              <w:left w:val="outset" w:sz="6" w:space="0" w:color="auto"/>
              <w:bottom w:val="outset" w:sz="6" w:space="0" w:color="auto"/>
              <w:right w:val="outset" w:sz="6" w:space="0" w:color="auto"/>
            </w:tcBorders>
            <w:hideMark/>
          </w:tcPr>
          <w:p w14:paraId="3219A4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1CCE71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1.380,98</w:t>
            </w:r>
          </w:p>
        </w:tc>
        <w:tc>
          <w:tcPr>
            <w:tcW w:w="0" w:type="auto"/>
            <w:tcBorders>
              <w:top w:val="outset" w:sz="6" w:space="0" w:color="auto"/>
              <w:left w:val="outset" w:sz="6" w:space="0" w:color="auto"/>
              <w:bottom w:val="outset" w:sz="6" w:space="0" w:color="auto"/>
              <w:right w:val="outset" w:sz="6" w:space="0" w:color="auto"/>
            </w:tcBorders>
            <w:hideMark/>
          </w:tcPr>
          <w:p w14:paraId="36E576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1.278,69</w:t>
            </w:r>
          </w:p>
        </w:tc>
        <w:tc>
          <w:tcPr>
            <w:tcW w:w="0" w:type="auto"/>
            <w:tcBorders>
              <w:top w:val="outset" w:sz="6" w:space="0" w:color="auto"/>
              <w:left w:val="outset" w:sz="6" w:space="0" w:color="auto"/>
              <w:bottom w:val="outset" w:sz="6" w:space="0" w:color="auto"/>
              <w:right w:val="outset" w:sz="6" w:space="0" w:color="auto"/>
            </w:tcBorders>
            <w:hideMark/>
          </w:tcPr>
          <w:p w14:paraId="1BEF75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1.396,17</w:t>
            </w:r>
          </w:p>
        </w:tc>
      </w:tr>
      <w:tr w:rsidR="00504088" w:rsidRPr="00504088" w14:paraId="60747B73"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DE014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086ED5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r w:rsidRPr="00504088">
              <w:rPr>
                <w:rFonts w:ascii="Arial" w:eastAsia="Times New Roman" w:hAnsi="Arial" w:cs="Arial"/>
                <w:kern w:val="0"/>
                <w:lang w:eastAsia="sr-Latn-RS"/>
                <w14:ligatures w14:val="none"/>
              </w:rPr>
              <w:b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1EF202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stanovništva</w:t>
            </w:r>
          </w:p>
        </w:tc>
        <w:tc>
          <w:tcPr>
            <w:tcW w:w="0" w:type="auto"/>
            <w:tcBorders>
              <w:top w:val="outset" w:sz="6" w:space="0" w:color="auto"/>
              <w:left w:val="outset" w:sz="6" w:space="0" w:color="auto"/>
              <w:bottom w:val="outset" w:sz="6" w:space="0" w:color="auto"/>
              <w:right w:val="outset" w:sz="6" w:space="0" w:color="auto"/>
            </w:tcBorders>
            <w:hideMark/>
          </w:tcPr>
          <w:p w14:paraId="4560D5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DDD2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0ED875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211291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0ED383B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B0C28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2336B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0F5FE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38237C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788B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5F79BC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5C3596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315BD62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705CA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9FE28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8C1A5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1809B2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0080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960,23</w:t>
            </w:r>
          </w:p>
        </w:tc>
        <w:tc>
          <w:tcPr>
            <w:tcW w:w="0" w:type="auto"/>
            <w:tcBorders>
              <w:top w:val="outset" w:sz="6" w:space="0" w:color="auto"/>
              <w:left w:val="outset" w:sz="6" w:space="0" w:color="auto"/>
              <w:bottom w:val="outset" w:sz="6" w:space="0" w:color="auto"/>
              <w:right w:val="outset" w:sz="6" w:space="0" w:color="auto"/>
            </w:tcBorders>
            <w:hideMark/>
          </w:tcPr>
          <w:p w14:paraId="793E53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889,10</w:t>
            </w:r>
          </w:p>
        </w:tc>
        <w:tc>
          <w:tcPr>
            <w:tcW w:w="0" w:type="auto"/>
            <w:tcBorders>
              <w:top w:val="outset" w:sz="6" w:space="0" w:color="auto"/>
              <w:left w:val="outset" w:sz="6" w:space="0" w:color="auto"/>
              <w:bottom w:val="outset" w:sz="6" w:space="0" w:color="auto"/>
              <w:right w:val="outset" w:sz="6" w:space="0" w:color="auto"/>
            </w:tcBorders>
            <w:hideMark/>
          </w:tcPr>
          <w:p w14:paraId="67187C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586,03</w:t>
            </w:r>
          </w:p>
        </w:tc>
      </w:tr>
      <w:tr w:rsidR="00504088" w:rsidRPr="00504088" w14:paraId="1E96AC8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33E2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076A9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r w:rsidRPr="00504088">
              <w:rPr>
                <w:rFonts w:ascii="Arial" w:eastAsia="Times New Roman" w:hAnsi="Arial" w:cs="Arial"/>
                <w:kern w:val="0"/>
                <w:lang w:eastAsia="sr-Latn-RS"/>
                <w14:ligatures w14:val="none"/>
              </w:rPr>
              <w:b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634EEF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stanovništva i industrije</w:t>
            </w:r>
          </w:p>
        </w:tc>
        <w:tc>
          <w:tcPr>
            <w:tcW w:w="0" w:type="auto"/>
            <w:tcBorders>
              <w:top w:val="outset" w:sz="6" w:space="0" w:color="auto"/>
              <w:left w:val="outset" w:sz="6" w:space="0" w:color="auto"/>
              <w:bottom w:val="outset" w:sz="6" w:space="0" w:color="auto"/>
              <w:right w:val="outset" w:sz="6" w:space="0" w:color="auto"/>
            </w:tcBorders>
            <w:hideMark/>
          </w:tcPr>
          <w:p w14:paraId="665720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84E0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7FAFF5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1C6D0C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5A89C9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669B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C5914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r w:rsidRPr="00504088">
              <w:rPr>
                <w:rFonts w:ascii="Arial" w:eastAsia="Times New Roman" w:hAnsi="Arial" w:cs="Arial"/>
                <w:kern w:val="0"/>
                <w:lang w:eastAsia="sr-Latn-RS"/>
                <w14:ligatures w14:val="none"/>
              </w:rPr>
              <w:b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206BCD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62C4C0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1179B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1ABA4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60DEB3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9.707,43</w:t>
            </w:r>
          </w:p>
        </w:tc>
      </w:tr>
    </w:tbl>
    <w:p w14:paraId="7312A9FB"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1) Visina naknade za korišćenje crpne stanice visokog pritiska za isporuku vode </w:t>
      </w:r>
    </w:p>
    <w:p w14:paraId="2E0FFBF2"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36412CD6"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72"/>
        <w:gridCol w:w="2292"/>
        <w:gridCol w:w="2322"/>
        <w:gridCol w:w="1385"/>
        <w:gridCol w:w="1343"/>
      </w:tblGrid>
      <w:tr w:rsidR="00504088" w:rsidRPr="00504088" w14:paraId="2C76D36E"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D61D0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2C9717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Vodni objekat</w:t>
            </w:r>
          </w:p>
        </w:tc>
        <w:tc>
          <w:tcPr>
            <w:tcW w:w="0" w:type="auto"/>
            <w:vMerge w:val="restart"/>
            <w:tcBorders>
              <w:top w:val="outset" w:sz="6" w:space="0" w:color="auto"/>
              <w:left w:val="outset" w:sz="6" w:space="0" w:color="auto"/>
              <w:bottom w:val="outset" w:sz="6" w:space="0" w:color="auto"/>
              <w:right w:val="outset" w:sz="6" w:space="0" w:color="auto"/>
            </w:tcBorders>
            <w:hideMark/>
          </w:tcPr>
          <w:p w14:paraId="3B800D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3A821B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327C896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99E57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61E5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7BED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16F0E4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71C1BE9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AF22C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D5421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566A6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53D45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7A9EC1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377A81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45A2E5B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B9F0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848DD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Crpna stanica visokog pritiska</w:t>
            </w:r>
          </w:p>
        </w:tc>
        <w:tc>
          <w:tcPr>
            <w:tcW w:w="0" w:type="auto"/>
            <w:tcBorders>
              <w:top w:val="outset" w:sz="6" w:space="0" w:color="auto"/>
              <w:left w:val="outset" w:sz="6" w:space="0" w:color="auto"/>
              <w:bottom w:val="outset" w:sz="6" w:space="0" w:color="auto"/>
              <w:right w:val="outset" w:sz="6" w:space="0" w:color="auto"/>
            </w:tcBorders>
            <w:hideMark/>
          </w:tcPr>
          <w:p w14:paraId="4E6C7D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 u crpnoj stanici za svoju površinu</w:t>
            </w:r>
          </w:p>
        </w:tc>
        <w:tc>
          <w:tcPr>
            <w:tcW w:w="0" w:type="auto"/>
            <w:tcBorders>
              <w:top w:val="outset" w:sz="6" w:space="0" w:color="auto"/>
              <w:left w:val="outset" w:sz="6" w:space="0" w:color="auto"/>
              <w:bottom w:val="outset" w:sz="6" w:space="0" w:color="auto"/>
              <w:right w:val="outset" w:sz="6" w:space="0" w:color="auto"/>
            </w:tcBorders>
            <w:hideMark/>
          </w:tcPr>
          <w:p w14:paraId="3311C1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4B2CF9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17702E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1.231,51</w:t>
            </w:r>
          </w:p>
        </w:tc>
      </w:tr>
    </w:tbl>
    <w:p w14:paraId="15544EA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lastRenderedPageBreak/>
        <w:t xml:space="preserve">b) Visina naknada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melioracionih sistema za navodnjavanje </w:t>
      </w:r>
    </w:p>
    <w:p w14:paraId="5E5AA2C7"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1395"/>
        <w:gridCol w:w="1490"/>
        <w:gridCol w:w="1008"/>
        <w:gridCol w:w="2102"/>
        <w:gridCol w:w="1325"/>
        <w:gridCol w:w="1293"/>
      </w:tblGrid>
      <w:tr w:rsidR="00504088" w:rsidRPr="00504088" w14:paraId="2E7B8B2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62390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2D5906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4B6C91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1F08C5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41667208"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969A2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A3D5F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53D60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63474D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4D7256C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31799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128A2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4A83A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6AAAD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7CBD11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7C5B16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4D333DB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787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28B96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tcBorders>
              <w:top w:val="outset" w:sz="6" w:space="0" w:color="auto"/>
              <w:left w:val="outset" w:sz="6" w:space="0" w:color="auto"/>
              <w:bottom w:val="outset" w:sz="6" w:space="0" w:color="auto"/>
              <w:right w:val="outset" w:sz="6" w:space="0" w:color="auto"/>
            </w:tcBorders>
            <w:hideMark/>
          </w:tcPr>
          <w:p w14:paraId="60227B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5F7D2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F57A3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5023B1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046FB9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1.231,51</w:t>
            </w:r>
          </w:p>
        </w:tc>
      </w:tr>
      <w:tr w:rsidR="00504088" w:rsidRPr="00504088" w14:paraId="275A620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1D2CE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4F4F83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387DA8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47BCC5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F077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813,20</w:t>
            </w:r>
          </w:p>
        </w:tc>
        <w:tc>
          <w:tcPr>
            <w:tcW w:w="0" w:type="auto"/>
            <w:tcBorders>
              <w:top w:val="outset" w:sz="6" w:space="0" w:color="auto"/>
              <w:left w:val="outset" w:sz="6" w:space="0" w:color="auto"/>
              <w:bottom w:val="outset" w:sz="6" w:space="0" w:color="auto"/>
              <w:right w:val="outset" w:sz="6" w:space="0" w:color="auto"/>
            </w:tcBorders>
            <w:hideMark/>
          </w:tcPr>
          <w:p w14:paraId="3725E4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752,97</w:t>
            </w:r>
          </w:p>
        </w:tc>
        <w:tc>
          <w:tcPr>
            <w:tcW w:w="0" w:type="auto"/>
            <w:tcBorders>
              <w:top w:val="outset" w:sz="6" w:space="0" w:color="auto"/>
              <w:left w:val="outset" w:sz="6" w:space="0" w:color="auto"/>
              <w:bottom w:val="outset" w:sz="6" w:space="0" w:color="auto"/>
              <w:right w:val="outset" w:sz="6" w:space="0" w:color="auto"/>
            </w:tcBorders>
            <w:hideMark/>
          </w:tcPr>
          <w:p w14:paraId="43BC3C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820,95</w:t>
            </w:r>
          </w:p>
        </w:tc>
      </w:tr>
      <w:tr w:rsidR="00504088" w:rsidRPr="00504088" w14:paraId="66F05AB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6E687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A9E47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7AD5C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0BAD7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AFC82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34195D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4C1BF0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1.231,51</w:t>
            </w:r>
          </w:p>
        </w:tc>
      </w:tr>
    </w:tbl>
    <w:p w14:paraId="2DD5955F"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1. Visina naknade za korišćenje crpne stanice visokog pritiska za isporuku vode </w:t>
      </w:r>
    </w:p>
    <w:p w14:paraId="75D02464"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4D110A16"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72"/>
        <w:gridCol w:w="2292"/>
        <w:gridCol w:w="2322"/>
        <w:gridCol w:w="1385"/>
        <w:gridCol w:w="1343"/>
      </w:tblGrid>
      <w:tr w:rsidR="00504088" w:rsidRPr="00504088" w14:paraId="3702807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1BCCE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63423C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Vodni objekat</w:t>
            </w:r>
          </w:p>
        </w:tc>
        <w:tc>
          <w:tcPr>
            <w:tcW w:w="0" w:type="auto"/>
            <w:vMerge w:val="restart"/>
            <w:tcBorders>
              <w:top w:val="outset" w:sz="6" w:space="0" w:color="auto"/>
              <w:left w:val="outset" w:sz="6" w:space="0" w:color="auto"/>
              <w:bottom w:val="outset" w:sz="6" w:space="0" w:color="auto"/>
              <w:right w:val="outset" w:sz="6" w:space="0" w:color="auto"/>
            </w:tcBorders>
            <w:hideMark/>
          </w:tcPr>
          <w:p w14:paraId="7F2846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472D7C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2BC3004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079AE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CDFD1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7404B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6EE6EA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383BE9DF"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EE275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7168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D7492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41F15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2798B8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28F0C8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16C6F14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7D8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F79E0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Crpne stanice visokog pritiska</w:t>
            </w:r>
          </w:p>
        </w:tc>
        <w:tc>
          <w:tcPr>
            <w:tcW w:w="0" w:type="auto"/>
            <w:tcBorders>
              <w:top w:val="outset" w:sz="6" w:space="0" w:color="auto"/>
              <w:left w:val="outset" w:sz="6" w:space="0" w:color="auto"/>
              <w:bottom w:val="outset" w:sz="6" w:space="0" w:color="auto"/>
              <w:right w:val="outset" w:sz="6" w:space="0" w:color="auto"/>
            </w:tcBorders>
            <w:hideMark/>
          </w:tcPr>
          <w:p w14:paraId="51A713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 u crpnoj stanici za svoju površinu</w:t>
            </w:r>
          </w:p>
        </w:tc>
        <w:tc>
          <w:tcPr>
            <w:tcW w:w="0" w:type="auto"/>
            <w:tcBorders>
              <w:top w:val="outset" w:sz="6" w:space="0" w:color="auto"/>
              <w:left w:val="outset" w:sz="6" w:space="0" w:color="auto"/>
              <w:bottom w:val="outset" w:sz="6" w:space="0" w:color="auto"/>
              <w:right w:val="outset" w:sz="6" w:space="0" w:color="auto"/>
            </w:tcBorders>
            <w:hideMark/>
          </w:tcPr>
          <w:p w14:paraId="1191BC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1EFFF7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5CB7EB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1.231,51</w:t>
            </w:r>
          </w:p>
        </w:tc>
      </w:tr>
    </w:tbl>
    <w:p w14:paraId="6923CE6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v) Visina naknade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melioracionih sistema za uzgoj ribe </w:t>
      </w:r>
    </w:p>
    <w:p w14:paraId="1DB2C899"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185"/>
        <w:gridCol w:w="1008"/>
        <w:gridCol w:w="3659"/>
        <w:gridCol w:w="1762"/>
      </w:tblGrid>
      <w:tr w:rsidR="00504088" w:rsidRPr="00504088" w14:paraId="40206F8E"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EC654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499FA2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0C2D72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2"/>
            <w:tcBorders>
              <w:top w:val="outset" w:sz="6" w:space="0" w:color="auto"/>
              <w:left w:val="outset" w:sz="6" w:space="0" w:color="auto"/>
              <w:bottom w:val="outset" w:sz="6" w:space="0" w:color="auto"/>
              <w:right w:val="outset" w:sz="6" w:space="0" w:color="auto"/>
            </w:tcBorders>
            <w:hideMark/>
          </w:tcPr>
          <w:p w14:paraId="46838F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37EB31B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6462F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5896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50EE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77AAA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5E2305E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DEE4D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FED2A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3CE0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D646E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60EF79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grada Beograda</w:t>
            </w:r>
          </w:p>
        </w:tc>
      </w:tr>
      <w:tr w:rsidR="00504088" w:rsidRPr="00504088" w14:paraId="329321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A72B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83C44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uzgoj ribe (akumulacija i kanal)</w:t>
            </w:r>
          </w:p>
        </w:tc>
        <w:tc>
          <w:tcPr>
            <w:tcW w:w="0" w:type="auto"/>
            <w:tcBorders>
              <w:top w:val="outset" w:sz="6" w:space="0" w:color="auto"/>
              <w:left w:val="outset" w:sz="6" w:space="0" w:color="auto"/>
              <w:bottom w:val="outset" w:sz="6" w:space="0" w:color="auto"/>
              <w:right w:val="outset" w:sz="6" w:space="0" w:color="auto"/>
            </w:tcBorders>
            <w:hideMark/>
          </w:tcPr>
          <w:p w14:paraId="2B2890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4E3648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13.717,07</w:t>
            </w:r>
          </w:p>
        </w:tc>
        <w:tc>
          <w:tcPr>
            <w:tcW w:w="0" w:type="auto"/>
            <w:tcBorders>
              <w:top w:val="outset" w:sz="6" w:space="0" w:color="auto"/>
              <w:left w:val="outset" w:sz="6" w:space="0" w:color="auto"/>
              <w:bottom w:val="outset" w:sz="6" w:space="0" w:color="auto"/>
              <w:right w:val="outset" w:sz="6" w:space="0" w:color="auto"/>
            </w:tcBorders>
            <w:hideMark/>
          </w:tcPr>
          <w:p w14:paraId="1386B9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12.701,01</w:t>
            </w:r>
          </w:p>
        </w:tc>
      </w:tr>
    </w:tbl>
    <w:p w14:paraId="51829DA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g) Visina naknade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melioracionih sistema za odvođenje otpadnih voda </w:t>
      </w:r>
    </w:p>
    <w:p w14:paraId="1AE65CB8"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607"/>
        <w:gridCol w:w="1066"/>
        <w:gridCol w:w="3280"/>
        <w:gridCol w:w="1661"/>
      </w:tblGrid>
      <w:tr w:rsidR="00504088" w:rsidRPr="00504088" w14:paraId="2A648528"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27FC4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4AB1A5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Namena</w:t>
            </w:r>
          </w:p>
        </w:tc>
        <w:tc>
          <w:tcPr>
            <w:tcW w:w="0" w:type="auto"/>
            <w:vMerge w:val="restart"/>
            <w:tcBorders>
              <w:top w:val="outset" w:sz="6" w:space="0" w:color="auto"/>
              <w:left w:val="outset" w:sz="6" w:space="0" w:color="auto"/>
              <w:bottom w:val="outset" w:sz="6" w:space="0" w:color="auto"/>
              <w:right w:val="outset" w:sz="6" w:space="0" w:color="auto"/>
            </w:tcBorders>
            <w:hideMark/>
          </w:tcPr>
          <w:p w14:paraId="1C22AE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gridSpan w:val="2"/>
            <w:tcBorders>
              <w:top w:val="outset" w:sz="6" w:space="0" w:color="auto"/>
              <w:left w:val="outset" w:sz="6" w:space="0" w:color="auto"/>
              <w:bottom w:val="outset" w:sz="6" w:space="0" w:color="auto"/>
              <w:right w:val="outset" w:sz="6" w:space="0" w:color="auto"/>
            </w:tcBorders>
            <w:hideMark/>
          </w:tcPr>
          <w:p w14:paraId="797F79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517DB7A3"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513C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5186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E70B1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8A1C7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6643C68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FACB3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214F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BB68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4962E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508701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grada Beograda</w:t>
            </w:r>
          </w:p>
        </w:tc>
      </w:tr>
      <w:tr w:rsidR="00504088" w:rsidRPr="00504088" w14:paraId="6D5261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24EE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0DCD3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Gravitaciono odvođenje</w:t>
            </w:r>
          </w:p>
        </w:tc>
        <w:tc>
          <w:tcPr>
            <w:tcW w:w="0" w:type="auto"/>
            <w:tcBorders>
              <w:top w:val="outset" w:sz="6" w:space="0" w:color="auto"/>
              <w:left w:val="outset" w:sz="6" w:space="0" w:color="auto"/>
              <w:bottom w:val="outset" w:sz="6" w:space="0" w:color="auto"/>
              <w:right w:val="outset" w:sz="6" w:space="0" w:color="auto"/>
            </w:tcBorders>
            <w:hideMark/>
          </w:tcPr>
          <w:p w14:paraId="029E22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A0D7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1.382,43</w:t>
            </w:r>
          </w:p>
        </w:tc>
        <w:tc>
          <w:tcPr>
            <w:tcW w:w="0" w:type="auto"/>
            <w:tcBorders>
              <w:top w:val="outset" w:sz="6" w:space="0" w:color="auto"/>
              <w:left w:val="outset" w:sz="6" w:space="0" w:color="auto"/>
              <w:bottom w:val="outset" w:sz="6" w:space="0" w:color="auto"/>
              <w:right w:val="outset" w:sz="6" w:space="0" w:color="auto"/>
            </w:tcBorders>
            <w:hideMark/>
          </w:tcPr>
          <w:p w14:paraId="407897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1.280,04</w:t>
            </w:r>
          </w:p>
        </w:tc>
      </w:tr>
      <w:tr w:rsidR="00504088" w:rsidRPr="00504088" w14:paraId="03560FD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62F2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AF2F9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Odvođenje crpljenjem ili kombinovano</w:t>
            </w:r>
          </w:p>
        </w:tc>
        <w:tc>
          <w:tcPr>
            <w:tcW w:w="0" w:type="auto"/>
            <w:tcBorders>
              <w:top w:val="outset" w:sz="6" w:space="0" w:color="auto"/>
              <w:left w:val="outset" w:sz="6" w:space="0" w:color="auto"/>
              <w:bottom w:val="outset" w:sz="6" w:space="0" w:color="auto"/>
              <w:right w:val="outset" w:sz="6" w:space="0" w:color="auto"/>
            </w:tcBorders>
            <w:hideMark/>
          </w:tcPr>
          <w:p w14:paraId="6657B5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D8B1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3.445,04</w:t>
            </w:r>
          </w:p>
        </w:tc>
        <w:tc>
          <w:tcPr>
            <w:tcW w:w="0" w:type="auto"/>
            <w:tcBorders>
              <w:top w:val="outset" w:sz="6" w:space="0" w:color="auto"/>
              <w:left w:val="outset" w:sz="6" w:space="0" w:color="auto"/>
              <w:bottom w:val="outset" w:sz="6" w:space="0" w:color="auto"/>
              <w:right w:val="outset" w:sz="6" w:space="0" w:color="auto"/>
            </w:tcBorders>
            <w:hideMark/>
          </w:tcPr>
          <w:p w14:paraId="0D0B3D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3.189,87</w:t>
            </w:r>
          </w:p>
        </w:tc>
      </w:tr>
      <w:tr w:rsidR="00504088" w:rsidRPr="00504088" w14:paraId="51426F4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A996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00EC4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Odvođenje crpljenjem uz razblaživanje</w:t>
            </w:r>
          </w:p>
        </w:tc>
        <w:tc>
          <w:tcPr>
            <w:tcW w:w="0" w:type="auto"/>
            <w:tcBorders>
              <w:top w:val="outset" w:sz="6" w:space="0" w:color="auto"/>
              <w:left w:val="outset" w:sz="6" w:space="0" w:color="auto"/>
              <w:bottom w:val="outset" w:sz="6" w:space="0" w:color="auto"/>
              <w:right w:val="outset" w:sz="6" w:space="0" w:color="auto"/>
            </w:tcBorders>
            <w:hideMark/>
          </w:tcPr>
          <w:p w14:paraId="31937A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C590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4.672,40</w:t>
            </w:r>
          </w:p>
        </w:tc>
        <w:tc>
          <w:tcPr>
            <w:tcW w:w="0" w:type="auto"/>
            <w:tcBorders>
              <w:top w:val="outset" w:sz="6" w:space="0" w:color="auto"/>
              <w:left w:val="outset" w:sz="6" w:space="0" w:color="auto"/>
              <w:bottom w:val="outset" w:sz="6" w:space="0" w:color="auto"/>
              <w:right w:val="outset" w:sz="6" w:space="0" w:color="auto"/>
            </w:tcBorders>
            <w:hideMark/>
          </w:tcPr>
          <w:p w14:paraId="133772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4.326,26</w:t>
            </w:r>
          </w:p>
        </w:tc>
      </w:tr>
      <w:tr w:rsidR="00504088" w:rsidRPr="00504088" w14:paraId="22DD3ADB" w14:textId="77777777" w:rsidTr="0050408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CB410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zagađenja</w:t>
            </w:r>
          </w:p>
        </w:tc>
      </w:tr>
      <w:tr w:rsidR="00504088" w:rsidRPr="00504088" w14:paraId="09CB9D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27B9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B044A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Hemijska potrošnja kiseonika (HPK-</w:t>
            </w:r>
            <w:proofErr w:type="spellStart"/>
            <w:r w:rsidRPr="00504088">
              <w:rPr>
                <w:rFonts w:ascii="Arial" w:eastAsia="Times New Roman" w:hAnsi="Arial" w:cs="Arial"/>
                <w:kern w:val="0"/>
                <w:lang w:eastAsia="sr-Latn-RS"/>
                <w14:ligatures w14:val="none"/>
              </w:rPr>
              <w:t>bihromat</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2EA90D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7D54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2.186,61</w:t>
            </w:r>
          </w:p>
        </w:tc>
        <w:tc>
          <w:tcPr>
            <w:tcW w:w="0" w:type="auto"/>
            <w:tcBorders>
              <w:top w:val="outset" w:sz="6" w:space="0" w:color="auto"/>
              <w:left w:val="outset" w:sz="6" w:space="0" w:color="auto"/>
              <w:bottom w:val="outset" w:sz="6" w:space="0" w:color="auto"/>
              <w:right w:val="outset" w:sz="6" w:space="0" w:color="auto"/>
            </w:tcBorders>
            <w:hideMark/>
          </w:tcPr>
          <w:p w14:paraId="310E39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2.024,63</w:t>
            </w:r>
          </w:p>
        </w:tc>
      </w:tr>
      <w:tr w:rsidR="00504088" w:rsidRPr="00504088" w14:paraId="005BE0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E5F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67610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Suspendovane materije</w:t>
            </w:r>
          </w:p>
        </w:tc>
        <w:tc>
          <w:tcPr>
            <w:tcW w:w="0" w:type="auto"/>
            <w:tcBorders>
              <w:top w:val="outset" w:sz="6" w:space="0" w:color="auto"/>
              <w:left w:val="outset" w:sz="6" w:space="0" w:color="auto"/>
              <w:bottom w:val="outset" w:sz="6" w:space="0" w:color="auto"/>
              <w:right w:val="outset" w:sz="6" w:space="0" w:color="auto"/>
            </w:tcBorders>
            <w:hideMark/>
          </w:tcPr>
          <w:p w14:paraId="6A6E44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36D6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2.186,61</w:t>
            </w:r>
          </w:p>
        </w:tc>
        <w:tc>
          <w:tcPr>
            <w:tcW w:w="0" w:type="auto"/>
            <w:tcBorders>
              <w:top w:val="outset" w:sz="6" w:space="0" w:color="auto"/>
              <w:left w:val="outset" w:sz="6" w:space="0" w:color="auto"/>
              <w:bottom w:val="outset" w:sz="6" w:space="0" w:color="auto"/>
              <w:right w:val="outset" w:sz="6" w:space="0" w:color="auto"/>
            </w:tcBorders>
            <w:hideMark/>
          </w:tcPr>
          <w:p w14:paraId="09D9B7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2.024,63</w:t>
            </w:r>
          </w:p>
        </w:tc>
      </w:tr>
      <w:tr w:rsidR="00504088" w:rsidRPr="00504088" w14:paraId="62043E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C40C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F1E5A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Amonijum jon</w:t>
            </w:r>
          </w:p>
        </w:tc>
        <w:tc>
          <w:tcPr>
            <w:tcW w:w="0" w:type="auto"/>
            <w:tcBorders>
              <w:top w:val="outset" w:sz="6" w:space="0" w:color="auto"/>
              <w:left w:val="outset" w:sz="6" w:space="0" w:color="auto"/>
              <w:bottom w:val="outset" w:sz="6" w:space="0" w:color="auto"/>
              <w:right w:val="outset" w:sz="6" w:space="0" w:color="auto"/>
            </w:tcBorders>
            <w:hideMark/>
          </w:tcPr>
          <w:p w14:paraId="4A8162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A97E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6.658,66</w:t>
            </w:r>
          </w:p>
        </w:tc>
        <w:tc>
          <w:tcPr>
            <w:tcW w:w="0" w:type="auto"/>
            <w:tcBorders>
              <w:top w:val="outset" w:sz="6" w:space="0" w:color="auto"/>
              <w:left w:val="outset" w:sz="6" w:space="0" w:color="auto"/>
              <w:bottom w:val="outset" w:sz="6" w:space="0" w:color="auto"/>
              <w:right w:val="outset" w:sz="6" w:space="0" w:color="auto"/>
            </w:tcBorders>
            <w:hideMark/>
          </w:tcPr>
          <w:p w14:paraId="61785F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6.165,41</w:t>
            </w:r>
          </w:p>
        </w:tc>
      </w:tr>
      <w:tr w:rsidR="00504088" w:rsidRPr="00504088" w14:paraId="7A04B0D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E41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47996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Ulja, masti (etarski ekstrakt) i belančevine</w:t>
            </w:r>
          </w:p>
        </w:tc>
        <w:tc>
          <w:tcPr>
            <w:tcW w:w="0" w:type="auto"/>
            <w:tcBorders>
              <w:top w:val="outset" w:sz="6" w:space="0" w:color="auto"/>
              <w:left w:val="outset" w:sz="6" w:space="0" w:color="auto"/>
              <w:bottom w:val="outset" w:sz="6" w:space="0" w:color="auto"/>
              <w:right w:val="outset" w:sz="6" w:space="0" w:color="auto"/>
            </w:tcBorders>
            <w:hideMark/>
          </w:tcPr>
          <w:p w14:paraId="4789E8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B09A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31.683,12</w:t>
            </w:r>
          </w:p>
        </w:tc>
        <w:tc>
          <w:tcPr>
            <w:tcW w:w="0" w:type="auto"/>
            <w:tcBorders>
              <w:top w:val="outset" w:sz="6" w:space="0" w:color="auto"/>
              <w:left w:val="outset" w:sz="6" w:space="0" w:color="auto"/>
              <w:bottom w:val="outset" w:sz="6" w:space="0" w:color="auto"/>
              <w:right w:val="outset" w:sz="6" w:space="0" w:color="auto"/>
            </w:tcBorders>
            <w:hideMark/>
          </w:tcPr>
          <w:p w14:paraId="6229D6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29.336,21</w:t>
            </w:r>
          </w:p>
        </w:tc>
      </w:tr>
      <w:tr w:rsidR="00504088" w:rsidRPr="00504088" w14:paraId="2A354F7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03F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219CA1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Sulfidi</w:t>
            </w:r>
          </w:p>
        </w:tc>
        <w:tc>
          <w:tcPr>
            <w:tcW w:w="0" w:type="auto"/>
            <w:tcBorders>
              <w:top w:val="outset" w:sz="6" w:space="0" w:color="auto"/>
              <w:left w:val="outset" w:sz="6" w:space="0" w:color="auto"/>
              <w:bottom w:val="outset" w:sz="6" w:space="0" w:color="auto"/>
              <w:right w:val="outset" w:sz="6" w:space="0" w:color="auto"/>
            </w:tcBorders>
            <w:hideMark/>
          </w:tcPr>
          <w:p w14:paraId="10F303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CD97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39.695,60</w:t>
            </w:r>
          </w:p>
        </w:tc>
        <w:tc>
          <w:tcPr>
            <w:tcW w:w="0" w:type="auto"/>
            <w:tcBorders>
              <w:top w:val="outset" w:sz="6" w:space="0" w:color="auto"/>
              <w:left w:val="outset" w:sz="6" w:space="0" w:color="auto"/>
              <w:bottom w:val="outset" w:sz="6" w:space="0" w:color="auto"/>
              <w:right w:val="outset" w:sz="6" w:space="0" w:color="auto"/>
            </w:tcBorders>
            <w:hideMark/>
          </w:tcPr>
          <w:p w14:paraId="4B4B7E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36.755,19</w:t>
            </w:r>
          </w:p>
        </w:tc>
      </w:tr>
      <w:tr w:rsidR="00504088" w:rsidRPr="00504088" w14:paraId="276B0C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3608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65F7D8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Nitrati</w:t>
            </w:r>
          </w:p>
        </w:tc>
        <w:tc>
          <w:tcPr>
            <w:tcW w:w="0" w:type="auto"/>
            <w:tcBorders>
              <w:top w:val="outset" w:sz="6" w:space="0" w:color="auto"/>
              <w:left w:val="outset" w:sz="6" w:space="0" w:color="auto"/>
              <w:bottom w:val="outset" w:sz="6" w:space="0" w:color="auto"/>
              <w:right w:val="outset" w:sz="6" w:space="0" w:color="auto"/>
            </w:tcBorders>
            <w:hideMark/>
          </w:tcPr>
          <w:p w14:paraId="70395F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0F74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1.453,64</w:t>
            </w:r>
          </w:p>
        </w:tc>
        <w:tc>
          <w:tcPr>
            <w:tcW w:w="0" w:type="auto"/>
            <w:tcBorders>
              <w:top w:val="outset" w:sz="6" w:space="0" w:color="auto"/>
              <w:left w:val="outset" w:sz="6" w:space="0" w:color="auto"/>
              <w:bottom w:val="outset" w:sz="6" w:space="0" w:color="auto"/>
              <w:right w:val="outset" w:sz="6" w:space="0" w:color="auto"/>
            </w:tcBorders>
            <w:hideMark/>
          </w:tcPr>
          <w:p w14:paraId="3FE3F6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1.345,96</w:t>
            </w:r>
          </w:p>
        </w:tc>
      </w:tr>
      <w:tr w:rsidR="00504088" w:rsidRPr="00504088" w14:paraId="0F86AF7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BE2D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2AE93D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Fosfati</w:t>
            </w:r>
          </w:p>
        </w:tc>
        <w:tc>
          <w:tcPr>
            <w:tcW w:w="0" w:type="auto"/>
            <w:tcBorders>
              <w:top w:val="outset" w:sz="6" w:space="0" w:color="auto"/>
              <w:left w:val="outset" w:sz="6" w:space="0" w:color="auto"/>
              <w:bottom w:val="outset" w:sz="6" w:space="0" w:color="auto"/>
              <w:right w:val="outset" w:sz="6" w:space="0" w:color="auto"/>
            </w:tcBorders>
            <w:hideMark/>
          </w:tcPr>
          <w:p w14:paraId="50F594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4747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12.653,73</w:t>
            </w:r>
          </w:p>
        </w:tc>
        <w:tc>
          <w:tcPr>
            <w:tcW w:w="0" w:type="auto"/>
            <w:tcBorders>
              <w:top w:val="outset" w:sz="6" w:space="0" w:color="auto"/>
              <w:left w:val="outset" w:sz="6" w:space="0" w:color="auto"/>
              <w:bottom w:val="outset" w:sz="6" w:space="0" w:color="auto"/>
              <w:right w:val="outset" w:sz="6" w:space="0" w:color="auto"/>
            </w:tcBorders>
            <w:hideMark/>
          </w:tcPr>
          <w:p w14:paraId="618392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11.716,42</w:t>
            </w:r>
          </w:p>
        </w:tc>
      </w:tr>
      <w:tr w:rsidR="00504088" w:rsidRPr="00504088" w14:paraId="7ED32B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05A7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1CF769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Natrijum</w:t>
            </w:r>
          </w:p>
        </w:tc>
        <w:tc>
          <w:tcPr>
            <w:tcW w:w="0" w:type="auto"/>
            <w:tcBorders>
              <w:top w:val="outset" w:sz="6" w:space="0" w:color="auto"/>
              <w:left w:val="outset" w:sz="6" w:space="0" w:color="auto"/>
              <w:bottom w:val="outset" w:sz="6" w:space="0" w:color="auto"/>
              <w:right w:val="outset" w:sz="6" w:space="0" w:color="auto"/>
            </w:tcBorders>
            <w:hideMark/>
          </w:tcPr>
          <w:p w14:paraId="5A8462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C643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7.109,54</w:t>
            </w:r>
          </w:p>
        </w:tc>
        <w:tc>
          <w:tcPr>
            <w:tcW w:w="0" w:type="auto"/>
            <w:tcBorders>
              <w:top w:val="outset" w:sz="6" w:space="0" w:color="auto"/>
              <w:left w:val="outset" w:sz="6" w:space="0" w:color="auto"/>
              <w:bottom w:val="outset" w:sz="6" w:space="0" w:color="auto"/>
              <w:right w:val="outset" w:sz="6" w:space="0" w:color="auto"/>
            </w:tcBorders>
            <w:hideMark/>
          </w:tcPr>
          <w:p w14:paraId="081DEB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6.582,91</w:t>
            </w:r>
          </w:p>
        </w:tc>
      </w:tr>
      <w:tr w:rsidR="00504088" w:rsidRPr="00504088" w14:paraId="3068372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3F9D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5184A2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Sulfati</w:t>
            </w:r>
          </w:p>
        </w:tc>
        <w:tc>
          <w:tcPr>
            <w:tcW w:w="0" w:type="auto"/>
            <w:tcBorders>
              <w:top w:val="outset" w:sz="6" w:space="0" w:color="auto"/>
              <w:left w:val="outset" w:sz="6" w:space="0" w:color="auto"/>
              <w:bottom w:val="outset" w:sz="6" w:space="0" w:color="auto"/>
              <w:right w:val="outset" w:sz="6" w:space="0" w:color="auto"/>
            </w:tcBorders>
            <w:hideMark/>
          </w:tcPr>
          <w:p w14:paraId="686168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F552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0D69D6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23.383,05</w:t>
            </w:r>
          </w:p>
        </w:tc>
      </w:tr>
      <w:tr w:rsidR="00504088" w:rsidRPr="00504088" w14:paraId="4EAD0A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192F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462D37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Fenoli</w:t>
            </w:r>
          </w:p>
        </w:tc>
        <w:tc>
          <w:tcPr>
            <w:tcW w:w="0" w:type="auto"/>
            <w:tcBorders>
              <w:top w:val="outset" w:sz="6" w:space="0" w:color="auto"/>
              <w:left w:val="outset" w:sz="6" w:space="0" w:color="auto"/>
              <w:bottom w:val="outset" w:sz="6" w:space="0" w:color="auto"/>
              <w:right w:val="outset" w:sz="6" w:space="0" w:color="auto"/>
            </w:tcBorders>
            <w:hideMark/>
          </w:tcPr>
          <w:p w14:paraId="4FA485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ABBC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5868FC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41.629,50</w:t>
            </w:r>
          </w:p>
        </w:tc>
      </w:tr>
      <w:tr w:rsidR="00504088" w:rsidRPr="00504088" w14:paraId="294438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7F99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D23C5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Arsen</w:t>
            </w:r>
          </w:p>
        </w:tc>
        <w:tc>
          <w:tcPr>
            <w:tcW w:w="0" w:type="auto"/>
            <w:tcBorders>
              <w:top w:val="outset" w:sz="6" w:space="0" w:color="auto"/>
              <w:left w:val="outset" w:sz="6" w:space="0" w:color="auto"/>
              <w:bottom w:val="outset" w:sz="6" w:space="0" w:color="auto"/>
              <w:right w:val="outset" w:sz="6" w:space="0" w:color="auto"/>
            </w:tcBorders>
            <w:hideMark/>
          </w:tcPr>
          <w:p w14:paraId="206D4E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627A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08F7E6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6.724,84</w:t>
            </w:r>
          </w:p>
        </w:tc>
      </w:tr>
      <w:tr w:rsidR="00504088" w:rsidRPr="00504088" w14:paraId="6979490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34E5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3D501D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Bor</w:t>
            </w:r>
          </w:p>
        </w:tc>
        <w:tc>
          <w:tcPr>
            <w:tcW w:w="0" w:type="auto"/>
            <w:tcBorders>
              <w:top w:val="outset" w:sz="6" w:space="0" w:color="auto"/>
              <w:left w:val="outset" w:sz="6" w:space="0" w:color="auto"/>
              <w:bottom w:val="outset" w:sz="6" w:space="0" w:color="auto"/>
              <w:right w:val="outset" w:sz="6" w:space="0" w:color="auto"/>
            </w:tcBorders>
            <w:hideMark/>
          </w:tcPr>
          <w:p w14:paraId="4578E2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8EBA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038A3E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6.312,08</w:t>
            </w:r>
          </w:p>
        </w:tc>
      </w:tr>
      <w:tr w:rsidR="00504088" w:rsidRPr="00504088" w14:paraId="02ADC8ED" w14:textId="77777777" w:rsidTr="0050408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CF4B4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Svojstvo vode prijemnika</w:t>
            </w:r>
          </w:p>
        </w:tc>
      </w:tr>
      <w:tr w:rsidR="00504088" w:rsidRPr="00504088" w14:paraId="5596014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1D5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415E2D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Boja primetna</w:t>
            </w:r>
          </w:p>
        </w:tc>
        <w:tc>
          <w:tcPr>
            <w:tcW w:w="0" w:type="auto"/>
            <w:tcBorders>
              <w:top w:val="outset" w:sz="6" w:space="0" w:color="auto"/>
              <w:left w:val="outset" w:sz="6" w:space="0" w:color="auto"/>
              <w:bottom w:val="outset" w:sz="6" w:space="0" w:color="auto"/>
              <w:right w:val="outset" w:sz="6" w:space="0" w:color="auto"/>
            </w:tcBorders>
            <w:hideMark/>
          </w:tcPr>
          <w:p w14:paraId="5514A0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59AD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695,82</w:t>
            </w:r>
          </w:p>
        </w:tc>
        <w:tc>
          <w:tcPr>
            <w:tcW w:w="0" w:type="auto"/>
            <w:tcBorders>
              <w:top w:val="outset" w:sz="6" w:space="0" w:color="auto"/>
              <w:left w:val="outset" w:sz="6" w:space="0" w:color="auto"/>
              <w:bottom w:val="outset" w:sz="6" w:space="0" w:color="auto"/>
              <w:right w:val="outset" w:sz="6" w:space="0" w:color="auto"/>
            </w:tcBorders>
            <w:hideMark/>
          </w:tcPr>
          <w:p w14:paraId="726CDE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644,28</w:t>
            </w:r>
          </w:p>
        </w:tc>
      </w:tr>
      <w:tr w:rsidR="00504088" w:rsidRPr="00504088" w14:paraId="1A0009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BAFE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7EC7C6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Temperatura preko 30°C</w:t>
            </w:r>
          </w:p>
        </w:tc>
        <w:tc>
          <w:tcPr>
            <w:tcW w:w="0" w:type="auto"/>
            <w:tcBorders>
              <w:top w:val="outset" w:sz="6" w:space="0" w:color="auto"/>
              <w:left w:val="outset" w:sz="6" w:space="0" w:color="auto"/>
              <w:bottom w:val="outset" w:sz="6" w:space="0" w:color="auto"/>
              <w:right w:val="outset" w:sz="6" w:space="0" w:color="auto"/>
            </w:tcBorders>
            <w:hideMark/>
          </w:tcPr>
          <w:p w14:paraId="510C61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FAFD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695,82</w:t>
            </w:r>
          </w:p>
        </w:tc>
        <w:tc>
          <w:tcPr>
            <w:tcW w:w="0" w:type="auto"/>
            <w:tcBorders>
              <w:top w:val="outset" w:sz="6" w:space="0" w:color="auto"/>
              <w:left w:val="outset" w:sz="6" w:space="0" w:color="auto"/>
              <w:bottom w:val="outset" w:sz="6" w:space="0" w:color="auto"/>
              <w:right w:val="outset" w:sz="6" w:space="0" w:color="auto"/>
            </w:tcBorders>
            <w:hideMark/>
          </w:tcPr>
          <w:p w14:paraId="51D2AB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644,28</w:t>
            </w:r>
          </w:p>
        </w:tc>
      </w:tr>
      <w:tr w:rsidR="00504088" w:rsidRPr="00504088" w14:paraId="3FCF3604"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E8B3B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0E7741A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1E39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814B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54C6B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3CB88F4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57FBF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96900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od 6,8 do 5,0 i 8,5 do 9,5</w:t>
            </w:r>
          </w:p>
        </w:tc>
        <w:tc>
          <w:tcPr>
            <w:tcW w:w="0" w:type="auto"/>
            <w:tcBorders>
              <w:top w:val="outset" w:sz="6" w:space="0" w:color="auto"/>
              <w:left w:val="outset" w:sz="6" w:space="0" w:color="auto"/>
              <w:bottom w:val="outset" w:sz="6" w:space="0" w:color="auto"/>
              <w:right w:val="outset" w:sz="6" w:space="0" w:color="auto"/>
            </w:tcBorders>
            <w:hideMark/>
          </w:tcPr>
          <w:p w14:paraId="5C4F9C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43E0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1.109,02</w:t>
            </w:r>
          </w:p>
        </w:tc>
        <w:tc>
          <w:tcPr>
            <w:tcW w:w="0" w:type="auto"/>
            <w:tcBorders>
              <w:top w:val="outset" w:sz="6" w:space="0" w:color="auto"/>
              <w:left w:val="outset" w:sz="6" w:space="0" w:color="auto"/>
              <w:bottom w:val="outset" w:sz="6" w:space="0" w:color="auto"/>
              <w:right w:val="outset" w:sz="6" w:space="0" w:color="auto"/>
            </w:tcBorders>
            <w:hideMark/>
          </w:tcPr>
          <w:p w14:paraId="47FFD5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1.026,89</w:t>
            </w:r>
          </w:p>
        </w:tc>
      </w:tr>
      <w:tr w:rsidR="00504088" w:rsidRPr="00504088" w14:paraId="270DED1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5C7C4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A190E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od 5,0 do 4,0 i 9,5 do 10,5</w:t>
            </w:r>
          </w:p>
        </w:tc>
        <w:tc>
          <w:tcPr>
            <w:tcW w:w="0" w:type="auto"/>
            <w:tcBorders>
              <w:top w:val="outset" w:sz="6" w:space="0" w:color="auto"/>
              <w:left w:val="outset" w:sz="6" w:space="0" w:color="auto"/>
              <w:bottom w:val="outset" w:sz="6" w:space="0" w:color="auto"/>
              <w:right w:val="outset" w:sz="6" w:space="0" w:color="auto"/>
            </w:tcBorders>
            <w:hideMark/>
          </w:tcPr>
          <w:p w14:paraId="5E44B8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6B59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1.560,06</w:t>
            </w:r>
          </w:p>
        </w:tc>
        <w:tc>
          <w:tcPr>
            <w:tcW w:w="0" w:type="auto"/>
            <w:tcBorders>
              <w:top w:val="outset" w:sz="6" w:space="0" w:color="auto"/>
              <w:left w:val="outset" w:sz="6" w:space="0" w:color="auto"/>
              <w:bottom w:val="outset" w:sz="6" w:space="0" w:color="auto"/>
              <w:right w:val="outset" w:sz="6" w:space="0" w:color="auto"/>
            </w:tcBorders>
            <w:hideMark/>
          </w:tcPr>
          <w:p w14:paraId="6A5702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1.444,48</w:t>
            </w:r>
          </w:p>
        </w:tc>
      </w:tr>
      <w:tr w:rsidR="00504088" w:rsidRPr="00504088" w14:paraId="3A8DE92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4CF06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EAEAA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 ispod 4,0 i iznad 10,5</w:t>
            </w:r>
          </w:p>
        </w:tc>
        <w:tc>
          <w:tcPr>
            <w:tcW w:w="0" w:type="auto"/>
            <w:tcBorders>
              <w:top w:val="outset" w:sz="6" w:space="0" w:color="auto"/>
              <w:left w:val="outset" w:sz="6" w:space="0" w:color="auto"/>
              <w:bottom w:val="outset" w:sz="6" w:space="0" w:color="auto"/>
              <w:right w:val="outset" w:sz="6" w:space="0" w:color="auto"/>
            </w:tcBorders>
            <w:hideMark/>
          </w:tcPr>
          <w:p w14:paraId="5DCE0F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38D9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2.186,74</w:t>
            </w:r>
          </w:p>
        </w:tc>
        <w:tc>
          <w:tcPr>
            <w:tcW w:w="0" w:type="auto"/>
            <w:tcBorders>
              <w:top w:val="outset" w:sz="6" w:space="0" w:color="auto"/>
              <w:left w:val="outset" w:sz="6" w:space="0" w:color="auto"/>
              <w:bottom w:val="outset" w:sz="6" w:space="0" w:color="auto"/>
              <w:right w:val="outset" w:sz="6" w:space="0" w:color="auto"/>
            </w:tcBorders>
            <w:hideMark/>
          </w:tcPr>
          <w:p w14:paraId="30FB7A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2.024,76</w:t>
            </w:r>
          </w:p>
        </w:tc>
      </w:tr>
    </w:tbl>
    <w:p w14:paraId="713659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Pored naknade iz red. br. 1. do 3. ove tačke, za odvođenje otpadnih voda čiji kvalitet na mestu uliva ne odgovara propisanoj kategoriji prijemnika obveznik naknade plaća i naknadu za svaki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upuštene</w:t>
      </w:r>
      <w:proofErr w:type="spellEnd"/>
      <w:r w:rsidRPr="00504088">
        <w:rPr>
          <w:rFonts w:ascii="Arial" w:eastAsia="Times New Roman" w:hAnsi="Arial" w:cs="Arial"/>
          <w:kern w:val="0"/>
          <w:lang w:eastAsia="sr-Latn-RS"/>
          <w14:ligatures w14:val="none"/>
        </w:rPr>
        <w:t xml:space="preserve"> vode u zavisnosti od stepena zagađenosti iznad vrednosti propisanih za odgovarajuću kategoriju prijemnika prema sadržaju zagađujućih materija u </w:t>
      </w:r>
      <w:proofErr w:type="spellStart"/>
      <w:r w:rsidRPr="00504088">
        <w:rPr>
          <w:rFonts w:ascii="Arial" w:eastAsia="Times New Roman" w:hAnsi="Arial" w:cs="Arial"/>
          <w:kern w:val="0"/>
          <w:lang w:eastAsia="sr-Latn-RS"/>
          <w14:ligatures w14:val="none"/>
        </w:rPr>
        <w:t>efluentu</w:t>
      </w:r>
      <w:proofErr w:type="spellEnd"/>
      <w:r w:rsidRPr="00504088">
        <w:rPr>
          <w:rFonts w:ascii="Arial" w:eastAsia="Times New Roman" w:hAnsi="Arial" w:cs="Arial"/>
          <w:kern w:val="0"/>
          <w:lang w:eastAsia="sr-Latn-RS"/>
          <w14:ligatures w14:val="none"/>
        </w:rPr>
        <w:t>, u visini datoj pod red. br. 4. do 15. ove tačke i za svaki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upuštene</w:t>
      </w:r>
      <w:proofErr w:type="spellEnd"/>
      <w:r w:rsidRPr="00504088">
        <w:rPr>
          <w:rFonts w:ascii="Arial" w:eastAsia="Times New Roman" w:hAnsi="Arial" w:cs="Arial"/>
          <w:kern w:val="0"/>
          <w:lang w:eastAsia="sr-Latn-RS"/>
          <w14:ligatures w14:val="none"/>
        </w:rPr>
        <w:t xml:space="preserve"> vode u slučaju promenjenih svojstava vode prijemnika iznad propisanih vrednosti, u visini datoj u red. br. 16. i 17. ove tačke. </w:t>
      </w:r>
    </w:p>
    <w:p w14:paraId="4D0DD5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NAPOMENA: </w:t>
      </w:r>
    </w:p>
    <w:p w14:paraId="26C02A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Naknadu iz red. br. 4. do 18. ove tačke obveznik plaća u slučaju ako sadržaj </w:t>
      </w:r>
      <w:proofErr w:type="spellStart"/>
      <w:r w:rsidRPr="00504088">
        <w:rPr>
          <w:rFonts w:ascii="Arial" w:eastAsia="Times New Roman" w:hAnsi="Arial" w:cs="Arial"/>
          <w:kern w:val="0"/>
          <w:lang w:eastAsia="sr-Latn-RS"/>
          <w14:ligatures w14:val="none"/>
        </w:rPr>
        <w:t>oksidabilnih</w:t>
      </w:r>
      <w:proofErr w:type="spellEnd"/>
      <w:r w:rsidRPr="00504088">
        <w:rPr>
          <w:rFonts w:ascii="Arial" w:eastAsia="Times New Roman" w:hAnsi="Arial" w:cs="Arial"/>
          <w:kern w:val="0"/>
          <w:lang w:eastAsia="sr-Latn-RS"/>
          <w14:ligatures w14:val="none"/>
        </w:rPr>
        <w:t xml:space="preserve"> materija </w:t>
      </w:r>
      <w:proofErr w:type="spellStart"/>
      <w:r w:rsidRPr="00504088">
        <w:rPr>
          <w:rFonts w:ascii="Arial" w:eastAsia="Times New Roman" w:hAnsi="Arial" w:cs="Arial"/>
          <w:kern w:val="0"/>
          <w:lang w:eastAsia="sr-Latn-RS"/>
          <w14:ligatures w14:val="none"/>
        </w:rPr>
        <w:t>upuštenih</w:t>
      </w:r>
      <w:proofErr w:type="spellEnd"/>
      <w:r w:rsidRPr="00504088">
        <w:rPr>
          <w:rFonts w:ascii="Arial" w:eastAsia="Times New Roman" w:hAnsi="Arial" w:cs="Arial"/>
          <w:kern w:val="0"/>
          <w:lang w:eastAsia="sr-Latn-RS"/>
          <w14:ligatures w14:val="none"/>
        </w:rPr>
        <w:t xml:space="preserve"> voda, izražen kao hemijska potrošnja kiseonika (</w:t>
      </w:r>
      <w:proofErr w:type="spellStart"/>
      <w:r w:rsidRPr="00504088">
        <w:rPr>
          <w:rFonts w:ascii="Arial" w:eastAsia="Times New Roman" w:hAnsi="Arial" w:cs="Arial"/>
          <w:kern w:val="0"/>
          <w:lang w:eastAsia="sr-Latn-RS"/>
          <w14:ligatures w14:val="none"/>
        </w:rPr>
        <w:t>bihromatni</w:t>
      </w:r>
      <w:proofErr w:type="spellEnd"/>
      <w:r w:rsidRPr="00504088">
        <w:rPr>
          <w:rFonts w:ascii="Arial" w:eastAsia="Times New Roman" w:hAnsi="Arial" w:cs="Arial"/>
          <w:kern w:val="0"/>
          <w:lang w:eastAsia="sr-Latn-RS"/>
          <w14:ligatures w14:val="none"/>
        </w:rPr>
        <w:t xml:space="preserve">), ne prelazi granicu od 150 mg/l. Ukoliko sadržaj oksida </w:t>
      </w:r>
      <w:proofErr w:type="spellStart"/>
      <w:r w:rsidRPr="00504088">
        <w:rPr>
          <w:rFonts w:ascii="Arial" w:eastAsia="Times New Roman" w:hAnsi="Arial" w:cs="Arial"/>
          <w:kern w:val="0"/>
          <w:lang w:eastAsia="sr-Latn-RS"/>
          <w14:ligatures w14:val="none"/>
        </w:rPr>
        <w:t>bilnih</w:t>
      </w:r>
      <w:proofErr w:type="spellEnd"/>
      <w:r w:rsidRPr="00504088">
        <w:rPr>
          <w:rFonts w:ascii="Arial" w:eastAsia="Times New Roman" w:hAnsi="Arial" w:cs="Arial"/>
          <w:kern w:val="0"/>
          <w:lang w:eastAsia="sr-Latn-RS"/>
          <w14:ligatures w14:val="none"/>
        </w:rPr>
        <w:t xml:space="preserve"> materija </w:t>
      </w:r>
      <w:proofErr w:type="spellStart"/>
      <w:r w:rsidRPr="00504088">
        <w:rPr>
          <w:rFonts w:ascii="Arial" w:eastAsia="Times New Roman" w:hAnsi="Arial" w:cs="Arial"/>
          <w:kern w:val="0"/>
          <w:lang w:eastAsia="sr-Latn-RS"/>
          <w14:ligatures w14:val="none"/>
        </w:rPr>
        <w:t>upuštenih</w:t>
      </w:r>
      <w:proofErr w:type="spellEnd"/>
      <w:r w:rsidRPr="00504088">
        <w:rPr>
          <w:rFonts w:ascii="Arial" w:eastAsia="Times New Roman" w:hAnsi="Arial" w:cs="Arial"/>
          <w:kern w:val="0"/>
          <w:lang w:eastAsia="sr-Latn-RS"/>
          <w14:ligatures w14:val="none"/>
        </w:rPr>
        <w:t xml:space="preserve"> voda, izražen kao hemijska potrošnja kiseonika (</w:t>
      </w:r>
      <w:proofErr w:type="spellStart"/>
      <w:r w:rsidRPr="00504088">
        <w:rPr>
          <w:rFonts w:ascii="Arial" w:eastAsia="Times New Roman" w:hAnsi="Arial" w:cs="Arial"/>
          <w:kern w:val="0"/>
          <w:lang w:eastAsia="sr-Latn-RS"/>
          <w14:ligatures w14:val="none"/>
        </w:rPr>
        <w:t>bihromatni</w:t>
      </w:r>
      <w:proofErr w:type="spellEnd"/>
      <w:r w:rsidRPr="00504088">
        <w:rPr>
          <w:rFonts w:ascii="Arial" w:eastAsia="Times New Roman" w:hAnsi="Arial" w:cs="Arial"/>
          <w:kern w:val="0"/>
          <w:lang w:eastAsia="sr-Latn-RS"/>
          <w14:ligatures w14:val="none"/>
        </w:rPr>
        <w:t xml:space="preserve">), prelazi granicu od 150 mg/l visina ove naknade se uvećava, i to: </w:t>
      </w:r>
    </w:p>
    <w:p w14:paraId="351D14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od 151-250 mg/l za 10%; </w:t>
      </w:r>
    </w:p>
    <w:p w14:paraId="37B3A3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od 251-500 mg/l za 20%; </w:t>
      </w:r>
    </w:p>
    <w:p w14:paraId="019A64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od 501-1000 mg/l za 40%; </w:t>
      </w:r>
    </w:p>
    <w:p w14:paraId="1B0143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od 1001-3000 mg/l za 50%; </w:t>
      </w:r>
    </w:p>
    <w:p w14:paraId="1A8B22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preko 3001 mg/l za 75%. </w:t>
      </w:r>
    </w:p>
    <w:p w14:paraId="66A7CC1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d) Visina naknada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melioracionih sistema i drugih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za odvođenje otpadnih voda na teritoriji AP Vojvodine i za negativan uticaj neprečišćenih voda izraženih preko organskih materija i ukupnog azota i fosfora </w:t>
      </w:r>
    </w:p>
    <w:p w14:paraId="4E4CAC76"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313"/>
        <w:gridCol w:w="2892"/>
        <w:gridCol w:w="1008"/>
        <w:gridCol w:w="1401"/>
      </w:tblGrid>
      <w:tr w:rsidR="00504088" w:rsidRPr="00504088" w14:paraId="0DA44F6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E810B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67AF79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Vodni objekt</w:t>
            </w:r>
          </w:p>
        </w:tc>
        <w:tc>
          <w:tcPr>
            <w:tcW w:w="0" w:type="auto"/>
            <w:vMerge w:val="restart"/>
            <w:tcBorders>
              <w:top w:val="outset" w:sz="6" w:space="0" w:color="auto"/>
              <w:left w:val="outset" w:sz="6" w:space="0" w:color="auto"/>
              <w:bottom w:val="outset" w:sz="6" w:space="0" w:color="auto"/>
              <w:right w:val="outset" w:sz="6" w:space="0" w:color="auto"/>
            </w:tcBorders>
            <w:hideMark/>
          </w:tcPr>
          <w:p w14:paraId="51C72B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60E35E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4E571108"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8760E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9CB3F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0D9E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CA559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4E935A10"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3545A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BE317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7DAB8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62A44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4C0121E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5F2F7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54FC5C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tcBorders>
              <w:top w:val="outset" w:sz="6" w:space="0" w:color="auto"/>
              <w:left w:val="outset" w:sz="6" w:space="0" w:color="auto"/>
              <w:bottom w:val="outset" w:sz="6" w:space="0" w:color="auto"/>
              <w:right w:val="outset" w:sz="6" w:space="0" w:color="auto"/>
            </w:tcBorders>
            <w:hideMark/>
          </w:tcPr>
          <w:p w14:paraId="70635C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obveznike naknade koji ne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2ED1FA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825B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2,22</w:t>
            </w:r>
          </w:p>
        </w:tc>
      </w:tr>
      <w:tr w:rsidR="00504088" w:rsidRPr="00504088" w14:paraId="5121FE38"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7D5CA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92B9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DE947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objekte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 za obveznike naknade koji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3977FD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45D5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0,73</w:t>
            </w:r>
          </w:p>
        </w:tc>
      </w:tr>
      <w:tr w:rsidR="00504088" w:rsidRPr="00504088" w14:paraId="2BB1D705"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29E0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5842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37ABD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objekte melioracionih sistema, za obveznike </w:t>
            </w:r>
            <w:r w:rsidRPr="00504088">
              <w:rPr>
                <w:rFonts w:ascii="Arial" w:eastAsia="Times New Roman" w:hAnsi="Arial" w:cs="Arial"/>
                <w:kern w:val="0"/>
                <w:lang w:eastAsia="sr-Latn-RS"/>
                <w14:ligatures w14:val="none"/>
              </w:rPr>
              <w:lastRenderedPageBreak/>
              <w:t>naknade koji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06B39E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D920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1,52</w:t>
            </w:r>
          </w:p>
        </w:tc>
      </w:tr>
      <w:tr w:rsidR="00504088" w:rsidRPr="00504088" w14:paraId="6291F12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092B6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77713F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4E9CC4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objekte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w:t>
            </w:r>
          </w:p>
        </w:tc>
        <w:tc>
          <w:tcPr>
            <w:tcW w:w="0" w:type="auto"/>
            <w:tcBorders>
              <w:top w:val="outset" w:sz="6" w:space="0" w:color="auto"/>
              <w:left w:val="outset" w:sz="6" w:space="0" w:color="auto"/>
              <w:bottom w:val="outset" w:sz="6" w:space="0" w:color="auto"/>
              <w:right w:val="outset" w:sz="6" w:space="0" w:color="auto"/>
            </w:tcBorders>
            <w:hideMark/>
          </w:tcPr>
          <w:p w14:paraId="6F19D8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842B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0,73</w:t>
            </w:r>
          </w:p>
        </w:tc>
      </w:tr>
      <w:tr w:rsidR="00504088" w:rsidRPr="00504088" w14:paraId="7223647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C50A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0F3CC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19BB9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1E1E71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FA6C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1,52</w:t>
            </w:r>
          </w:p>
        </w:tc>
      </w:tr>
      <w:tr w:rsidR="00504088" w:rsidRPr="00504088" w14:paraId="246F4669"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2D224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vMerge w:val="restart"/>
            <w:tcBorders>
              <w:top w:val="outset" w:sz="6" w:space="0" w:color="auto"/>
              <w:left w:val="outset" w:sz="6" w:space="0" w:color="auto"/>
              <w:bottom w:val="outset" w:sz="6" w:space="0" w:color="auto"/>
              <w:right w:val="outset" w:sz="6" w:space="0" w:color="auto"/>
            </w:tcBorders>
            <w:hideMark/>
          </w:tcPr>
          <w:p w14:paraId="62C042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Uklanjanje sedimenata</w:t>
            </w:r>
          </w:p>
        </w:tc>
        <w:tc>
          <w:tcPr>
            <w:tcW w:w="0" w:type="auto"/>
            <w:tcBorders>
              <w:top w:val="outset" w:sz="6" w:space="0" w:color="auto"/>
              <w:left w:val="outset" w:sz="6" w:space="0" w:color="auto"/>
              <w:bottom w:val="outset" w:sz="6" w:space="0" w:color="auto"/>
              <w:right w:val="outset" w:sz="6" w:space="0" w:color="auto"/>
            </w:tcBorders>
            <w:hideMark/>
          </w:tcPr>
          <w:p w14:paraId="04B7A9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14F984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5810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247,09</w:t>
            </w:r>
          </w:p>
        </w:tc>
      </w:tr>
      <w:tr w:rsidR="00504088" w:rsidRPr="00504088" w14:paraId="3614AFB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CF91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DDEF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DFFBF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w:t>
            </w:r>
            <w:proofErr w:type="spellStart"/>
            <w:r w:rsidRPr="00504088">
              <w:rPr>
                <w:rFonts w:ascii="Arial" w:eastAsia="Times New Roman" w:hAnsi="Arial" w:cs="Arial"/>
                <w:kern w:val="0"/>
                <w:lang w:eastAsia="sr-Latn-RS"/>
                <w14:ligatures w14:val="none"/>
              </w:rPr>
              <w:t>Hidrosistem</w:t>
            </w:r>
            <w:proofErr w:type="spellEnd"/>
            <w:r w:rsidRPr="00504088">
              <w:rPr>
                <w:rFonts w:ascii="Arial" w:eastAsia="Times New Roman" w:hAnsi="Arial" w:cs="Arial"/>
                <w:kern w:val="0"/>
                <w:lang w:eastAsia="sr-Latn-RS"/>
                <w14:ligatures w14:val="none"/>
              </w:rPr>
              <w:t xml:space="preserve"> "Dunav-Tisa-Dunav"</w:t>
            </w:r>
          </w:p>
        </w:tc>
        <w:tc>
          <w:tcPr>
            <w:tcW w:w="0" w:type="auto"/>
            <w:tcBorders>
              <w:top w:val="outset" w:sz="6" w:space="0" w:color="auto"/>
              <w:left w:val="outset" w:sz="6" w:space="0" w:color="auto"/>
              <w:bottom w:val="outset" w:sz="6" w:space="0" w:color="auto"/>
              <w:right w:val="outset" w:sz="6" w:space="0" w:color="auto"/>
            </w:tcBorders>
            <w:hideMark/>
          </w:tcPr>
          <w:p w14:paraId="0765C2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D4F7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459,89</w:t>
            </w:r>
          </w:p>
        </w:tc>
      </w:tr>
      <w:tr w:rsidR="00504088" w:rsidRPr="00504088" w14:paraId="5441777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A6BF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gridSpan w:val="2"/>
            <w:tcBorders>
              <w:top w:val="outset" w:sz="6" w:space="0" w:color="auto"/>
              <w:left w:val="outset" w:sz="6" w:space="0" w:color="auto"/>
              <w:bottom w:val="outset" w:sz="6" w:space="0" w:color="auto"/>
              <w:right w:val="outset" w:sz="6" w:space="0" w:color="auto"/>
            </w:tcBorders>
            <w:hideMark/>
          </w:tcPr>
          <w:p w14:paraId="6207A3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Uklanjanje i deponovanje toksičnih sedimenata</w:t>
            </w:r>
          </w:p>
        </w:tc>
        <w:tc>
          <w:tcPr>
            <w:tcW w:w="0" w:type="auto"/>
            <w:tcBorders>
              <w:top w:val="outset" w:sz="6" w:space="0" w:color="auto"/>
              <w:left w:val="outset" w:sz="6" w:space="0" w:color="auto"/>
              <w:bottom w:val="outset" w:sz="6" w:space="0" w:color="auto"/>
              <w:right w:val="outset" w:sz="6" w:space="0" w:color="auto"/>
            </w:tcBorders>
            <w:hideMark/>
          </w:tcPr>
          <w:p w14:paraId="5A1594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F258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1.587,29</w:t>
            </w:r>
          </w:p>
        </w:tc>
      </w:tr>
      <w:tr w:rsidR="00504088" w:rsidRPr="00504088" w14:paraId="73B3F499"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E90B8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vMerge w:val="restart"/>
            <w:tcBorders>
              <w:top w:val="outset" w:sz="6" w:space="0" w:color="auto"/>
              <w:left w:val="outset" w:sz="6" w:space="0" w:color="auto"/>
              <w:bottom w:val="outset" w:sz="6" w:space="0" w:color="auto"/>
              <w:right w:val="outset" w:sz="6" w:space="0" w:color="auto"/>
            </w:tcBorders>
            <w:hideMark/>
          </w:tcPr>
          <w:p w14:paraId="410A3B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Razblaživanje netoksičnih materija u otpadnoj vodi do koncentracija koje će obezbediti primenu vode nizvodno od ispusta</w:t>
            </w:r>
          </w:p>
        </w:tc>
        <w:tc>
          <w:tcPr>
            <w:tcW w:w="0" w:type="auto"/>
            <w:tcBorders>
              <w:top w:val="outset" w:sz="6" w:space="0" w:color="auto"/>
              <w:left w:val="outset" w:sz="6" w:space="0" w:color="auto"/>
              <w:bottom w:val="outset" w:sz="6" w:space="0" w:color="auto"/>
              <w:right w:val="outset" w:sz="6" w:space="0" w:color="auto"/>
            </w:tcBorders>
            <w:hideMark/>
          </w:tcPr>
          <w:p w14:paraId="409709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objekte </w:t>
            </w:r>
            <w:proofErr w:type="spellStart"/>
            <w:r w:rsidRPr="00504088">
              <w:rPr>
                <w:rFonts w:ascii="Arial" w:eastAsia="Times New Roman" w:hAnsi="Arial" w:cs="Arial"/>
                <w:kern w:val="0"/>
                <w:lang w:eastAsia="sr-Latn-RS"/>
                <w14:ligatures w14:val="none"/>
              </w:rPr>
              <w:t>Hidrosistema</w:t>
            </w:r>
            <w:proofErr w:type="spellEnd"/>
            <w:r w:rsidRPr="00504088">
              <w:rPr>
                <w:rFonts w:ascii="Arial" w:eastAsia="Times New Roman" w:hAnsi="Arial" w:cs="Arial"/>
                <w:kern w:val="0"/>
                <w:lang w:eastAsia="sr-Latn-RS"/>
                <w14:ligatures w14:val="none"/>
              </w:rPr>
              <w:t xml:space="preserve"> "Dunav-Tisa-Dunav"</w:t>
            </w:r>
          </w:p>
        </w:tc>
        <w:tc>
          <w:tcPr>
            <w:tcW w:w="0" w:type="auto"/>
            <w:tcBorders>
              <w:top w:val="outset" w:sz="6" w:space="0" w:color="auto"/>
              <w:left w:val="outset" w:sz="6" w:space="0" w:color="auto"/>
              <w:bottom w:val="outset" w:sz="6" w:space="0" w:color="auto"/>
              <w:right w:val="outset" w:sz="6" w:space="0" w:color="auto"/>
            </w:tcBorders>
            <w:hideMark/>
          </w:tcPr>
          <w:p w14:paraId="7D4648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4CA7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0,35</w:t>
            </w:r>
          </w:p>
        </w:tc>
      </w:tr>
      <w:tr w:rsidR="00504088" w:rsidRPr="00504088" w14:paraId="2A42568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BB957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1775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22CAD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570276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876B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3,44</w:t>
            </w:r>
          </w:p>
        </w:tc>
      </w:tr>
      <w:tr w:rsidR="00504088" w:rsidRPr="00504088" w14:paraId="751FEA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FD5C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gridSpan w:val="2"/>
            <w:tcBorders>
              <w:top w:val="outset" w:sz="6" w:space="0" w:color="auto"/>
              <w:left w:val="outset" w:sz="6" w:space="0" w:color="auto"/>
              <w:bottom w:val="outset" w:sz="6" w:space="0" w:color="auto"/>
              <w:right w:val="outset" w:sz="6" w:space="0" w:color="auto"/>
            </w:tcBorders>
            <w:hideMark/>
          </w:tcPr>
          <w:p w14:paraId="0BD043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w:t>
            </w:r>
            <w:proofErr w:type="spellStart"/>
            <w:r w:rsidRPr="00504088">
              <w:rPr>
                <w:rFonts w:ascii="Arial" w:eastAsia="Times New Roman" w:hAnsi="Arial" w:cs="Arial"/>
                <w:kern w:val="0"/>
                <w:lang w:eastAsia="sr-Latn-RS"/>
                <w14:ligatures w14:val="none"/>
              </w:rPr>
              <w:t>biodostupnost</w:t>
            </w:r>
            <w:proofErr w:type="spellEnd"/>
            <w:r w:rsidRPr="00504088">
              <w:rPr>
                <w:rFonts w:ascii="Arial" w:eastAsia="Times New Roman" w:hAnsi="Arial" w:cs="Arial"/>
                <w:kern w:val="0"/>
                <w:lang w:eastAsia="sr-Latn-RS"/>
                <w14:ligatures w14:val="none"/>
              </w:rPr>
              <w:t>, TBD</w:t>
            </w:r>
          </w:p>
        </w:tc>
        <w:tc>
          <w:tcPr>
            <w:tcW w:w="0" w:type="auto"/>
            <w:tcBorders>
              <w:top w:val="outset" w:sz="6" w:space="0" w:color="auto"/>
              <w:left w:val="outset" w:sz="6" w:space="0" w:color="auto"/>
              <w:bottom w:val="outset" w:sz="6" w:space="0" w:color="auto"/>
              <w:right w:val="outset" w:sz="6" w:space="0" w:color="auto"/>
            </w:tcBorders>
            <w:hideMark/>
          </w:tcPr>
          <w:p w14:paraId="4FAC07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B8FF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0,0641</w:t>
            </w:r>
          </w:p>
        </w:tc>
      </w:tr>
    </w:tbl>
    <w:p w14:paraId="647710F2"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42"/>
        <w:gridCol w:w="2845"/>
        <w:gridCol w:w="1920"/>
        <w:gridCol w:w="2003"/>
      </w:tblGrid>
      <w:tr w:rsidR="00504088" w:rsidRPr="00504088" w14:paraId="2C3FA164"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D204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Količina otpadnih voda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/dan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FEEF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Jedinične cene za negativan uticaj</w:t>
            </w:r>
          </w:p>
        </w:tc>
      </w:tr>
      <w:tr w:rsidR="00504088" w:rsidRPr="00504088" w14:paraId="3C096A4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F459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BE38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r w:rsidRPr="00504088">
              <w:rPr>
                <w:rFonts w:ascii="Arial" w:eastAsia="Times New Roman" w:hAnsi="Arial" w:cs="Arial"/>
                <w:kern w:val="0"/>
                <w:sz w:val="15"/>
                <w:szCs w:val="15"/>
                <w:vertAlign w:val="subscript"/>
                <w:lang w:eastAsia="sr-Latn-RS"/>
                <w14:ligatures w14:val="none"/>
              </w:rPr>
              <w:t>PS - sekundarni tretman</w:t>
            </w:r>
            <w:r w:rsidRPr="00504088">
              <w:rPr>
                <w:rFonts w:ascii="Arial" w:eastAsia="Times New Roman" w:hAnsi="Arial" w:cs="Arial"/>
                <w:kern w:val="0"/>
                <w:lang w:eastAsia="sr-Latn-RS"/>
                <w14:ligatures w14:val="none"/>
              </w:rPr>
              <w:t xml:space="preserve"> uticaj organskih materija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32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r w:rsidRPr="00504088">
              <w:rPr>
                <w:rFonts w:ascii="Arial" w:eastAsia="Times New Roman" w:hAnsi="Arial" w:cs="Arial"/>
                <w:kern w:val="0"/>
                <w:sz w:val="15"/>
                <w:szCs w:val="15"/>
                <w:vertAlign w:val="subscript"/>
                <w:lang w:eastAsia="sr-Latn-RS"/>
                <w14:ligatures w14:val="none"/>
              </w:rPr>
              <w:t xml:space="preserve">PTN - </w:t>
            </w:r>
            <w:proofErr w:type="spellStart"/>
            <w:r w:rsidRPr="00504088">
              <w:rPr>
                <w:rFonts w:ascii="Arial" w:eastAsia="Times New Roman" w:hAnsi="Arial" w:cs="Arial"/>
                <w:kern w:val="0"/>
                <w:sz w:val="15"/>
                <w:szCs w:val="15"/>
                <w:vertAlign w:val="subscript"/>
                <w:lang w:eastAsia="sr-Latn-RS"/>
                <w14:ligatures w14:val="none"/>
              </w:rPr>
              <w:t>tercijalni</w:t>
            </w:r>
            <w:proofErr w:type="spellEnd"/>
            <w:r w:rsidRPr="00504088">
              <w:rPr>
                <w:rFonts w:ascii="Arial" w:eastAsia="Times New Roman" w:hAnsi="Arial" w:cs="Arial"/>
                <w:kern w:val="0"/>
                <w:sz w:val="15"/>
                <w:szCs w:val="15"/>
                <w:vertAlign w:val="subscript"/>
                <w:lang w:eastAsia="sr-Latn-RS"/>
                <w14:ligatures w14:val="none"/>
              </w:rPr>
              <w:t xml:space="preserve"> tretman</w:t>
            </w:r>
            <w:r w:rsidRPr="00504088">
              <w:rPr>
                <w:rFonts w:ascii="Arial" w:eastAsia="Times New Roman" w:hAnsi="Arial" w:cs="Arial"/>
                <w:kern w:val="0"/>
                <w:lang w:eastAsia="sr-Latn-RS"/>
                <w14:ligatures w14:val="none"/>
              </w:rPr>
              <w:t xml:space="preserve"> uticaj azota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BB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r w:rsidRPr="00504088">
              <w:rPr>
                <w:rFonts w:ascii="Arial" w:eastAsia="Times New Roman" w:hAnsi="Arial" w:cs="Arial"/>
                <w:kern w:val="0"/>
                <w:sz w:val="15"/>
                <w:szCs w:val="15"/>
                <w:vertAlign w:val="subscript"/>
                <w:lang w:eastAsia="sr-Latn-RS"/>
                <w14:ligatures w14:val="none"/>
              </w:rPr>
              <w:t xml:space="preserve">PTO - </w:t>
            </w:r>
            <w:proofErr w:type="spellStart"/>
            <w:r w:rsidRPr="00504088">
              <w:rPr>
                <w:rFonts w:ascii="Arial" w:eastAsia="Times New Roman" w:hAnsi="Arial" w:cs="Arial"/>
                <w:kern w:val="0"/>
                <w:sz w:val="15"/>
                <w:szCs w:val="15"/>
                <w:vertAlign w:val="subscript"/>
                <w:lang w:eastAsia="sr-Latn-RS"/>
                <w14:ligatures w14:val="none"/>
              </w:rPr>
              <w:t>tercijalni</w:t>
            </w:r>
            <w:proofErr w:type="spellEnd"/>
            <w:r w:rsidRPr="00504088">
              <w:rPr>
                <w:rFonts w:ascii="Arial" w:eastAsia="Times New Roman" w:hAnsi="Arial" w:cs="Arial"/>
                <w:kern w:val="0"/>
                <w:sz w:val="15"/>
                <w:szCs w:val="15"/>
                <w:vertAlign w:val="subscript"/>
                <w:lang w:eastAsia="sr-Latn-RS"/>
                <w14:ligatures w14:val="none"/>
              </w:rPr>
              <w:t xml:space="preserve"> tretman</w:t>
            </w:r>
            <w:r w:rsidRPr="00504088">
              <w:rPr>
                <w:rFonts w:ascii="Arial" w:eastAsia="Times New Roman" w:hAnsi="Arial" w:cs="Arial"/>
                <w:kern w:val="0"/>
                <w:lang w:eastAsia="sr-Latn-RS"/>
                <w14:ligatures w14:val="none"/>
              </w:rPr>
              <w:t xml:space="preserve"> uticaj fosfora</w:t>
            </w:r>
          </w:p>
        </w:tc>
      </w:tr>
      <w:tr w:rsidR="00504088" w:rsidRPr="00504088" w14:paraId="59E47A8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E800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277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dinara/GBPK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971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dinara/GN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B40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dinara/GP</w:t>
            </w:r>
          </w:p>
        </w:tc>
      </w:tr>
      <w:tr w:rsidR="00504088" w:rsidRPr="00504088" w14:paraId="00F219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3E80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w:t>
            </w:r>
          </w:p>
        </w:tc>
        <w:tc>
          <w:tcPr>
            <w:tcW w:w="0" w:type="auto"/>
            <w:tcBorders>
              <w:top w:val="outset" w:sz="6" w:space="0" w:color="auto"/>
              <w:left w:val="outset" w:sz="6" w:space="0" w:color="auto"/>
              <w:bottom w:val="outset" w:sz="6" w:space="0" w:color="auto"/>
              <w:right w:val="outset" w:sz="6" w:space="0" w:color="auto"/>
            </w:tcBorders>
            <w:hideMark/>
          </w:tcPr>
          <w:p w14:paraId="51CD58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0,2189</w:t>
            </w:r>
          </w:p>
        </w:tc>
        <w:tc>
          <w:tcPr>
            <w:tcW w:w="0" w:type="auto"/>
            <w:tcBorders>
              <w:top w:val="outset" w:sz="6" w:space="0" w:color="auto"/>
              <w:left w:val="outset" w:sz="6" w:space="0" w:color="auto"/>
              <w:bottom w:val="outset" w:sz="6" w:space="0" w:color="auto"/>
              <w:right w:val="outset" w:sz="6" w:space="0" w:color="auto"/>
            </w:tcBorders>
            <w:hideMark/>
          </w:tcPr>
          <w:p w14:paraId="4DB6CB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0,4494</w:t>
            </w:r>
          </w:p>
        </w:tc>
        <w:tc>
          <w:tcPr>
            <w:tcW w:w="0" w:type="auto"/>
            <w:tcBorders>
              <w:top w:val="outset" w:sz="6" w:space="0" w:color="auto"/>
              <w:left w:val="outset" w:sz="6" w:space="0" w:color="auto"/>
              <w:bottom w:val="outset" w:sz="6" w:space="0" w:color="auto"/>
              <w:right w:val="outset" w:sz="6" w:space="0" w:color="auto"/>
            </w:tcBorders>
            <w:hideMark/>
          </w:tcPr>
          <w:p w14:paraId="78AF87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0,3919</w:t>
            </w:r>
          </w:p>
        </w:tc>
      </w:tr>
      <w:tr w:rsidR="00504088" w:rsidRPr="00504088" w14:paraId="2CF7EB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BBD0E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1.000 - 5.000</w:t>
            </w:r>
          </w:p>
        </w:tc>
        <w:tc>
          <w:tcPr>
            <w:tcW w:w="0" w:type="auto"/>
            <w:tcBorders>
              <w:top w:val="outset" w:sz="6" w:space="0" w:color="auto"/>
              <w:left w:val="outset" w:sz="6" w:space="0" w:color="auto"/>
              <w:bottom w:val="outset" w:sz="6" w:space="0" w:color="auto"/>
              <w:right w:val="outset" w:sz="6" w:space="0" w:color="auto"/>
            </w:tcBorders>
            <w:hideMark/>
          </w:tcPr>
          <w:p w14:paraId="5A49D8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0,1729</w:t>
            </w:r>
          </w:p>
        </w:tc>
        <w:tc>
          <w:tcPr>
            <w:tcW w:w="0" w:type="auto"/>
            <w:tcBorders>
              <w:top w:val="outset" w:sz="6" w:space="0" w:color="auto"/>
              <w:left w:val="outset" w:sz="6" w:space="0" w:color="auto"/>
              <w:bottom w:val="outset" w:sz="6" w:space="0" w:color="auto"/>
              <w:right w:val="outset" w:sz="6" w:space="0" w:color="auto"/>
            </w:tcBorders>
            <w:hideMark/>
          </w:tcPr>
          <w:p w14:paraId="5DFCEC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0,3573</w:t>
            </w:r>
          </w:p>
        </w:tc>
        <w:tc>
          <w:tcPr>
            <w:tcW w:w="0" w:type="auto"/>
            <w:tcBorders>
              <w:top w:val="outset" w:sz="6" w:space="0" w:color="auto"/>
              <w:left w:val="outset" w:sz="6" w:space="0" w:color="auto"/>
              <w:bottom w:val="outset" w:sz="6" w:space="0" w:color="auto"/>
              <w:right w:val="outset" w:sz="6" w:space="0" w:color="auto"/>
            </w:tcBorders>
            <w:hideMark/>
          </w:tcPr>
          <w:p w14:paraId="4B08D5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0,2881</w:t>
            </w:r>
          </w:p>
        </w:tc>
      </w:tr>
      <w:tr w:rsidR="00504088" w:rsidRPr="00504088" w14:paraId="7C4178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0B18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5.000 - 25.000</w:t>
            </w:r>
          </w:p>
        </w:tc>
        <w:tc>
          <w:tcPr>
            <w:tcW w:w="0" w:type="auto"/>
            <w:tcBorders>
              <w:top w:val="outset" w:sz="6" w:space="0" w:color="auto"/>
              <w:left w:val="outset" w:sz="6" w:space="0" w:color="auto"/>
              <w:bottom w:val="outset" w:sz="6" w:space="0" w:color="auto"/>
              <w:right w:val="outset" w:sz="6" w:space="0" w:color="auto"/>
            </w:tcBorders>
            <w:hideMark/>
          </w:tcPr>
          <w:p w14:paraId="4AB8E3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0,1498</w:t>
            </w:r>
          </w:p>
        </w:tc>
        <w:tc>
          <w:tcPr>
            <w:tcW w:w="0" w:type="auto"/>
            <w:tcBorders>
              <w:top w:val="outset" w:sz="6" w:space="0" w:color="auto"/>
              <w:left w:val="outset" w:sz="6" w:space="0" w:color="auto"/>
              <w:bottom w:val="outset" w:sz="6" w:space="0" w:color="auto"/>
              <w:right w:val="outset" w:sz="6" w:space="0" w:color="auto"/>
            </w:tcBorders>
            <w:hideMark/>
          </w:tcPr>
          <w:p w14:paraId="31F445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0,2765</w:t>
            </w:r>
          </w:p>
        </w:tc>
        <w:tc>
          <w:tcPr>
            <w:tcW w:w="0" w:type="auto"/>
            <w:tcBorders>
              <w:top w:val="outset" w:sz="6" w:space="0" w:color="auto"/>
              <w:left w:val="outset" w:sz="6" w:space="0" w:color="auto"/>
              <w:bottom w:val="outset" w:sz="6" w:space="0" w:color="auto"/>
              <w:right w:val="outset" w:sz="6" w:space="0" w:color="auto"/>
            </w:tcBorders>
            <w:hideMark/>
          </w:tcPr>
          <w:p w14:paraId="030BF1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0,2420</w:t>
            </w:r>
          </w:p>
        </w:tc>
      </w:tr>
      <w:tr w:rsidR="00504088" w:rsidRPr="00504088" w14:paraId="4C4E7C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BE0C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25.000 - 50.000</w:t>
            </w:r>
          </w:p>
        </w:tc>
        <w:tc>
          <w:tcPr>
            <w:tcW w:w="0" w:type="auto"/>
            <w:tcBorders>
              <w:top w:val="outset" w:sz="6" w:space="0" w:color="auto"/>
              <w:left w:val="outset" w:sz="6" w:space="0" w:color="auto"/>
              <w:bottom w:val="outset" w:sz="6" w:space="0" w:color="auto"/>
              <w:right w:val="outset" w:sz="6" w:space="0" w:color="auto"/>
            </w:tcBorders>
            <w:hideMark/>
          </w:tcPr>
          <w:p w14:paraId="73F3D6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0,0807</w:t>
            </w:r>
          </w:p>
        </w:tc>
        <w:tc>
          <w:tcPr>
            <w:tcW w:w="0" w:type="auto"/>
            <w:tcBorders>
              <w:top w:val="outset" w:sz="6" w:space="0" w:color="auto"/>
              <w:left w:val="outset" w:sz="6" w:space="0" w:color="auto"/>
              <w:bottom w:val="outset" w:sz="6" w:space="0" w:color="auto"/>
              <w:right w:val="outset" w:sz="6" w:space="0" w:color="auto"/>
            </w:tcBorders>
            <w:hideMark/>
          </w:tcPr>
          <w:p w14:paraId="6C7270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0,2420</w:t>
            </w:r>
          </w:p>
        </w:tc>
        <w:tc>
          <w:tcPr>
            <w:tcW w:w="0" w:type="auto"/>
            <w:tcBorders>
              <w:top w:val="outset" w:sz="6" w:space="0" w:color="auto"/>
              <w:left w:val="outset" w:sz="6" w:space="0" w:color="auto"/>
              <w:bottom w:val="outset" w:sz="6" w:space="0" w:color="auto"/>
              <w:right w:val="outset" w:sz="6" w:space="0" w:color="auto"/>
            </w:tcBorders>
            <w:hideMark/>
          </w:tcPr>
          <w:p w14:paraId="7D5BF8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0,1958</w:t>
            </w:r>
          </w:p>
        </w:tc>
      </w:tr>
      <w:tr w:rsidR="00504088" w:rsidRPr="00504088" w14:paraId="4E7B440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718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&gt; 50.000</w:t>
            </w:r>
          </w:p>
        </w:tc>
        <w:tc>
          <w:tcPr>
            <w:tcW w:w="0" w:type="auto"/>
            <w:tcBorders>
              <w:top w:val="outset" w:sz="6" w:space="0" w:color="auto"/>
              <w:left w:val="outset" w:sz="6" w:space="0" w:color="auto"/>
              <w:bottom w:val="outset" w:sz="6" w:space="0" w:color="auto"/>
              <w:right w:val="outset" w:sz="6" w:space="0" w:color="auto"/>
            </w:tcBorders>
            <w:hideMark/>
          </w:tcPr>
          <w:p w14:paraId="7D51BE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0,0608</w:t>
            </w:r>
          </w:p>
        </w:tc>
        <w:tc>
          <w:tcPr>
            <w:tcW w:w="0" w:type="auto"/>
            <w:tcBorders>
              <w:top w:val="outset" w:sz="6" w:space="0" w:color="auto"/>
              <w:left w:val="outset" w:sz="6" w:space="0" w:color="auto"/>
              <w:bottom w:val="outset" w:sz="6" w:space="0" w:color="auto"/>
              <w:right w:val="outset" w:sz="6" w:space="0" w:color="auto"/>
            </w:tcBorders>
            <w:hideMark/>
          </w:tcPr>
          <w:p w14:paraId="4414D3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0,2187</w:t>
            </w:r>
          </w:p>
        </w:tc>
        <w:tc>
          <w:tcPr>
            <w:tcW w:w="0" w:type="auto"/>
            <w:tcBorders>
              <w:top w:val="outset" w:sz="6" w:space="0" w:color="auto"/>
              <w:left w:val="outset" w:sz="6" w:space="0" w:color="auto"/>
              <w:bottom w:val="outset" w:sz="6" w:space="0" w:color="auto"/>
              <w:right w:val="outset" w:sz="6" w:space="0" w:color="auto"/>
            </w:tcBorders>
            <w:hideMark/>
          </w:tcPr>
          <w:p w14:paraId="6E0EF2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0,1824</w:t>
            </w:r>
          </w:p>
        </w:tc>
      </w:tr>
    </w:tbl>
    <w:p w14:paraId="69EE1E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Radi stimulisanja izgradnje postrojenja za prečišćavanje otpadnih voda "faktor vremenskog perioda" iznosi 0,25. </w:t>
      </w:r>
    </w:p>
    <w:p w14:paraId="6F170F2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đ) Naknada za korišćenje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w:t>
      </w:r>
      <w:proofErr w:type="spellStart"/>
      <w:r w:rsidRPr="00504088">
        <w:rPr>
          <w:rFonts w:ascii="Arial" w:eastAsia="Times New Roman" w:hAnsi="Arial" w:cs="Arial"/>
          <w:b/>
          <w:bCs/>
          <w:i/>
          <w:iCs/>
          <w:kern w:val="0"/>
          <w:sz w:val="24"/>
          <w:szCs w:val="24"/>
          <w:lang w:eastAsia="sr-Latn-RS"/>
          <w14:ligatures w14:val="none"/>
        </w:rPr>
        <w:t>Hidrosistema</w:t>
      </w:r>
      <w:proofErr w:type="spellEnd"/>
      <w:r w:rsidRPr="00504088">
        <w:rPr>
          <w:rFonts w:ascii="Arial" w:eastAsia="Times New Roman" w:hAnsi="Arial" w:cs="Arial"/>
          <w:b/>
          <w:bCs/>
          <w:i/>
          <w:iCs/>
          <w:kern w:val="0"/>
          <w:sz w:val="24"/>
          <w:szCs w:val="24"/>
          <w:lang w:eastAsia="sr-Latn-RS"/>
          <w14:ligatures w14:val="none"/>
        </w:rPr>
        <w:t xml:space="preserve"> "Dunav-Tisa-Dunav" </w:t>
      </w:r>
    </w:p>
    <w:p w14:paraId="62ACC4F2"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1) Naknada za korišćenje </w:t>
      </w:r>
      <w:proofErr w:type="spellStart"/>
      <w:r w:rsidRPr="00504088">
        <w:rPr>
          <w:rFonts w:ascii="Arial" w:eastAsia="Times New Roman" w:hAnsi="Arial" w:cs="Arial"/>
          <w:b/>
          <w:bCs/>
          <w:kern w:val="0"/>
          <w:sz w:val="24"/>
          <w:szCs w:val="24"/>
          <w:lang w:eastAsia="sr-Latn-RS"/>
          <w14:ligatures w14:val="none"/>
        </w:rPr>
        <w:t>vodnih</w:t>
      </w:r>
      <w:proofErr w:type="spellEnd"/>
      <w:r w:rsidRPr="00504088">
        <w:rPr>
          <w:rFonts w:ascii="Arial" w:eastAsia="Times New Roman" w:hAnsi="Arial" w:cs="Arial"/>
          <w:b/>
          <w:bCs/>
          <w:kern w:val="0"/>
          <w:sz w:val="24"/>
          <w:szCs w:val="24"/>
          <w:lang w:eastAsia="sr-Latn-RS"/>
          <w14:ligatures w14:val="none"/>
        </w:rPr>
        <w:t xml:space="preserve"> objekata </w:t>
      </w:r>
      <w:proofErr w:type="spellStart"/>
      <w:r w:rsidRPr="00504088">
        <w:rPr>
          <w:rFonts w:ascii="Arial" w:eastAsia="Times New Roman" w:hAnsi="Arial" w:cs="Arial"/>
          <w:b/>
          <w:bCs/>
          <w:kern w:val="0"/>
          <w:sz w:val="24"/>
          <w:szCs w:val="24"/>
          <w:lang w:eastAsia="sr-Latn-RS"/>
          <w14:ligatures w14:val="none"/>
        </w:rPr>
        <w:t>Hidrosistema</w:t>
      </w:r>
      <w:proofErr w:type="spellEnd"/>
      <w:r w:rsidRPr="00504088">
        <w:rPr>
          <w:rFonts w:ascii="Arial" w:eastAsia="Times New Roman" w:hAnsi="Arial" w:cs="Arial"/>
          <w:b/>
          <w:bCs/>
          <w:kern w:val="0"/>
          <w:sz w:val="24"/>
          <w:szCs w:val="24"/>
          <w:lang w:eastAsia="sr-Latn-RS"/>
          <w14:ligatures w14:val="none"/>
        </w:rPr>
        <w:t xml:space="preserve"> "Dunav-Tisa-Dunav" za snabdevanje vodom industrije, ribnjaka i drugih korisnika </w:t>
      </w:r>
    </w:p>
    <w:p w14:paraId="190C7546"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0DFBAD7D"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56"/>
        <w:gridCol w:w="2152"/>
        <w:gridCol w:w="1695"/>
        <w:gridCol w:w="1831"/>
        <w:gridCol w:w="1480"/>
      </w:tblGrid>
      <w:tr w:rsidR="00504088" w:rsidRPr="00504088" w14:paraId="4A277D4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3B4A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7CA91C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B679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342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3729BA8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FCE88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C723D1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9D98D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9FCED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4A66A480"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6E4E4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262DEC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tcBorders>
              <w:top w:val="outset" w:sz="6" w:space="0" w:color="auto"/>
              <w:left w:val="outset" w:sz="6" w:space="0" w:color="auto"/>
              <w:bottom w:val="outset" w:sz="6" w:space="0" w:color="auto"/>
              <w:right w:val="outset" w:sz="6" w:space="0" w:color="auto"/>
            </w:tcBorders>
            <w:hideMark/>
          </w:tcPr>
          <w:p w14:paraId="4ADA87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3C88F1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9464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w:t>
            </w:r>
          </w:p>
        </w:tc>
        <w:tc>
          <w:tcPr>
            <w:tcW w:w="0" w:type="auto"/>
            <w:tcBorders>
              <w:top w:val="outset" w:sz="6" w:space="0" w:color="auto"/>
              <w:left w:val="outset" w:sz="6" w:space="0" w:color="auto"/>
              <w:bottom w:val="outset" w:sz="6" w:space="0" w:color="auto"/>
              <w:right w:val="outset" w:sz="6" w:space="0" w:color="auto"/>
            </w:tcBorders>
            <w:hideMark/>
          </w:tcPr>
          <w:p w14:paraId="13EEC7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135,28</w:t>
            </w:r>
          </w:p>
        </w:tc>
      </w:tr>
      <w:tr w:rsidR="00504088" w:rsidRPr="00504088" w14:paraId="3CE74297"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1A9E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9FCFD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BF666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36C2F6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6438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 za projektovanu površinu</w:t>
            </w:r>
          </w:p>
        </w:tc>
        <w:tc>
          <w:tcPr>
            <w:tcW w:w="0" w:type="auto"/>
            <w:tcBorders>
              <w:top w:val="outset" w:sz="6" w:space="0" w:color="auto"/>
              <w:left w:val="outset" w:sz="6" w:space="0" w:color="auto"/>
              <w:bottom w:val="outset" w:sz="6" w:space="0" w:color="auto"/>
              <w:right w:val="outset" w:sz="6" w:space="0" w:color="auto"/>
            </w:tcBorders>
            <w:hideMark/>
          </w:tcPr>
          <w:p w14:paraId="4FDBC3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581,23</w:t>
            </w:r>
          </w:p>
        </w:tc>
      </w:tr>
      <w:tr w:rsidR="00504088" w:rsidRPr="00504088" w14:paraId="1D483D6A"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EF26C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0545CF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vMerge w:val="restart"/>
            <w:tcBorders>
              <w:top w:val="outset" w:sz="6" w:space="0" w:color="auto"/>
              <w:left w:val="outset" w:sz="6" w:space="0" w:color="auto"/>
              <w:bottom w:val="outset" w:sz="6" w:space="0" w:color="auto"/>
              <w:right w:val="outset" w:sz="6" w:space="0" w:color="auto"/>
            </w:tcBorders>
            <w:hideMark/>
          </w:tcPr>
          <w:p w14:paraId="624628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387DAD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4880DC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128F44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7CAD21E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68C11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C4179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CA21D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6805B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55400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12A5C6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3BA9ACA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FB0BB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E23B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3DACAC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24672F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25A53F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4F8BA7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970,81</w:t>
            </w:r>
          </w:p>
        </w:tc>
      </w:tr>
      <w:tr w:rsidR="00504088" w:rsidRPr="00504088" w14:paraId="6E47BC7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50E66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A484B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4456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4679A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59AF8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54D37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9.707,50</w:t>
            </w:r>
          </w:p>
        </w:tc>
      </w:tr>
    </w:tbl>
    <w:p w14:paraId="5115B071"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2) Naknada za korišćenje objekata </w:t>
      </w:r>
      <w:proofErr w:type="spellStart"/>
      <w:r w:rsidRPr="00504088">
        <w:rPr>
          <w:rFonts w:ascii="Arial" w:eastAsia="Times New Roman" w:hAnsi="Arial" w:cs="Arial"/>
          <w:b/>
          <w:bCs/>
          <w:kern w:val="0"/>
          <w:sz w:val="24"/>
          <w:szCs w:val="24"/>
          <w:lang w:eastAsia="sr-Latn-RS"/>
          <w14:ligatures w14:val="none"/>
        </w:rPr>
        <w:t>Hidrosistema</w:t>
      </w:r>
      <w:proofErr w:type="spellEnd"/>
      <w:r w:rsidRPr="00504088">
        <w:rPr>
          <w:rFonts w:ascii="Arial" w:eastAsia="Times New Roman" w:hAnsi="Arial" w:cs="Arial"/>
          <w:b/>
          <w:bCs/>
          <w:kern w:val="0"/>
          <w:sz w:val="24"/>
          <w:szCs w:val="24"/>
          <w:lang w:eastAsia="sr-Latn-RS"/>
          <w14:ligatures w14:val="none"/>
        </w:rPr>
        <w:t xml:space="preserve"> "Dunav-Tisa-Dunav" za navodnjavanje </w:t>
      </w:r>
    </w:p>
    <w:p w14:paraId="481EB418"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5CEFDCC6"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26"/>
        <w:gridCol w:w="1595"/>
        <w:gridCol w:w="3153"/>
        <w:gridCol w:w="1008"/>
        <w:gridCol w:w="1432"/>
      </w:tblGrid>
      <w:tr w:rsidR="00504088" w:rsidRPr="00504088" w14:paraId="26505A44"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F592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0010EB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1725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BD6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5E33DEDC"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A3A17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77740D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FFE28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A348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573FF36E"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6F98C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2E9641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5558F3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navodnjavanje zemljišta pod ratarskim kulturama</w:t>
            </w:r>
          </w:p>
        </w:tc>
        <w:tc>
          <w:tcPr>
            <w:tcW w:w="0" w:type="auto"/>
            <w:tcBorders>
              <w:top w:val="outset" w:sz="6" w:space="0" w:color="auto"/>
              <w:left w:val="outset" w:sz="6" w:space="0" w:color="auto"/>
              <w:bottom w:val="outset" w:sz="6" w:space="0" w:color="auto"/>
              <w:right w:val="outset" w:sz="6" w:space="0" w:color="auto"/>
            </w:tcBorders>
            <w:hideMark/>
          </w:tcPr>
          <w:p w14:paraId="508152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0C5941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266,78</w:t>
            </w:r>
          </w:p>
        </w:tc>
      </w:tr>
      <w:tr w:rsidR="00504088" w:rsidRPr="00504088" w14:paraId="1AFFCB0E"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6A956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F1A2F2"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1B050F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navodnjavanje zemljišta pod povrtarskim kulturama, voćnjacima i drugim višegodišnjim </w:t>
            </w:r>
            <w:proofErr w:type="spellStart"/>
            <w:r w:rsidRPr="00504088">
              <w:rPr>
                <w:rFonts w:ascii="Arial" w:eastAsia="Times New Roman" w:hAnsi="Arial" w:cs="Arial"/>
                <w:kern w:val="0"/>
                <w:lang w:eastAsia="sr-Latn-RS"/>
                <w14:ligatures w14:val="none"/>
              </w:rPr>
              <w:t>zasadima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366F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F6183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371,12</w:t>
            </w:r>
          </w:p>
        </w:tc>
      </w:tr>
      <w:tr w:rsidR="00504088" w:rsidRPr="00504088" w14:paraId="7094B1B8"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21D98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24826D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3ABC7B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6BD589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10C6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820,95</w:t>
            </w:r>
          </w:p>
        </w:tc>
      </w:tr>
      <w:tr w:rsidR="00504088" w:rsidRPr="00504088" w14:paraId="28AB0C5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72C4C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F3AD2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0347A1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6E1D5B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navodnjavanje zemljišta pod ratarskim kulturama</w:t>
            </w:r>
          </w:p>
        </w:tc>
        <w:tc>
          <w:tcPr>
            <w:tcW w:w="0" w:type="auto"/>
            <w:tcBorders>
              <w:top w:val="outset" w:sz="6" w:space="0" w:color="auto"/>
              <w:left w:val="outset" w:sz="6" w:space="0" w:color="auto"/>
              <w:bottom w:val="outset" w:sz="6" w:space="0" w:color="auto"/>
              <w:right w:val="outset" w:sz="6" w:space="0" w:color="auto"/>
            </w:tcBorders>
            <w:hideMark/>
          </w:tcPr>
          <w:p w14:paraId="775C22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49FFC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944,06</w:t>
            </w:r>
          </w:p>
        </w:tc>
      </w:tr>
      <w:tr w:rsidR="00504088" w:rsidRPr="00504088" w14:paraId="64C66F7B"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0568B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8FA2D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6712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50F28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navodnjavanje zemljišta pod povrtarskim kulturama, voćnjacima i drugim višegodišnjim </w:t>
            </w:r>
            <w:proofErr w:type="spellStart"/>
            <w:r w:rsidRPr="00504088">
              <w:rPr>
                <w:rFonts w:ascii="Arial" w:eastAsia="Times New Roman" w:hAnsi="Arial" w:cs="Arial"/>
                <w:kern w:val="0"/>
                <w:lang w:eastAsia="sr-Latn-RS"/>
                <w14:ligatures w14:val="none"/>
              </w:rPr>
              <w:t>zasadima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19385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03656A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1.519,89</w:t>
            </w:r>
          </w:p>
        </w:tc>
      </w:tr>
    </w:tbl>
    <w:p w14:paraId="2BAFC06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e) Naknada za korišćenje objekata regionalnih sistema za navodnjavanje i drugih </w:t>
      </w:r>
      <w:proofErr w:type="spellStart"/>
      <w:r w:rsidRPr="00504088">
        <w:rPr>
          <w:rFonts w:ascii="Arial" w:eastAsia="Times New Roman" w:hAnsi="Arial" w:cs="Arial"/>
          <w:b/>
          <w:bCs/>
          <w:i/>
          <w:iCs/>
          <w:kern w:val="0"/>
          <w:sz w:val="24"/>
          <w:szCs w:val="24"/>
          <w:lang w:eastAsia="sr-Latn-RS"/>
          <w14:ligatures w14:val="none"/>
        </w:rPr>
        <w:t>vodnih</w:t>
      </w:r>
      <w:proofErr w:type="spellEnd"/>
      <w:r w:rsidRPr="00504088">
        <w:rPr>
          <w:rFonts w:ascii="Arial" w:eastAsia="Times New Roman" w:hAnsi="Arial" w:cs="Arial"/>
          <w:b/>
          <w:bCs/>
          <w:i/>
          <w:iCs/>
          <w:kern w:val="0"/>
          <w:sz w:val="24"/>
          <w:szCs w:val="24"/>
          <w:lang w:eastAsia="sr-Latn-RS"/>
          <w14:ligatures w14:val="none"/>
        </w:rPr>
        <w:t xml:space="preserve"> objekata na teritoriji AP Vojvodine </w:t>
      </w:r>
    </w:p>
    <w:p w14:paraId="107475BA"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1) Naknada za korišćenje objekata regionalnih sistema za navodnjavanje i drugih </w:t>
      </w:r>
      <w:proofErr w:type="spellStart"/>
      <w:r w:rsidRPr="00504088">
        <w:rPr>
          <w:rFonts w:ascii="Arial" w:eastAsia="Times New Roman" w:hAnsi="Arial" w:cs="Arial"/>
          <w:b/>
          <w:bCs/>
          <w:kern w:val="0"/>
          <w:sz w:val="24"/>
          <w:szCs w:val="24"/>
          <w:lang w:eastAsia="sr-Latn-RS"/>
          <w14:ligatures w14:val="none"/>
        </w:rPr>
        <w:t>vodnih</w:t>
      </w:r>
      <w:proofErr w:type="spellEnd"/>
      <w:r w:rsidRPr="00504088">
        <w:rPr>
          <w:rFonts w:ascii="Arial" w:eastAsia="Times New Roman" w:hAnsi="Arial" w:cs="Arial"/>
          <w:b/>
          <w:bCs/>
          <w:kern w:val="0"/>
          <w:sz w:val="24"/>
          <w:szCs w:val="24"/>
          <w:lang w:eastAsia="sr-Latn-RS"/>
          <w14:ligatures w14:val="none"/>
        </w:rPr>
        <w:t xml:space="preserve"> objekata za navodnjavanje </w:t>
      </w:r>
    </w:p>
    <w:p w14:paraId="5ED5194A"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lastRenderedPageBreak/>
        <w:t> </w:t>
      </w:r>
    </w:p>
    <w:p w14:paraId="303818FB"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948"/>
        <w:gridCol w:w="3378"/>
        <w:gridCol w:w="1008"/>
        <w:gridCol w:w="2280"/>
      </w:tblGrid>
      <w:tr w:rsidR="00504088" w:rsidRPr="00504088" w14:paraId="0D611C04"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3231A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24C1EE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3ED564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B7C5F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6695B2F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7C6F6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DCB048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AADA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D63BE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06F203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FF33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gridSpan w:val="2"/>
            <w:tcBorders>
              <w:top w:val="outset" w:sz="6" w:space="0" w:color="auto"/>
              <w:left w:val="outset" w:sz="6" w:space="0" w:color="auto"/>
              <w:bottom w:val="outset" w:sz="6" w:space="0" w:color="auto"/>
              <w:right w:val="outset" w:sz="6" w:space="0" w:color="auto"/>
            </w:tcBorders>
            <w:hideMark/>
          </w:tcPr>
          <w:p w14:paraId="3475EE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tcBorders>
              <w:top w:val="outset" w:sz="6" w:space="0" w:color="auto"/>
              <w:left w:val="outset" w:sz="6" w:space="0" w:color="auto"/>
              <w:bottom w:val="outset" w:sz="6" w:space="0" w:color="auto"/>
              <w:right w:val="outset" w:sz="6" w:space="0" w:color="auto"/>
            </w:tcBorders>
            <w:hideMark/>
          </w:tcPr>
          <w:p w14:paraId="2B3EC0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170FE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3.282,25</w:t>
            </w:r>
          </w:p>
        </w:tc>
      </w:tr>
      <w:tr w:rsidR="00504088" w:rsidRPr="00504088" w14:paraId="13C61FDD"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D85C0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5F3D78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5456D7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228D8B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1D07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243,77</w:t>
            </w:r>
          </w:p>
        </w:tc>
      </w:tr>
      <w:tr w:rsidR="00504088" w:rsidRPr="00504088" w14:paraId="1683F8F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C1121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DED32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657EC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7628B4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12926D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412,61</w:t>
            </w:r>
          </w:p>
        </w:tc>
      </w:tr>
    </w:tbl>
    <w:p w14:paraId="5FF35999"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2) Naknada za korišćenje objekata regionalnih sistema za navodnjavanje i drugih </w:t>
      </w:r>
      <w:proofErr w:type="spellStart"/>
      <w:r w:rsidRPr="00504088">
        <w:rPr>
          <w:rFonts w:ascii="Arial" w:eastAsia="Times New Roman" w:hAnsi="Arial" w:cs="Arial"/>
          <w:b/>
          <w:bCs/>
          <w:kern w:val="0"/>
          <w:sz w:val="24"/>
          <w:szCs w:val="24"/>
          <w:lang w:eastAsia="sr-Latn-RS"/>
          <w14:ligatures w14:val="none"/>
        </w:rPr>
        <w:t>vodnih</w:t>
      </w:r>
      <w:proofErr w:type="spellEnd"/>
      <w:r w:rsidRPr="00504088">
        <w:rPr>
          <w:rFonts w:ascii="Arial" w:eastAsia="Times New Roman" w:hAnsi="Arial" w:cs="Arial"/>
          <w:b/>
          <w:bCs/>
          <w:kern w:val="0"/>
          <w:sz w:val="24"/>
          <w:szCs w:val="24"/>
          <w:lang w:eastAsia="sr-Latn-RS"/>
          <w14:ligatures w14:val="none"/>
        </w:rPr>
        <w:t xml:space="preserve"> objekata za snabdevanje vodom industrije, ribnjaka i drugih korisnika </w:t>
      </w:r>
    </w:p>
    <w:p w14:paraId="15C12710"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19.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62"/>
        <w:gridCol w:w="2176"/>
        <w:gridCol w:w="1716"/>
        <w:gridCol w:w="1770"/>
        <w:gridCol w:w="1490"/>
      </w:tblGrid>
      <w:tr w:rsidR="00504088" w:rsidRPr="00504088" w14:paraId="38297185"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E045A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781256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727FA6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6236D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27FD9939"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F4D861"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41DCBA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1A3A95"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7461E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4CC3A382"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6EBE8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63309F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Instalisani</w:t>
            </w:r>
            <w:proofErr w:type="spellEnd"/>
            <w:r w:rsidRPr="00504088">
              <w:rPr>
                <w:rFonts w:ascii="Arial" w:eastAsia="Times New Roman" w:hAnsi="Arial" w:cs="Arial"/>
                <w:kern w:val="0"/>
                <w:lang w:eastAsia="sr-Latn-RS"/>
                <w14:ligatures w14:val="none"/>
              </w:rPr>
              <w:t xml:space="preserve">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5B6F0D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4E612B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svaki l/s </w:t>
            </w:r>
            <w:proofErr w:type="spellStart"/>
            <w:r w:rsidRPr="00504088">
              <w:rPr>
                <w:rFonts w:ascii="Arial" w:eastAsia="Times New Roman" w:hAnsi="Arial" w:cs="Arial"/>
                <w:kern w:val="0"/>
                <w:lang w:eastAsia="sr-Latn-RS"/>
                <w14:ligatures w14:val="none"/>
              </w:rPr>
              <w:t>instalisanog</w:t>
            </w:r>
            <w:proofErr w:type="spellEnd"/>
            <w:r w:rsidRPr="00504088">
              <w:rPr>
                <w:rFonts w:ascii="Arial" w:eastAsia="Times New Roman" w:hAnsi="Arial" w:cs="Arial"/>
                <w:kern w:val="0"/>
                <w:lang w:eastAsia="sr-Latn-RS"/>
                <w14:ligatures w14:val="none"/>
              </w:rPr>
              <w:t xml:space="preserve"> kapaciteta</w:t>
            </w:r>
          </w:p>
        </w:tc>
        <w:tc>
          <w:tcPr>
            <w:tcW w:w="0" w:type="auto"/>
            <w:tcBorders>
              <w:top w:val="outset" w:sz="6" w:space="0" w:color="auto"/>
              <w:left w:val="outset" w:sz="6" w:space="0" w:color="auto"/>
              <w:bottom w:val="outset" w:sz="6" w:space="0" w:color="auto"/>
              <w:right w:val="outset" w:sz="6" w:space="0" w:color="auto"/>
            </w:tcBorders>
            <w:hideMark/>
          </w:tcPr>
          <w:p w14:paraId="00DD81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637,71</w:t>
            </w:r>
          </w:p>
        </w:tc>
      </w:tr>
      <w:tr w:rsidR="00504088" w:rsidRPr="00504088" w14:paraId="62746BCC"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6482C8"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9D55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157A94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1AB2B0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54191C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19.318,60</w:t>
            </w:r>
          </w:p>
        </w:tc>
      </w:tr>
      <w:tr w:rsidR="00504088" w:rsidRPr="00504088" w14:paraId="79105532"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7586F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06B7FE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Angažovani kapacitet</w:t>
            </w:r>
          </w:p>
        </w:tc>
        <w:tc>
          <w:tcPr>
            <w:tcW w:w="0" w:type="auto"/>
            <w:vMerge w:val="restart"/>
            <w:tcBorders>
              <w:top w:val="outset" w:sz="6" w:space="0" w:color="auto"/>
              <w:left w:val="outset" w:sz="6" w:space="0" w:color="auto"/>
              <w:bottom w:val="outset" w:sz="6" w:space="0" w:color="auto"/>
              <w:right w:val="outset" w:sz="6" w:space="0" w:color="auto"/>
            </w:tcBorders>
            <w:hideMark/>
          </w:tcPr>
          <w:p w14:paraId="5BBD3D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05EA1D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016AF8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D713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51DC9F73"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A1516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BDC2F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ECC3E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123C3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4141C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8E8D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1.318,16</w:t>
            </w:r>
          </w:p>
        </w:tc>
      </w:tr>
      <w:tr w:rsidR="00504088" w:rsidRPr="00504088" w14:paraId="3C330756"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DDD49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30BE0E"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4CF7F0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5EDEFB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2B6C4B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A36A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675,20</w:t>
            </w:r>
          </w:p>
        </w:tc>
      </w:tr>
      <w:tr w:rsidR="00504088" w:rsidRPr="00504088" w14:paraId="5AEE56B2"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AD3A9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ADB694"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42320B"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986A7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0DD80C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45C7B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6.752,12</w:t>
            </w:r>
          </w:p>
        </w:tc>
      </w:tr>
    </w:tbl>
    <w:p w14:paraId="0480D358"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3) Naknada za korišćenje akumulacija i kanala koji nisu ribolovne vode </w:t>
      </w:r>
    </w:p>
    <w:p w14:paraId="5D3880ED" w14:textId="77777777" w:rsidR="00504088" w:rsidRPr="00504088" w:rsidRDefault="00504088" w:rsidP="00504088">
      <w:pPr>
        <w:spacing w:before="240" w:after="240" w:line="240" w:lineRule="auto"/>
        <w:jc w:val="center"/>
        <w:rPr>
          <w:rFonts w:ascii="Arial" w:eastAsia="Times New Roman" w:hAnsi="Arial" w:cs="Arial"/>
          <w:b/>
          <w:bCs/>
          <w:kern w:val="0"/>
          <w:sz w:val="24"/>
          <w:szCs w:val="24"/>
          <w:lang w:eastAsia="sr-Latn-RS"/>
          <w14:ligatures w14:val="none"/>
        </w:rPr>
      </w:pPr>
      <w:r w:rsidRPr="00504088">
        <w:rPr>
          <w:rFonts w:ascii="Arial" w:eastAsia="Times New Roman" w:hAnsi="Arial" w:cs="Arial"/>
          <w:b/>
          <w:bCs/>
          <w:kern w:val="0"/>
          <w:sz w:val="24"/>
          <w:szCs w:val="24"/>
          <w:lang w:eastAsia="sr-Latn-RS"/>
          <w14:ligatures w14:val="none"/>
        </w:rPr>
        <w:t xml:space="preserve">Tabela 20.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4564"/>
        <w:gridCol w:w="2066"/>
        <w:gridCol w:w="1983"/>
      </w:tblGrid>
      <w:tr w:rsidR="00504088" w:rsidRPr="00504088" w14:paraId="5120A76D"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B6F9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8EE2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pri normalnom nivou vode u akumulaciji, odnosno kanalu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8B36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65B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p>
        </w:tc>
      </w:tr>
      <w:tr w:rsidR="00504088" w:rsidRPr="00504088" w14:paraId="71BB8BB4"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C3D9C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85ED86"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605D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C0D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w:t>
            </w:r>
          </w:p>
        </w:tc>
      </w:tr>
      <w:tr w:rsidR="00504088" w:rsidRPr="00504088" w14:paraId="49309A6A"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B64BD"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84734F"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4896F0"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D324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 teritoriji AP Vojvodine</w:t>
            </w:r>
          </w:p>
        </w:tc>
      </w:tr>
      <w:tr w:rsidR="00504088" w:rsidRPr="00504088" w14:paraId="284FDEC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A0BD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98964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uzgoj ribe</w:t>
            </w:r>
          </w:p>
        </w:tc>
        <w:tc>
          <w:tcPr>
            <w:tcW w:w="0" w:type="auto"/>
            <w:vMerge w:val="restart"/>
            <w:tcBorders>
              <w:top w:val="outset" w:sz="6" w:space="0" w:color="auto"/>
              <w:left w:val="outset" w:sz="6" w:space="0" w:color="auto"/>
              <w:bottom w:val="outset" w:sz="6" w:space="0" w:color="auto"/>
              <w:right w:val="outset" w:sz="6" w:space="0" w:color="auto"/>
            </w:tcBorders>
            <w:hideMark/>
          </w:tcPr>
          <w:p w14:paraId="26D875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ha površine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ogledala</w:t>
            </w:r>
          </w:p>
        </w:tc>
        <w:tc>
          <w:tcPr>
            <w:tcW w:w="0" w:type="auto"/>
            <w:tcBorders>
              <w:top w:val="outset" w:sz="6" w:space="0" w:color="auto"/>
              <w:left w:val="outset" w:sz="6" w:space="0" w:color="auto"/>
              <w:bottom w:val="outset" w:sz="6" w:space="0" w:color="auto"/>
              <w:right w:val="outset" w:sz="6" w:space="0" w:color="auto"/>
            </w:tcBorders>
            <w:hideMark/>
          </w:tcPr>
          <w:p w14:paraId="593383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13.880,76</w:t>
            </w:r>
          </w:p>
        </w:tc>
      </w:tr>
      <w:tr w:rsidR="00504088" w:rsidRPr="00504088" w14:paraId="1D8740B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2BB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E8ABD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sportski ribolov</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9B5D67"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25B24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6.940,36</w:t>
            </w:r>
          </w:p>
        </w:tc>
      </w:tr>
    </w:tbl>
    <w:p w14:paraId="68CB788F"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60DD0759" w14:textId="77777777" w:rsidR="00504088" w:rsidRPr="00504088" w:rsidRDefault="00504088" w:rsidP="00504088">
      <w:pPr>
        <w:spacing w:after="0" w:line="240" w:lineRule="auto"/>
        <w:jc w:val="center"/>
        <w:rPr>
          <w:rFonts w:ascii="Arial" w:eastAsia="Times New Roman" w:hAnsi="Arial" w:cs="Arial"/>
          <w:kern w:val="0"/>
          <w:sz w:val="28"/>
          <w:szCs w:val="28"/>
          <w:lang w:eastAsia="sr-Latn-RS"/>
          <w14:ligatures w14:val="none"/>
        </w:rPr>
      </w:pPr>
      <w:r w:rsidRPr="00504088">
        <w:rPr>
          <w:rFonts w:ascii="Arial" w:eastAsia="Times New Roman" w:hAnsi="Arial" w:cs="Arial"/>
          <w:kern w:val="0"/>
          <w:sz w:val="28"/>
          <w:szCs w:val="28"/>
          <w:lang w:eastAsia="sr-Latn-RS"/>
          <w14:ligatures w14:val="none"/>
        </w:rPr>
        <w:t xml:space="preserve">VISINA NAKNADE ZA ISPUŠTENU VODU </w:t>
      </w:r>
    </w:p>
    <w:p w14:paraId="1A6FD5C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029"/>
        <w:gridCol w:w="1008"/>
        <w:gridCol w:w="1577"/>
      </w:tblGrid>
      <w:tr w:rsidR="00504088" w:rsidRPr="00504088" w14:paraId="2DF76B8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8CA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236D5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otpadne vode</w:t>
            </w:r>
          </w:p>
        </w:tc>
        <w:tc>
          <w:tcPr>
            <w:tcW w:w="0" w:type="auto"/>
            <w:tcBorders>
              <w:top w:val="outset" w:sz="6" w:space="0" w:color="auto"/>
              <w:left w:val="outset" w:sz="6" w:space="0" w:color="auto"/>
              <w:bottom w:val="outset" w:sz="6" w:space="0" w:color="auto"/>
              <w:right w:val="outset" w:sz="6" w:space="0" w:color="auto"/>
            </w:tcBorders>
            <w:hideMark/>
          </w:tcPr>
          <w:p w14:paraId="0CAD7B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766579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u dinarima</w:t>
            </w:r>
          </w:p>
        </w:tc>
      </w:tr>
      <w:tr w:rsidR="00504088" w:rsidRPr="00504088" w14:paraId="49D112F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E4A2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946C2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Otpadne vode iz procesa proizvodnje, prerade i prometa nafte i naftnih derivata, crne metalurgije, obojene metalurgije, tekstilne industrije, hemijske industrije, industrije papira, celuloze, kože i tekstila, </w:t>
            </w:r>
            <w:proofErr w:type="spellStart"/>
            <w:r w:rsidRPr="00504088">
              <w:rPr>
                <w:rFonts w:ascii="Arial" w:eastAsia="Times New Roman" w:hAnsi="Arial" w:cs="Arial"/>
                <w:kern w:val="0"/>
                <w:lang w:eastAsia="sr-Latn-RS"/>
                <w14:ligatures w14:val="none"/>
              </w:rPr>
              <w:t>svinjogojskih</w:t>
            </w:r>
            <w:proofErr w:type="spellEnd"/>
            <w:r w:rsidRPr="00504088">
              <w:rPr>
                <w:rFonts w:ascii="Arial" w:eastAsia="Times New Roman" w:hAnsi="Arial" w:cs="Arial"/>
                <w:kern w:val="0"/>
                <w:lang w:eastAsia="sr-Latn-RS"/>
                <w14:ligatures w14:val="none"/>
              </w:rPr>
              <w:t xml:space="preserve"> farmi, klanične industrije i servisa vozila i mašina</w:t>
            </w:r>
          </w:p>
        </w:tc>
        <w:tc>
          <w:tcPr>
            <w:tcW w:w="0" w:type="auto"/>
            <w:tcBorders>
              <w:top w:val="outset" w:sz="6" w:space="0" w:color="auto"/>
              <w:left w:val="outset" w:sz="6" w:space="0" w:color="auto"/>
              <w:bottom w:val="outset" w:sz="6" w:space="0" w:color="auto"/>
              <w:right w:val="outset" w:sz="6" w:space="0" w:color="auto"/>
            </w:tcBorders>
            <w:hideMark/>
          </w:tcPr>
          <w:p w14:paraId="5AA855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E993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5,8512</w:t>
            </w:r>
          </w:p>
        </w:tc>
      </w:tr>
      <w:tr w:rsidR="00504088" w:rsidRPr="00504088" w14:paraId="0F35C9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D0EC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E0C52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Otpadne vode iz brodogradnje, elektroindustrije, industrije gume, termoelektrana sa </w:t>
            </w:r>
            <w:proofErr w:type="spellStart"/>
            <w:r w:rsidRPr="00504088">
              <w:rPr>
                <w:rFonts w:ascii="Arial" w:eastAsia="Times New Roman" w:hAnsi="Arial" w:cs="Arial"/>
                <w:kern w:val="0"/>
                <w:lang w:eastAsia="sr-Latn-RS"/>
                <w14:ligatures w14:val="none"/>
              </w:rPr>
              <w:t>recirkulacijom</w:t>
            </w:r>
            <w:proofErr w:type="spellEnd"/>
            <w:r w:rsidRPr="00504088">
              <w:rPr>
                <w:rFonts w:ascii="Arial" w:eastAsia="Times New Roman" w:hAnsi="Arial" w:cs="Arial"/>
                <w:kern w:val="0"/>
                <w:lang w:eastAsia="sr-Latn-RS"/>
                <w14:ligatures w14:val="none"/>
              </w:rPr>
              <w:t>, prehrambene industrije, metaloprerađivačke i građevinske industrije</w:t>
            </w:r>
          </w:p>
        </w:tc>
        <w:tc>
          <w:tcPr>
            <w:tcW w:w="0" w:type="auto"/>
            <w:tcBorders>
              <w:top w:val="outset" w:sz="6" w:space="0" w:color="auto"/>
              <w:left w:val="outset" w:sz="6" w:space="0" w:color="auto"/>
              <w:bottom w:val="outset" w:sz="6" w:space="0" w:color="auto"/>
              <w:right w:val="outset" w:sz="6" w:space="0" w:color="auto"/>
            </w:tcBorders>
            <w:hideMark/>
          </w:tcPr>
          <w:p w14:paraId="09BA0E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C074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3,4187</w:t>
            </w:r>
          </w:p>
        </w:tc>
      </w:tr>
      <w:tr w:rsidR="00504088" w:rsidRPr="00504088" w14:paraId="580EB2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0F8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7BA5F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Otpadne vode iz drvne i drvnoprerađivačke industrije, proizvodnje i prerade nemetala, proizvodnje i prerade građevinskih materijala i prerade duvana</w:t>
            </w:r>
          </w:p>
        </w:tc>
        <w:tc>
          <w:tcPr>
            <w:tcW w:w="0" w:type="auto"/>
            <w:tcBorders>
              <w:top w:val="outset" w:sz="6" w:space="0" w:color="auto"/>
              <w:left w:val="outset" w:sz="6" w:space="0" w:color="auto"/>
              <w:bottom w:val="outset" w:sz="6" w:space="0" w:color="auto"/>
              <w:right w:val="outset" w:sz="6" w:space="0" w:color="auto"/>
            </w:tcBorders>
            <w:hideMark/>
          </w:tcPr>
          <w:p w14:paraId="43DF2C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C001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3,2802</w:t>
            </w:r>
          </w:p>
        </w:tc>
      </w:tr>
      <w:tr w:rsidR="00504088" w:rsidRPr="00504088" w14:paraId="5FAC6DE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E3D8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DEA4A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Komunalne otpadne vode koje se sakupljaju u sistemima javne kanalizacije</w:t>
            </w:r>
          </w:p>
        </w:tc>
        <w:tc>
          <w:tcPr>
            <w:tcW w:w="0" w:type="auto"/>
            <w:tcBorders>
              <w:top w:val="outset" w:sz="6" w:space="0" w:color="auto"/>
              <w:left w:val="outset" w:sz="6" w:space="0" w:color="auto"/>
              <w:bottom w:val="outset" w:sz="6" w:space="0" w:color="auto"/>
              <w:right w:val="outset" w:sz="6" w:space="0" w:color="auto"/>
            </w:tcBorders>
            <w:hideMark/>
          </w:tcPr>
          <w:p w14:paraId="102815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C86A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0,2388</w:t>
            </w:r>
          </w:p>
        </w:tc>
      </w:tr>
      <w:tr w:rsidR="00504088" w:rsidRPr="00504088" w14:paraId="12B3891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01FA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7FAE0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Ostale vrste otpadnih voda</w:t>
            </w:r>
          </w:p>
        </w:tc>
        <w:tc>
          <w:tcPr>
            <w:tcW w:w="0" w:type="auto"/>
            <w:tcBorders>
              <w:top w:val="outset" w:sz="6" w:space="0" w:color="auto"/>
              <w:left w:val="outset" w:sz="6" w:space="0" w:color="auto"/>
              <w:bottom w:val="outset" w:sz="6" w:space="0" w:color="auto"/>
              <w:right w:val="outset" w:sz="6" w:space="0" w:color="auto"/>
            </w:tcBorders>
            <w:hideMark/>
          </w:tcPr>
          <w:p w14:paraId="1E7F4D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DA38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1,6317</w:t>
            </w:r>
          </w:p>
        </w:tc>
      </w:tr>
      <w:tr w:rsidR="00504088" w:rsidRPr="00504088" w14:paraId="3BF057A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EE2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664AD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Termoelektrane sa otvorenim - protočnim sistemom za hlađenje za svaki kilovat čas proizvedene električne energije i to 1,25% na cenu jednog kilovat časa</w:t>
            </w:r>
          </w:p>
        </w:tc>
        <w:tc>
          <w:tcPr>
            <w:tcW w:w="0" w:type="auto"/>
            <w:tcBorders>
              <w:top w:val="outset" w:sz="6" w:space="0" w:color="auto"/>
              <w:left w:val="outset" w:sz="6" w:space="0" w:color="auto"/>
              <w:bottom w:val="outset" w:sz="6" w:space="0" w:color="auto"/>
              <w:right w:val="outset" w:sz="6" w:space="0" w:color="auto"/>
            </w:tcBorders>
            <w:hideMark/>
          </w:tcPr>
          <w:p w14:paraId="1F5D45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83673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4,4449</w:t>
            </w:r>
          </w:p>
        </w:tc>
      </w:tr>
    </w:tbl>
    <w:p w14:paraId="0E5EC5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Ako se otpadne vode pod rednim br. 1, 2, 3. i 5. iz ove tabele ispuštaju u javnu kanalizaciju obveznik plaćanja naknada za ispuštenu vodu plaća naknadu u visini određenoj za kategoriju kojoj pripada. </w:t>
      </w:r>
    </w:p>
    <w:p w14:paraId="64CEB5E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5. </w:t>
      </w:r>
    </w:p>
    <w:p w14:paraId="69253169"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VISINA NAKNADE ZA KORIŠĆENJE ZAŠTIĆENOG PODRUČJA </w:t>
      </w:r>
    </w:p>
    <w:p w14:paraId="52E588D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korišćenje zaštićenog područja za obavljanje delatnosti, odnosno na drugi način korišćenje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1"/>
        <w:gridCol w:w="5147"/>
        <w:gridCol w:w="1699"/>
        <w:gridCol w:w="1523"/>
      </w:tblGrid>
      <w:tr w:rsidR="00504088" w:rsidRPr="00504088" w14:paraId="256BA40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ECD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4EE33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13B40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9365B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u RSD najviši iznos naknade</w:t>
            </w:r>
          </w:p>
        </w:tc>
      </w:tr>
      <w:tr w:rsidR="00504088" w:rsidRPr="00504088" w14:paraId="5798AC4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8180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C392E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Obavljanje delatnosti turističkih agencija, pružaoci </w:t>
            </w:r>
            <w:proofErr w:type="spellStart"/>
            <w:r w:rsidRPr="00504088">
              <w:rPr>
                <w:rFonts w:ascii="Arial" w:eastAsia="Times New Roman" w:hAnsi="Arial" w:cs="Arial"/>
                <w:kern w:val="0"/>
                <w:lang w:eastAsia="sr-Latn-RS"/>
                <w14:ligatures w14:val="none"/>
              </w:rPr>
              <w:t>nautičkoturističkih</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lovnoturističkih</w:t>
            </w:r>
            <w:proofErr w:type="spellEnd"/>
            <w:r w:rsidRPr="00504088">
              <w:rPr>
                <w:rFonts w:ascii="Arial" w:eastAsia="Times New Roman" w:hAnsi="Arial" w:cs="Arial"/>
                <w:kern w:val="0"/>
                <w:lang w:eastAsia="sr-Latn-RS"/>
                <w14:ligatures w14:val="none"/>
              </w:rPr>
              <w:t xml:space="preserve"> i vazduhoplovnih usluga</w:t>
            </w:r>
          </w:p>
        </w:tc>
        <w:tc>
          <w:tcPr>
            <w:tcW w:w="0" w:type="auto"/>
            <w:tcBorders>
              <w:top w:val="outset" w:sz="6" w:space="0" w:color="auto"/>
              <w:left w:val="outset" w:sz="6" w:space="0" w:color="auto"/>
              <w:bottom w:val="outset" w:sz="6" w:space="0" w:color="auto"/>
              <w:right w:val="outset" w:sz="6" w:space="0" w:color="auto"/>
            </w:tcBorders>
            <w:hideMark/>
          </w:tcPr>
          <w:p w14:paraId="18AFF4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4FA5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8DD3B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16BE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14:paraId="5EA9F8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Objekat, odnosno deo objekta agencija i pružaoca usluga (Turističke agencije, pružaoci </w:t>
            </w:r>
            <w:proofErr w:type="spellStart"/>
            <w:r w:rsidRPr="00504088">
              <w:rPr>
                <w:rFonts w:ascii="Arial" w:eastAsia="Times New Roman" w:hAnsi="Arial" w:cs="Arial"/>
                <w:kern w:val="0"/>
                <w:lang w:eastAsia="sr-Latn-RS"/>
                <w14:ligatures w14:val="none"/>
              </w:rPr>
              <w:t>nautičkoturističkih</w:t>
            </w:r>
            <w:proofErr w:type="spellEnd"/>
            <w:r w:rsidRPr="00504088">
              <w:rPr>
                <w:rFonts w:ascii="Arial" w:eastAsia="Times New Roman" w:hAnsi="Arial" w:cs="Arial"/>
                <w:kern w:val="0"/>
                <w:lang w:eastAsia="sr-Latn-RS"/>
                <w14:ligatures w14:val="none"/>
              </w:rPr>
              <w:t xml:space="preserve">, vazduhoplovnih i </w:t>
            </w:r>
            <w:proofErr w:type="spellStart"/>
            <w:r w:rsidRPr="00504088">
              <w:rPr>
                <w:rFonts w:ascii="Arial" w:eastAsia="Times New Roman" w:hAnsi="Arial" w:cs="Arial"/>
                <w:kern w:val="0"/>
                <w:lang w:eastAsia="sr-Latn-RS"/>
                <w14:ligatures w14:val="none"/>
              </w:rPr>
              <w:t>lovnoturističkih</w:t>
            </w:r>
            <w:proofErr w:type="spellEnd"/>
            <w:r w:rsidRPr="00504088">
              <w:rPr>
                <w:rFonts w:ascii="Arial" w:eastAsia="Times New Roman" w:hAnsi="Arial" w:cs="Arial"/>
                <w:kern w:val="0"/>
                <w:lang w:eastAsia="sr-Latn-RS"/>
                <w14:ligatures w14:val="none"/>
              </w:rPr>
              <w:t xml:space="preserve"> usluga sa sedištem, ogrankom ili posebnim prostorom za obavljanje delatnosti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39BDAB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po sedištu ili dr. registrovanoj jedinici</w:t>
            </w:r>
          </w:p>
        </w:tc>
        <w:tc>
          <w:tcPr>
            <w:tcW w:w="0" w:type="auto"/>
            <w:tcBorders>
              <w:top w:val="outset" w:sz="6" w:space="0" w:color="auto"/>
              <w:left w:val="outset" w:sz="6" w:space="0" w:color="auto"/>
              <w:bottom w:val="outset" w:sz="6" w:space="0" w:color="auto"/>
              <w:right w:val="outset" w:sz="6" w:space="0" w:color="auto"/>
            </w:tcBorders>
            <w:hideMark/>
          </w:tcPr>
          <w:p w14:paraId="3C58E1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11.331</w:t>
            </w:r>
          </w:p>
        </w:tc>
      </w:tr>
      <w:tr w:rsidR="00504088" w:rsidRPr="00504088" w14:paraId="791304B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F6F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74771F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Marine i sidrišta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190FDD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10A3DA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11.331</w:t>
            </w:r>
          </w:p>
        </w:tc>
      </w:tr>
      <w:tr w:rsidR="00504088" w:rsidRPr="00504088" w14:paraId="446D39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AA12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3C8A9B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Izletničko plovni objekti za panoramsko razgledanje, </w:t>
            </w:r>
            <w:proofErr w:type="spellStart"/>
            <w:r w:rsidRPr="00504088">
              <w:rPr>
                <w:rFonts w:ascii="Arial" w:eastAsia="Times New Roman" w:hAnsi="Arial" w:cs="Arial"/>
                <w:kern w:val="0"/>
                <w:lang w:eastAsia="sr-Latn-RS"/>
                <w14:ligatures w14:val="none"/>
              </w:rPr>
              <w:t>katamarani</w:t>
            </w:r>
            <w:proofErr w:type="spellEnd"/>
            <w:r w:rsidRPr="00504088">
              <w:rPr>
                <w:rFonts w:ascii="Arial" w:eastAsia="Times New Roman" w:hAnsi="Arial" w:cs="Arial"/>
                <w:kern w:val="0"/>
                <w:lang w:eastAsia="sr-Latn-RS"/>
                <w14:ligatures w14:val="none"/>
              </w:rPr>
              <w:t>, gliseri i drugi plovni objekti preko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2C8CD7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322B5B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w:t>
            </w:r>
          </w:p>
        </w:tc>
      </w:tr>
      <w:tr w:rsidR="00504088" w:rsidRPr="00504088" w14:paraId="7C7112A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451E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4FBD62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Katamarani</w:t>
            </w:r>
            <w:proofErr w:type="spellEnd"/>
            <w:r w:rsidRPr="00504088">
              <w:rPr>
                <w:rFonts w:ascii="Arial" w:eastAsia="Times New Roman" w:hAnsi="Arial" w:cs="Arial"/>
                <w:kern w:val="0"/>
                <w:lang w:eastAsia="sr-Latn-RS"/>
                <w14:ligatures w14:val="none"/>
              </w:rPr>
              <w:t xml:space="preserve"> i gliseri i drugi plovni objekti do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2F69F9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0F8F02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28.327</w:t>
            </w:r>
          </w:p>
        </w:tc>
      </w:tr>
      <w:tr w:rsidR="00504088" w:rsidRPr="00504088" w14:paraId="606CDB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E533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BE78E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ugostiteljskih objekata za usluge smeštaja, ishrane i pića</w:t>
            </w:r>
          </w:p>
        </w:tc>
        <w:tc>
          <w:tcPr>
            <w:tcW w:w="0" w:type="auto"/>
            <w:tcBorders>
              <w:top w:val="outset" w:sz="6" w:space="0" w:color="auto"/>
              <w:left w:val="outset" w:sz="6" w:space="0" w:color="auto"/>
              <w:bottom w:val="outset" w:sz="6" w:space="0" w:color="auto"/>
              <w:right w:val="outset" w:sz="6" w:space="0" w:color="auto"/>
            </w:tcBorders>
            <w:hideMark/>
          </w:tcPr>
          <w:p w14:paraId="6D5179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B85A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95D85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2C3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FADC6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Hoteli, moteli, turistička naselja (godišnja naknada)</w:t>
            </w:r>
          </w:p>
        </w:tc>
        <w:tc>
          <w:tcPr>
            <w:tcW w:w="0" w:type="auto"/>
            <w:tcBorders>
              <w:top w:val="outset" w:sz="6" w:space="0" w:color="auto"/>
              <w:left w:val="outset" w:sz="6" w:space="0" w:color="auto"/>
              <w:bottom w:val="outset" w:sz="6" w:space="0" w:color="auto"/>
              <w:right w:val="outset" w:sz="6" w:space="0" w:color="auto"/>
            </w:tcBorders>
            <w:hideMark/>
          </w:tcPr>
          <w:p w14:paraId="18AC2A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1FD7EA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59BBCA5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E030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5ABBED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Hosteli, pansioni i prenoćišta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769706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1ADADF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1.308</w:t>
            </w:r>
          </w:p>
        </w:tc>
      </w:tr>
      <w:tr w:rsidR="00504088" w:rsidRPr="00504088" w14:paraId="028DB55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E84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2336AB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Odmarališta, planinarski domovi, </w:t>
            </w:r>
            <w:proofErr w:type="spellStart"/>
            <w:r w:rsidRPr="00504088">
              <w:rPr>
                <w:rFonts w:ascii="Arial" w:eastAsia="Times New Roman" w:hAnsi="Arial" w:cs="Arial"/>
                <w:kern w:val="0"/>
                <w:lang w:eastAsia="sr-Latn-RS"/>
                <w14:ligatures w14:val="none"/>
              </w:rPr>
              <w:t>lovnoturistički</w:t>
            </w:r>
            <w:proofErr w:type="spellEnd"/>
            <w:r w:rsidRPr="00504088">
              <w:rPr>
                <w:rFonts w:ascii="Arial" w:eastAsia="Times New Roman" w:hAnsi="Arial" w:cs="Arial"/>
                <w:kern w:val="0"/>
                <w:lang w:eastAsia="sr-Latn-RS"/>
                <w14:ligatures w14:val="none"/>
              </w:rPr>
              <w:t xml:space="preserve"> objekti za smeštaj, objekti domaće radinosti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036147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460680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48C40CA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733E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0D2031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Hoteli i drugi ugostiteljski objekti, naučno-obrazovni i rekreativni centri - reprezentativni objekti (godišnja naknada)</w:t>
            </w:r>
          </w:p>
        </w:tc>
        <w:tc>
          <w:tcPr>
            <w:tcW w:w="0" w:type="auto"/>
            <w:tcBorders>
              <w:top w:val="outset" w:sz="6" w:space="0" w:color="auto"/>
              <w:left w:val="outset" w:sz="6" w:space="0" w:color="auto"/>
              <w:bottom w:val="outset" w:sz="6" w:space="0" w:color="auto"/>
              <w:right w:val="outset" w:sz="6" w:space="0" w:color="auto"/>
            </w:tcBorders>
            <w:hideMark/>
          </w:tcPr>
          <w:p w14:paraId="2729DF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6639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w:t>
            </w:r>
          </w:p>
        </w:tc>
      </w:tr>
      <w:tr w:rsidR="00504088" w:rsidRPr="00504088" w14:paraId="370A165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25DF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5BE8BA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Kampovi (godišnja naknada)</w:t>
            </w:r>
          </w:p>
        </w:tc>
        <w:tc>
          <w:tcPr>
            <w:tcW w:w="0" w:type="auto"/>
            <w:tcBorders>
              <w:top w:val="outset" w:sz="6" w:space="0" w:color="auto"/>
              <w:left w:val="outset" w:sz="6" w:space="0" w:color="auto"/>
              <w:bottom w:val="outset" w:sz="6" w:space="0" w:color="auto"/>
              <w:right w:val="outset" w:sz="6" w:space="0" w:color="auto"/>
            </w:tcBorders>
            <w:hideMark/>
          </w:tcPr>
          <w:p w14:paraId="0A3FD1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50FD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r>
      <w:tr w:rsidR="00504088" w:rsidRPr="00504088" w14:paraId="26483E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0746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4719D0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Stalni i stacionarni objekti za pružanje usluga ishrane i pića (restoran, kafana, bar, bife, objekat brze hrane, pečenjara i dr.) uključujući i površinu pripadajuće terase, odnosno bašte (godišnja naknada)</w:t>
            </w:r>
          </w:p>
        </w:tc>
        <w:tc>
          <w:tcPr>
            <w:tcW w:w="0" w:type="auto"/>
            <w:tcBorders>
              <w:top w:val="outset" w:sz="6" w:space="0" w:color="auto"/>
              <w:left w:val="outset" w:sz="6" w:space="0" w:color="auto"/>
              <w:bottom w:val="outset" w:sz="6" w:space="0" w:color="auto"/>
              <w:right w:val="outset" w:sz="6" w:space="0" w:color="auto"/>
            </w:tcBorders>
            <w:hideMark/>
          </w:tcPr>
          <w:p w14:paraId="445442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763E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1.138</w:t>
            </w:r>
          </w:p>
        </w:tc>
      </w:tr>
      <w:tr w:rsidR="00504088" w:rsidRPr="00504088" w14:paraId="6AA0028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9F9A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51FC6B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objekata za obavljanje trgovine, zanatstva, usluga i industrije</w:t>
            </w:r>
          </w:p>
        </w:tc>
        <w:tc>
          <w:tcPr>
            <w:tcW w:w="0" w:type="auto"/>
            <w:tcBorders>
              <w:top w:val="outset" w:sz="6" w:space="0" w:color="auto"/>
              <w:left w:val="outset" w:sz="6" w:space="0" w:color="auto"/>
              <w:bottom w:val="outset" w:sz="6" w:space="0" w:color="auto"/>
              <w:right w:val="outset" w:sz="6" w:space="0" w:color="auto"/>
            </w:tcBorders>
            <w:hideMark/>
          </w:tcPr>
          <w:p w14:paraId="5BC567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318A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411F6F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8EC0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5A8284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objekata za promet prehrambenih i drugih proizvoda (tekstil, kozmetička, sanitarna i hemijska sredstva za domaćinstvo i poljoprivredu, lekovi, semena i dr.) i pijačna prodaja prehrambenih proizvoda suvenira i druge robe</w:t>
            </w:r>
          </w:p>
        </w:tc>
        <w:tc>
          <w:tcPr>
            <w:tcW w:w="0" w:type="auto"/>
            <w:tcBorders>
              <w:top w:val="outset" w:sz="6" w:space="0" w:color="auto"/>
              <w:left w:val="outset" w:sz="6" w:space="0" w:color="auto"/>
              <w:bottom w:val="outset" w:sz="6" w:space="0" w:color="auto"/>
              <w:right w:val="outset" w:sz="6" w:space="0" w:color="auto"/>
            </w:tcBorders>
            <w:hideMark/>
          </w:tcPr>
          <w:p w14:paraId="5C1FA3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CFD4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5A5C54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3BD7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3.1.1.</w:t>
            </w:r>
          </w:p>
        </w:tc>
        <w:tc>
          <w:tcPr>
            <w:tcW w:w="0" w:type="auto"/>
            <w:tcBorders>
              <w:top w:val="outset" w:sz="6" w:space="0" w:color="auto"/>
              <w:left w:val="outset" w:sz="6" w:space="0" w:color="auto"/>
              <w:bottom w:val="outset" w:sz="6" w:space="0" w:color="auto"/>
              <w:right w:val="outset" w:sz="6" w:space="0" w:color="auto"/>
            </w:tcBorders>
            <w:hideMark/>
          </w:tcPr>
          <w:p w14:paraId="42C00E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Prodajni objekti mešovite specijalizovane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5D058A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A88F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736</w:t>
            </w:r>
          </w:p>
        </w:tc>
      </w:tr>
      <w:tr w:rsidR="00504088" w:rsidRPr="00504088" w14:paraId="764DF99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8DC9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3.1.2.</w:t>
            </w:r>
          </w:p>
        </w:tc>
        <w:tc>
          <w:tcPr>
            <w:tcW w:w="0" w:type="auto"/>
            <w:tcBorders>
              <w:top w:val="outset" w:sz="6" w:space="0" w:color="auto"/>
              <w:left w:val="outset" w:sz="6" w:space="0" w:color="auto"/>
              <w:bottom w:val="outset" w:sz="6" w:space="0" w:color="auto"/>
              <w:right w:val="outset" w:sz="6" w:space="0" w:color="auto"/>
            </w:tcBorders>
            <w:hideMark/>
          </w:tcPr>
          <w:p w14:paraId="618845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Kiosci za prodaju štampe, duvana i sl.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43D056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2A8CCA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5.099</w:t>
            </w:r>
          </w:p>
        </w:tc>
      </w:tr>
      <w:tr w:rsidR="00504088" w:rsidRPr="00504088" w14:paraId="709A8A0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6CCF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3.1.3.</w:t>
            </w:r>
          </w:p>
        </w:tc>
        <w:tc>
          <w:tcPr>
            <w:tcW w:w="0" w:type="auto"/>
            <w:tcBorders>
              <w:top w:val="outset" w:sz="6" w:space="0" w:color="auto"/>
              <w:left w:val="outset" w:sz="6" w:space="0" w:color="auto"/>
              <w:bottom w:val="outset" w:sz="6" w:space="0" w:color="auto"/>
              <w:right w:val="outset" w:sz="6" w:space="0" w:color="auto"/>
            </w:tcBorders>
            <w:hideMark/>
          </w:tcPr>
          <w:p w14:paraId="716BC8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Stanice za otkup poljoprivrednih proizvoda, stoke, gljiva i šumskih plodova (godišnja naknada)</w:t>
            </w:r>
          </w:p>
        </w:tc>
        <w:tc>
          <w:tcPr>
            <w:tcW w:w="0" w:type="auto"/>
            <w:tcBorders>
              <w:top w:val="outset" w:sz="6" w:space="0" w:color="auto"/>
              <w:left w:val="outset" w:sz="6" w:space="0" w:color="auto"/>
              <w:bottom w:val="outset" w:sz="6" w:space="0" w:color="auto"/>
              <w:right w:val="outset" w:sz="6" w:space="0" w:color="auto"/>
            </w:tcBorders>
            <w:hideMark/>
          </w:tcPr>
          <w:p w14:paraId="4EF7D4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otkupno mesto</w:t>
            </w:r>
          </w:p>
        </w:tc>
        <w:tc>
          <w:tcPr>
            <w:tcW w:w="0" w:type="auto"/>
            <w:tcBorders>
              <w:top w:val="outset" w:sz="6" w:space="0" w:color="auto"/>
              <w:left w:val="outset" w:sz="6" w:space="0" w:color="auto"/>
              <w:bottom w:val="outset" w:sz="6" w:space="0" w:color="auto"/>
              <w:right w:val="outset" w:sz="6" w:space="0" w:color="auto"/>
            </w:tcBorders>
            <w:hideMark/>
          </w:tcPr>
          <w:p w14:paraId="148FED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7.365</w:t>
            </w:r>
          </w:p>
        </w:tc>
      </w:tr>
      <w:tr w:rsidR="00504088" w:rsidRPr="00504088" w14:paraId="2BF74BD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E16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3.1.4.</w:t>
            </w:r>
          </w:p>
        </w:tc>
        <w:tc>
          <w:tcPr>
            <w:tcW w:w="0" w:type="auto"/>
            <w:tcBorders>
              <w:top w:val="outset" w:sz="6" w:space="0" w:color="auto"/>
              <w:left w:val="outset" w:sz="6" w:space="0" w:color="auto"/>
              <w:bottom w:val="outset" w:sz="6" w:space="0" w:color="auto"/>
              <w:right w:val="outset" w:sz="6" w:space="0" w:color="auto"/>
            </w:tcBorders>
            <w:hideMark/>
          </w:tcPr>
          <w:p w14:paraId="788F91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Suvenirnice</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36D9A3D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Površina prodajnog prostora u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7044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w:t>
            </w:r>
          </w:p>
        </w:tc>
      </w:tr>
      <w:tr w:rsidR="00504088" w:rsidRPr="00504088" w14:paraId="538D4DE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24D2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3.1.5.</w:t>
            </w:r>
          </w:p>
        </w:tc>
        <w:tc>
          <w:tcPr>
            <w:tcW w:w="0" w:type="auto"/>
            <w:tcBorders>
              <w:top w:val="outset" w:sz="6" w:space="0" w:color="auto"/>
              <w:left w:val="outset" w:sz="6" w:space="0" w:color="auto"/>
              <w:bottom w:val="outset" w:sz="6" w:space="0" w:color="auto"/>
              <w:right w:val="outset" w:sz="6" w:space="0" w:color="auto"/>
            </w:tcBorders>
            <w:hideMark/>
          </w:tcPr>
          <w:p w14:paraId="249F80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Banke, pošte i menjačnice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160DE5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38C9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0CD7805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F367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3.1.6.</w:t>
            </w:r>
          </w:p>
        </w:tc>
        <w:tc>
          <w:tcPr>
            <w:tcW w:w="0" w:type="auto"/>
            <w:tcBorders>
              <w:top w:val="outset" w:sz="6" w:space="0" w:color="auto"/>
              <w:left w:val="outset" w:sz="6" w:space="0" w:color="auto"/>
              <w:bottom w:val="outset" w:sz="6" w:space="0" w:color="auto"/>
              <w:right w:val="outset" w:sz="6" w:space="0" w:color="auto"/>
            </w:tcBorders>
            <w:hideMark/>
          </w:tcPr>
          <w:p w14:paraId="0AD08A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Pokretne tezge za prodaju raznih roba (dnevna naknada)</w:t>
            </w:r>
          </w:p>
        </w:tc>
        <w:tc>
          <w:tcPr>
            <w:tcW w:w="0" w:type="auto"/>
            <w:tcBorders>
              <w:top w:val="outset" w:sz="6" w:space="0" w:color="auto"/>
              <w:left w:val="outset" w:sz="6" w:space="0" w:color="auto"/>
              <w:bottom w:val="outset" w:sz="6" w:space="0" w:color="auto"/>
              <w:right w:val="outset" w:sz="6" w:space="0" w:color="auto"/>
            </w:tcBorders>
            <w:hideMark/>
          </w:tcPr>
          <w:p w14:paraId="7D5F95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F4EA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374</w:t>
            </w:r>
          </w:p>
        </w:tc>
      </w:tr>
      <w:tr w:rsidR="00504088" w:rsidRPr="00504088" w14:paraId="2EF5E0F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633D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3.2.</w:t>
            </w:r>
          </w:p>
        </w:tc>
        <w:tc>
          <w:tcPr>
            <w:tcW w:w="0" w:type="auto"/>
            <w:tcBorders>
              <w:top w:val="outset" w:sz="6" w:space="0" w:color="auto"/>
              <w:left w:val="outset" w:sz="6" w:space="0" w:color="auto"/>
              <w:bottom w:val="outset" w:sz="6" w:space="0" w:color="auto"/>
              <w:right w:val="outset" w:sz="6" w:space="0" w:color="auto"/>
            </w:tcBorders>
            <w:hideMark/>
          </w:tcPr>
          <w:p w14:paraId="744ABE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objekata za promet građevinskog materijala, rezane građe, mašina i opreme, automobila, veštačkih đubriva, otkup, skladištenje, čuvanje poljoprivrednih proizvoda i dr.</w:t>
            </w:r>
          </w:p>
        </w:tc>
        <w:tc>
          <w:tcPr>
            <w:tcW w:w="0" w:type="auto"/>
            <w:tcBorders>
              <w:top w:val="outset" w:sz="6" w:space="0" w:color="auto"/>
              <w:left w:val="outset" w:sz="6" w:space="0" w:color="auto"/>
              <w:bottom w:val="outset" w:sz="6" w:space="0" w:color="auto"/>
              <w:right w:val="outset" w:sz="6" w:space="0" w:color="auto"/>
            </w:tcBorders>
            <w:hideMark/>
          </w:tcPr>
          <w:p w14:paraId="728990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6C47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456AC1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C4AD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3.2.1.</w:t>
            </w:r>
          </w:p>
        </w:tc>
        <w:tc>
          <w:tcPr>
            <w:tcW w:w="0" w:type="auto"/>
            <w:tcBorders>
              <w:top w:val="outset" w:sz="6" w:space="0" w:color="auto"/>
              <w:left w:val="outset" w:sz="6" w:space="0" w:color="auto"/>
              <w:bottom w:val="outset" w:sz="6" w:space="0" w:color="auto"/>
              <w:right w:val="outset" w:sz="6" w:space="0" w:color="auto"/>
            </w:tcBorders>
            <w:hideMark/>
          </w:tcPr>
          <w:p w14:paraId="7938BA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Stovarišta, hladnjače, silosi, sušare i magacini (godišnja naknada)</w:t>
            </w:r>
          </w:p>
        </w:tc>
        <w:tc>
          <w:tcPr>
            <w:tcW w:w="0" w:type="auto"/>
            <w:tcBorders>
              <w:top w:val="outset" w:sz="6" w:space="0" w:color="auto"/>
              <w:left w:val="outset" w:sz="6" w:space="0" w:color="auto"/>
              <w:bottom w:val="outset" w:sz="6" w:space="0" w:color="auto"/>
              <w:right w:val="outset" w:sz="6" w:space="0" w:color="auto"/>
            </w:tcBorders>
            <w:hideMark/>
          </w:tcPr>
          <w:p w14:paraId="106669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E99D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w:t>
            </w:r>
          </w:p>
        </w:tc>
      </w:tr>
      <w:tr w:rsidR="00504088" w:rsidRPr="00504088" w14:paraId="48B94E0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13DA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3.2.2.</w:t>
            </w:r>
          </w:p>
        </w:tc>
        <w:tc>
          <w:tcPr>
            <w:tcW w:w="0" w:type="auto"/>
            <w:tcBorders>
              <w:top w:val="outset" w:sz="6" w:space="0" w:color="auto"/>
              <w:left w:val="outset" w:sz="6" w:space="0" w:color="auto"/>
              <w:bottom w:val="outset" w:sz="6" w:space="0" w:color="auto"/>
              <w:right w:val="outset" w:sz="6" w:space="0" w:color="auto"/>
            </w:tcBorders>
            <w:hideMark/>
          </w:tcPr>
          <w:p w14:paraId="60B8D1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Prodajni objekat građevinskog materijala, mašina, opreme, automobila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2D584C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 xml:space="preserve">2 </w:t>
            </w:r>
            <w:r w:rsidRPr="00504088">
              <w:rPr>
                <w:rFonts w:ascii="Arial" w:eastAsia="Times New Roman" w:hAnsi="Arial" w:cs="Arial"/>
                <w:kern w:val="0"/>
                <w:lang w:eastAsia="sr-Latn-RS"/>
                <w14:ligatures w14:val="none"/>
              </w:rPr>
              <w:t>površine objekta</w:t>
            </w:r>
          </w:p>
        </w:tc>
        <w:tc>
          <w:tcPr>
            <w:tcW w:w="0" w:type="auto"/>
            <w:tcBorders>
              <w:top w:val="outset" w:sz="6" w:space="0" w:color="auto"/>
              <w:left w:val="outset" w:sz="6" w:space="0" w:color="auto"/>
              <w:bottom w:val="outset" w:sz="6" w:space="0" w:color="auto"/>
              <w:right w:val="outset" w:sz="6" w:space="0" w:color="auto"/>
            </w:tcBorders>
            <w:hideMark/>
          </w:tcPr>
          <w:p w14:paraId="2F7F7B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4D6D8FB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F25D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77F00E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objekata za obavljanje zanatskih i servisnih uslužnih poslova (popravka i održavanje mašina, motornih vozila, popravka aparata, uređaja, skijaške i druge opreme i dr.)</w:t>
            </w:r>
          </w:p>
        </w:tc>
        <w:tc>
          <w:tcPr>
            <w:tcW w:w="0" w:type="auto"/>
            <w:tcBorders>
              <w:top w:val="outset" w:sz="6" w:space="0" w:color="auto"/>
              <w:left w:val="outset" w:sz="6" w:space="0" w:color="auto"/>
              <w:bottom w:val="outset" w:sz="6" w:space="0" w:color="auto"/>
              <w:right w:val="outset" w:sz="6" w:space="0" w:color="auto"/>
            </w:tcBorders>
            <w:hideMark/>
          </w:tcPr>
          <w:p w14:paraId="4F6581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22FD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7A720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EEE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3.3.1.</w:t>
            </w:r>
          </w:p>
        </w:tc>
        <w:tc>
          <w:tcPr>
            <w:tcW w:w="0" w:type="auto"/>
            <w:tcBorders>
              <w:top w:val="outset" w:sz="6" w:space="0" w:color="auto"/>
              <w:left w:val="outset" w:sz="6" w:space="0" w:color="auto"/>
              <w:bottom w:val="outset" w:sz="6" w:space="0" w:color="auto"/>
              <w:right w:val="outset" w:sz="6" w:space="0" w:color="auto"/>
            </w:tcBorders>
            <w:hideMark/>
          </w:tcPr>
          <w:p w14:paraId="467692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Zanatske i servisne radnje (godišnja naknada)</w:t>
            </w:r>
          </w:p>
        </w:tc>
        <w:tc>
          <w:tcPr>
            <w:tcW w:w="0" w:type="auto"/>
            <w:tcBorders>
              <w:top w:val="outset" w:sz="6" w:space="0" w:color="auto"/>
              <w:left w:val="outset" w:sz="6" w:space="0" w:color="auto"/>
              <w:bottom w:val="outset" w:sz="6" w:space="0" w:color="auto"/>
              <w:right w:val="outset" w:sz="6" w:space="0" w:color="auto"/>
            </w:tcBorders>
            <w:hideMark/>
          </w:tcPr>
          <w:p w14:paraId="4DCDA1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64C57F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w:t>
            </w:r>
          </w:p>
        </w:tc>
      </w:tr>
      <w:tr w:rsidR="00504088" w:rsidRPr="00504088" w14:paraId="2DEDAD5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A65D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3.3.2.</w:t>
            </w:r>
          </w:p>
        </w:tc>
        <w:tc>
          <w:tcPr>
            <w:tcW w:w="0" w:type="auto"/>
            <w:tcBorders>
              <w:top w:val="outset" w:sz="6" w:space="0" w:color="auto"/>
              <w:left w:val="outset" w:sz="6" w:space="0" w:color="auto"/>
              <w:bottom w:val="outset" w:sz="6" w:space="0" w:color="auto"/>
              <w:right w:val="outset" w:sz="6" w:space="0" w:color="auto"/>
            </w:tcBorders>
            <w:hideMark/>
          </w:tcPr>
          <w:p w14:paraId="566426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Pumpe za tečna goriva i gas (godišnja naknada)</w:t>
            </w:r>
          </w:p>
        </w:tc>
        <w:tc>
          <w:tcPr>
            <w:tcW w:w="0" w:type="auto"/>
            <w:tcBorders>
              <w:top w:val="outset" w:sz="6" w:space="0" w:color="auto"/>
              <w:left w:val="outset" w:sz="6" w:space="0" w:color="auto"/>
              <w:bottom w:val="outset" w:sz="6" w:space="0" w:color="auto"/>
              <w:right w:val="outset" w:sz="6" w:space="0" w:color="auto"/>
            </w:tcBorders>
            <w:hideMark/>
          </w:tcPr>
          <w:p w14:paraId="5B255A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018F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3.966</w:t>
            </w:r>
          </w:p>
        </w:tc>
      </w:tr>
      <w:tr w:rsidR="00504088" w:rsidRPr="00504088" w14:paraId="433C35D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2043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3.3.3.</w:t>
            </w:r>
          </w:p>
        </w:tc>
        <w:tc>
          <w:tcPr>
            <w:tcW w:w="0" w:type="auto"/>
            <w:tcBorders>
              <w:top w:val="outset" w:sz="6" w:space="0" w:color="auto"/>
              <w:left w:val="outset" w:sz="6" w:space="0" w:color="auto"/>
              <w:bottom w:val="outset" w:sz="6" w:space="0" w:color="auto"/>
              <w:right w:val="outset" w:sz="6" w:space="0" w:color="auto"/>
            </w:tcBorders>
            <w:hideMark/>
          </w:tcPr>
          <w:p w14:paraId="7AC34A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Krečane i ćumurane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310637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8EE6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w:t>
            </w:r>
          </w:p>
        </w:tc>
      </w:tr>
      <w:tr w:rsidR="00504088" w:rsidRPr="00504088" w14:paraId="28FE540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E9FC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667675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objekata za obavljanje ostalih uslužnih poslova</w:t>
            </w:r>
          </w:p>
        </w:tc>
        <w:tc>
          <w:tcPr>
            <w:tcW w:w="0" w:type="auto"/>
            <w:tcBorders>
              <w:top w:val="outset" w:sz="6" w:space="0" w:color="auto"/>
              <w:left w:val="outset" w:sz="6" w:space="0" w:color="auto"/>
              <w:bottom w:val="outset" w:sz="6" w:space="0" w:color="auto"/>
              <w:right w:val="outset" w:sz="6" w:space="0" w:color="auto"/>
            </w:tcBorders>
            <w:hideMark/>
          </w:tcPr>
          <w:p w14:paraId="698A85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E3E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135B85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E9EB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3.4.1.</w:t>
            </w:r>
          </w:p>
        </w:tc>
        <w:tc>
          <w:tcPr>
            <w:tcW w:w="0" w:type="auto"/>
            <w:tcBorders>
              <w:top w:val="outset" w:sz="6" w:space="0" w:color="auto"/>
              <w:left w:val="outset" w:sz="6" w:space="0" w:color="auto"/>
              <w:bottom w:val="outset" w:sz="6" w:space="0" w:color="auto"/>
              <w:right w:val="outset" w:sz="6" w:space="0" w:color="auto"/>
            </w:tcBorders>
            <w:hideMark/>
          </w:tcPr>
          <w:p w14:paraId="0C0ED4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Radnje za iznajmljivanje sportske opreme, škole skijanja, tenisa, fudbala, jahanja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2FF918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055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1EF2A2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1BC8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3.4.2.</w:t>
            </w:r>
          </w:p>
        </w:tc>
        <w:tc>
          <w:tcPr>
            <w:tcW w:w="0" w:type="auto"/>
            <w:tcBorders>
              <w:top w:val="outset" w:sz="6" w:space="0" w:color="auto"/>
              <w:left w:val="outset" w:sz="6" w:space="0" w:color="auto"/>
              <w:bottom w:val="outset" w:sz="6" w:space="0" w:color="auto"/>
              <w:right w:val="outset" w:sz="6" w:space="0" w:color="auto"/>
            </w:tcBorders>
            <w:hideMark/>
          </w:tcPr>
          <w:p w14:paraId="79F51A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Frizerske radnje, kozmetičarske, fotografske i slične (godišnja naknada)</w:t>
            </w:r>
          </w:p>
        </w:tc>
        <w:tc>
          <w:tcPr>
            <w:tcW w:w="0" w:type="auto"/>
            <w:tcBorders>
              <w:top w:val="outset" w:sz="6" w:space="0" w:color="auto"/>
              <w:left w:val="outset" w:sz="6" w:space="0" w:color="auto"/>
              <w:bottom w:val="outset" w:sz="6" w:space="0" w:color="auto"/>
              <w:right w:val="outset" w:sz="6" w:space="0" w:color="auto"/>
            </w:tcBorders>
            <w:hideMark/>
          </w:tcPr>
          <w:p w14:paraId="4B0783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5B63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451165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34F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3.4.3.</w:t>
            </w:r>
          </w:p>
        </w:tc>
        <w:tc>
          <w:tcPr>
            <w:tcW w:w="0" w:type="auto"/>
            <w:tcBorders>
              <w:top w:val="outset" w:sz="6" w:space="0" w:color="auto"/>
              <w:left w:val="outset" w:sz="6" w:space="0" w:color="auto"/>
              <w:bottom w:val="outset" w:sz="6" w:space="0" w:color="auto"/>
              <w:right w:val="outset" w:sz="6" w:space="0" w:color="auto"/>
            </w:tcBorders>
            <w:hideMark/>
          </w:tcPr>
          <w:p w14:paraId="602EC4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Stalni i pokretni objekti za zabavu (video igre, zabavni parkovi, autodromi i sl.) (godišnja naknada)</w:t>
            </w:r>
          </w:p>
        </w:tc>
        <w:tc>
          <w:tcPr>
            <w:tcW w:w="0" w:type="auto"/>
            <w:tcBorders>
              <w:top w:val="outset" w:sz="6" w:space="0" w:color="auto"/>
              <w:left w:val="outset" w:sz="6" w:space="0" w:color="auto"/>
              <w:bottom w:val="outset" w:sz="6" w:space="0" w:color="auto"/>
              <w:right w:val="outset" w:sz="6" w:space="0" w:color="auto"/>
            </w:tcBorders>
            <w:hideMark/>
          </w:tcPr>
          <w:p w14:paraId="7D3103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5C51B1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29D7C9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7F93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3.4.4.</w:t>
            </w:r>
          </w:p>
        </w:tc>
        <w:tc>
          <w:tcPr>
            <w:tcW w:w="0" w:type="auto"/>
            <w:tcBorders>
              <w:top w:val="outset" w:sz="6" w:space="0" w:color="auto"/>
              <w:left w:val="outset" w:sz="6" w:space="0" w:color="auto"/>
              <w:bottom w:val="outset" w:sz="6" w:space="0" w:color="auto"/>
              <w:right w:val="outset" w:sz="6" w:space="0" w:color="auto"/>
            </w:tcBorders>
            <w:hideMark/>
          </w:tcPr>
          <w:p w14:paraId="0445D4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Kladionice i kockarnice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05E761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189867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84.980</w:t>
            </w:r>
          </w:p>
        </w:tc>
      </w:tr>
      <w:tr w:rsidR="00504088" w:rsidRPr="00504088" w14:paraId="6E0403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D10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657DBE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Postavljanje objekata za obavljanje zanatsko - industrijske i industrijske delatnosti (rezanje i obrada drveta, </w:t>
            </w:r>
            <w:proofErr w:type="spellStart"/>
            <w:r w:rsidRPr="00504088">
              <w:rPr>
                <w:rFonts w:ascii="Arial" w:eastAsia="Times New Roman" w:hAnsi="Arial" w:cs="Arial"/>
                <w:kern w:val="0"/>
                <w:lang w:eastAsia="sr-Latn-RS"/>
                <w14:ligatures w14:val="none"/>
              </w:rPr>
              <w:t>briketiranje</w:t>
            </w:r>
            <w:proofErr w:type="spellEnd"/>
            <w:r w:rsidRPr="00504088">
              <w:rPr>
                <w:rFonts w:ascii="Arial" w:eastAsia="Times New Roman" w:hAnsi="Arial" w:cs="Arial"/>
                <w:kern w:val="0"/>
                <w:lang w:eastAsia="sr-Latn-RS"/>
                <w14:ligatures w14:val="none"/>
              </w:rPr>
              <w:t>, asfaltne baze i druga proizvodnja građevinskih materijala, mlinovi za žito, pakovanje i prerada ambalažnog otpada, prerada poljoprivrednih proizvoda, prehrambena i druga industrijska proizvodnja)</w:t>
            </w:r>
          </w:p>
        </w:tc>
        <w:tc>
          <w:tcPr>
            <w:tcW w:w="0" w:type="auto"/>
            <w:tcBorders>
              <w:top w:val="outset" w:sz="6" w:space="0" w:color="auto"/>
              <w:left w:val="outset" w:sz="6" w:space="0" w:color="auto"/>
              <w:bottom w:val="outset" w:sz="6" w:space="0" w:color="auto"/>
              <w:right w:val="outset" w:sz="6" w:space="0" w:color="auto"/>
            </w:tcBorders>
            <w:hideMark/>
          </w:tcPr>
          <w:p w14:paraId="241498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3A70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2DFA904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16E8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3.5.1.</w:t>
            </w:r>
          </w:p>
        </w:tc>
        <w:tc>
          <w:tcPr>
            <w:tcW w:w="0" w:type="auto"/>
            <w:tcBorders>
              <w:top w:val="outset" w:sz="6" w:space="0" w:color="auto"/>
              <w:left w:val="outset" w:sz="6" w:space="0" w:color="auto"/>
              <w:bottom w:val="outset" w:sz="6" w:space="0" w:color="auto"/>
              <w:right w:val="outset" w:sz="6" w:space="0" w:color="auto"/>
            </w:tcBorders>
            <w:hideMark/>
          </w:tcPr>
          <w:p w14:paraId="28D4BF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Zanatska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04D154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AD57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425</w:t>
            </w:r>
          </w:p>
        </w:tc>
      </w:tr>
      <w:tr w:rsidR="00504088" w:rsidRPr="00504088" w14:paraId="1FC058B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7E61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3.5.2</w:t>
            </w:r>
          </w:p>
        </w:tc>
        <w:tc>
          <w:tcPr>
            <w:tcW w:w="0" w:type="auto"/>
            <w:tcBorders>
              <w:top w:val="outset" w:sz="6" w:space="0" w:color="auto"/>
              <w:left w:val="outset" w:sz="6" w:space="0" w:color="auto"/>
              <w:bottom w:val="outset" w:sz="6" w:space="0" w:color="auto"/>
              <w:right w:val="outset" w:sz="6" w:space="0" w:color="auto"/>
            </w:tcBorders>
            <w:hideMark/>
          </w:tcPr>
          <w:p w14:paraId="0B8211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Industrijska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17E49A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0B2C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3.966</w:t>
            </w:r>
          </w:p>
        </w:tc>
      </w:tr>
      <w:tr w:rsidR="00504088" w:rsidRPr="00504088" w14:paraId="675D0D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1844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3.5.3.</w:t>
            </w:r>
          </w:p>
        </w:tc>
        <w:tc>
          <w:tcPr>
            <w:tcW w:w="0" w:type="auto"/>
            <w:tcBorders>
              <w:top w:val="outset" w:sz="6" w:space="0" w:color="auto"/>
              <w:left w:val="outset" w:sz="6" w:space="0" w:color="auto"/>
              <w:bottom w:val="outset" w:sz="6" w:space="0" w:color="auto"/>
              <w:right w:val="outset" w:sz="6" w:space="0" w:color="auto"/>
            </w:tcBorders>
            <w:hideMark/>
          </w:tcPr>
          <w:p w14:paraId="0B1B75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postavljanjem mašine za rezanje građe (</w:t>
            </w:r>
            <w:proofErr w:type="spellStart"/>
            <w:r w:rsidRPr="00504088">
              <w:rPr>
                <w:rFonts w:ascii="Arial" w:eastAsia="Times New Roman" w:hAnsi="Arial" w:cs="Arial"/>
                <w:kern w:val="0"/>
                <w:lang w:eastAsia="sr-Latn-RS"/>
                <w14:ligatures w14:val="none"/>
              </w:rPr>
              <w:t>banseka</w:t>
            </w:r>
            <w:proofErr w:type="spellEnd"/>
            <w:r w:rsidRPr="00504088">
              <w:rPr>
                <w:rFonts w:ascii="Arial" w:eastAsia="Times New Roman" w:hAnsi="Arial" w:cs="Arial"/>
                <w:kern w:val="0"/>
                <w:lang w:eastAsia="sr-Latn-RS"/>
                <w14:ligatures w14:val="none"/>
              </w:rPr>
              <w:t>) (godišnja naknada)</w:t>
            </w:r>
          </w:p>
        </w:tc>
        <w:tc>
          <w:tcPr>
            <w:tcW w:w="0" w:type="auto"/>
            <w:tcBorders>
              <w:top w:val="outset" w:sz="6" w:space="0" w:color="auto"/>
              <w:left w:val="outset" w:sz="6" w:space="0" w:color="auto"/>
              <w:bottom w:val="outset" w:sz="6" w:space="0" w:color="auto"/>
              <w:right w:val="outset" w:sz="6" w:space="0" w:color="auto"/>
            </w:tcBorders>
            <w:hideMark/>
          </w:tcPr>
          <w:p w14:paraId="3788D5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w:t>
            </w:r>
            <w:proofErr w:type="spellStart"/>
            <w:r w:rsidRPr="00504088">
              <w:rPr>
                <w:rFonts w:ascii="Arial" w:eastAsia="Times New Roman" w:hAnsi="Arial" w:cs="Arial"/>
                <w:kern w:val="0"/>
                <w:lang w:eastAsia="sr-Latn-RS"/>
                <w14:ligatures w14:val="none"/>
              </w:rPr>
              <w:t>banseku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77465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59.485</w:t>
            </w:r>
          </w:p>
        </w:tc>
      </w:tr>
      <w:tr w:rsidR="00504088" w:rsidRPr="00504088" w14:paraId="0CF25CD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DB21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3.5.4.</w:t>
            </w:r>
          </w:p>
        </w:tc>
        <w:tc>
          <w:tcPr>
            <w:tcW w:w="0" w:type="auto"/>
            <w:tcBorders>
              <w:top w:val="outset" w:sz="6" w:space="0" w:color="auto"/>
              <w:left w:val="outset" w:sz="6" w:space="0" w:color="auto"/>
              <w:bottom w:val="outset" w:sz="6" w:space="0" w:color="auto"/>
              <w:right w:val="outset" w:sz="6" w:space="0" w:color="auto"/>
            </w:tcBorders>
            <w:hideMark/>
          </w:tcPr>
          <w:p w14:paraId="2CA48C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postavljanjem mašine za rezanje građe (</w:t>
            </w:r>
            <w:proofErr w:type="spellStart"/>
            <w:r w:rsidRPr="00504088">
              <w:rPr>
                <w:rFonts w:ascii="Arial" w:eastAsia="Times New Roman" w:hAnsi="Arial" w:cs="Arial"/>
                <w:kern w:val="0"/>
                <w:lang w:eastAsia="sr-Latn-RS"/>
                <w14:ligatures w14:val="none"/>
              </w:rPr>
              <w:t>brenta</w:t>
            </w:r>
            <w:proofErr w:type="spellEnd"/>
            <w:r w:rsidRPr="00504088">
              <w:rPr>
                <w:rFonts w:ascii="Arial" w:eastAsia="Times New Roman" w:hAnsi="Arial" w:cs="Arial"/>
                <w:kern w:val="0"/>
                <w:lang w:eastAsia="sr-Latn-RS"/>
                <w14:ligatures w14:val="none"/>
              </w:rPr>
              <w:t>) (godišnja naknada)</w:t>
            </w:r>
          </w:p>
        </w:tc>
        <w:tc>
          <w:tcPr>
            <w:tcW w:w="0" w:type="auto"/>
            <w:tcBorders>
              <w:top w:val="outset" w:sz="6" w:space="0" w:color="auto"/>
              <w:left w:val="outset" w:sz="6" w:space="0" w:color="auto"/>
              <w:bottom w:val="outset" w:sz="6" w:space="0" w:color="auto"/>
              <w:right w:val="outset" w:sz="6" w:space="0" w:color="auto"/>
            </w:tcBorders>
            <w:hideMark/>
          </w:tcPr>
          <w:p w14:paraId="3F9BB6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w:t>
            </w:r>
            <w:proofErr w:type="spellStart"/>
            <w:r w:rsidRPr="00504088">
              <w:rPr>
                <w:rFonts w:ascii="Arial" w:eastAsia="Times New Roman" w:hAnsi="Arial" w:cs="Arial"/>
                <w:kern w:val="0"/>
                <w:lang w:eastAsia="sr-Latn-RS"/>
                <w14:ligatures w14:val="none"/>
              </w:rPr>
              <w:t>brentu</w:t>
            </w:r>
            <w:proofErr w:type="spellEnd"/>
            <w:r w:rsidRPr="00504088">
              <w:rPr>
                <w:rFonts w:ascii="Arial" w:eastAsia="Times New Roman" w:hAnsi="Arial" w:cs="Arial"/>
                <w:kern w:val="0"/>
                <w:lang w:eastAsia="sr-Latn-RS"/>
                <w14:ligatures w14:val="none"/>
              </w:rPr>
              <w:t xml:space="preserve"> - gater</w:t>
            </w:r>
          </w:p>
        </w:tc>
        <w:tc>
          <w:tcPr>
            <w:tcW w:w="0" w:type="auto"/>
            <w:tcBorders>
              <w:top w:val="outset" w:sz="6" w:space="0" w:color="auto"/>
              <w:left w:val="outset" w:sz="6" w:space="0" w:color="auto"/>
              <w:bottom w:val="outset" w:sz="6" w:space="0" w:color="auto"/>
              <w:right w:val="outset" w:sz="6" w:space="0" w:color="auto"/>
            </w:tcBorders>
            <w:hideMark/>
          </w:tcPr>
          <w:p w14:paraId="53B2C9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113.305</w:t>
            </w:r>
          </w:p>
        </w:tc>
      </w:tr>
      <w:tr w:rsidR="00504088" w:rsidRPr="00504088" w14:paraId="51D0D86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F42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803FF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Obavljanje delatnosti eksploatacije mineralnih sirovina</w:t>
            </w:r>
          </w:p>
        </w:tc>
        <w:tc>
          <w:tcPr>
            <w:tcW w:w="0" w:type="auto"/>
            <w:tcBorders>
              <w:top w:val="outset" w:sz="6" w:space="0" w:color="auto"/>
              <w:left w:val="outset" w:sz="6" w:space="0" w:color="auto"/>
              <w:bottom w:val="outset" w:sz="6" w:space="0" w:color="auto"/>
              <w:right w:val="outset" w:sz="6" w:space="0" w:color="auto"/>
            </w:tcBorders>
            <w:hideMark/>
          </w:tcPr>
          <w:p w14:paraId="0C6148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1F7B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6E50D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0BB7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60792A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Građevinski, tehnički i ukrasni kamen (godišnja naknada)</w:t>
            </w:r>
          </w:p>
        </w:tc>
        <w:tc>
          <w:tcPr>
            <w:tcW w:w="0" w:type="auto"/>
            <w:tcBorders>
              <w:top w:val="outset" w:sz="6" w:space="0" w:color="auto"/>
              <w:left w:val="outset" w:sz="6" w:space="0" w:color="auto"/>
              <w:bottom w:val="outset" w:sz="6" w:space="0" w:color="auto"/>
              <w:right w:val="outset" w:sz="6" w:space="0" w:color="auto"/>
            </w:tcBorders>
            <w:hideMark/>
          </w:tcPr>
          <w:p w14:paraId="235EBD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882A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w:t>
            </w:r>
          </w:p>
        </w:tc>
      </w:tr>
      <w:tr w:rsidR="00504088" w:rsidRPr="00504088" w14:paraId="023859B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5294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170D82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Eksploatacija kamena laporca (godišnja naknada)</w:t>
            </w:r>
          </w:p>
        </w:tc>
        <w:tc>
          <w:tcPr>
            <w:tcW w:w="0" w:type="auto"/>
            <w:tcBorders>
              <w:top w:val="outset" w:sz="6" w:space="0" w:color="auto"/>
              <w:left w:val="outset" w:sz="6" w:space="0" w:color="auto"/>
              <w:bottom w:val="outset" w:sz="6" w:space="0" w:color="auto"/>
              <w:right w:val="outset" w:sz="6" w:space="0" w:color="auto"/>
            </w:tcBorders>
            <w:hideMark/>
          </w:tcPr>
          <w:p w14:paraId="7C52B9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9D1B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4E7FD1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727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471958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Eksploatacija drugog kamena, peska, šljunka, gline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325ADE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1598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w:t>
            </w:r>
          </w:p>
        </w:tc>
      </w:tr>
      <w:tr w:rsidR="00504088" w:rsidRPr="00504088" w14:paraId="7C16418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9A9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7448FA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Eksploatacija jalovine, </w:t>
            </w:r>
            <w:proofErr w:type="spellStart"/>
            <w:r w:rsidRPr="00504088">
              <w:rPr>
                <w:rFonts w:ascii="Arial" w:eastAsia="Times New Roman" w:hAnsi="Arial" w:cs="Arial"/>
                <w:kern w:val="0"/>
                <w:lang w:eastAsia="sr-Latn-RS"/>
                <w14:ligatures w14:val="none"/>
              </w:rPr>
              <w:t>otkrivke</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2ECBA2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215D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3A003C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DD9D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4.5.</w:t>
            </w:r>
          </w:p>
        </w:tc>
        <w:tc>
          <w:tcPr>
            <w:tcW w:w="0" w:type="auto"/>
            <w:tcBorders>
              <w:top w:val="outset" w:sz="6" w:space="0" w:color="auto"/>
              <w:left w:val="outset" w:sz="6" w:space="0" w:color="auto"/>
              <w:bottom w:val="outset" w:sz="6" w:space="0" w:color="auto"/>
              <w:right w:val="outset" w:sz="6" w:space="0" w:color="auto"/>
            </w:tcBorders>
            <w:hideMark/>
          </w:tcPr>
          <w:p w14:paraId="5CFFA5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Eksploatacija nafte (godišnja naknada)</w:t>
            </w:r>
          </w:p>
        </w:tc>
        <w:tc>
          <w:tcPr>
            <w:tcW w:w="0" w:type="auto"/>
            <w:tcBorders>
              <w:top w:val="outset" w:sz="6" w:space="0" w:color="auto"/>
              <w:left w:val="outset" w:sz="6" w:space="0" w:color="auto"/>
              <w:bottom w:val="outset" w:sz="6" w:space="0" w:color="auto"/>
              <w:right w:val="outset" w:sz="6" w:space="0" w:color="auto"/>
            </w:tcBorders>
            <w:hideMark/>
          </w:tcPr>
          <w:p w14:paraId="567BE4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076D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r>
      <w:tr w:rsidR="00504088" w:rsidRPr="00504088" w14:paraId="2DAFF44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306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78AD88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Naftovod (godišnja naknada)</w:t>
            </w:r>
          </w:p>
        </w:tc>
        <w:tc>
          <w:tcPr>
            <w:tcW w:w="0" w:type="auto"/>
            <w:tcBorders>
              <w:top w:val="outset" w:sz="6" w:space="0" w:color="auto"/>
              <w:left w:val="outset" w:sz="6" w:space="0" w:color="auto"/>
              <w:bottom w:val="outset" w:sz="6" w:space="0" w:color="auto"/>
              <w:right w:val="outset" w:sz="6" w:space="0" w:color="auto"/>
            </w:tcBorders>
            <w:hideMark/>
          </w:tcPr>
          <w:p w14:paraId="344C49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6DB757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119</w:t>
            </w:r>
          </w:p>
        </w:tc>
      </w:tr>
      <w:tr w:rsidR="00504088" w:rsidRPr="00504088" w14:paraId="7C61730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BAA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60129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voda i vodoprivreda</w:t>
            </w:r>
          </w:p>
        </w:tc>
        <w:tc>
          <w:tcPr>
            <w:tcW w:w="0" w:type="auto"/>
            <w:tcBorders>
              <w:top w:val="outset" w:sz="6" w:space="0" w:color="auto"/>
              <w:left w:val="outset" w:sz="6" w:space="0" w:color="auto"/>
              <w:bottom w:val="outset" w:sz="6" w:space="0" w:color="auto"/>
              <w:right w:val="outset" w:sz="6" w:space="0" w:color="auto"/>
            </w:tcBorders>
            <w:hideMark/>
          </w:tcPr>
          <w:p w14:paraId="05A707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DCE5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669FB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85C5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43F2EA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peska i šljunka iz korita vodotoka, sprudova i napuštenih korita (godišnja naknada)</w:t>
            </w:r>
          </w:p>
        </w:tc>
        <w:tc>
          <w:tcPr>
            <w:tcW w:w="0" w:type="auto"/>
            <w:tcBorders>
              <w:top w:val="outset" w:sz="6" w:space="0" w:color="auto"/>
              <w:left w:val="outset" w:sz="6" w:space="0" w:color="auto"/>
              <w:bottom w:val="outset" w:sz="6" w:space="0" w:color="auto"/>
              <w:right w:val="outset" w:sz="6" w:space="0" w:color="auto"/>
            </w:tcBorders>
            <w:hideMark/>
          </w:tcPr>
          <w:p w14:paraId="59244B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65A4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60B8135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221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7035FB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objekata / postrojenja za flaširanje vode poreklom sa zaštićenog područja</w:t>
            </w:r>
          </w:p>
        </w:tc>
        <w:tc>
          <w:tcPr>
            <w:tcW w:w="0" w:type="auto"/>
            <w:tcBorders>
              <w:top w:val="outset" w:sz="6" w:space="0" w:color="auto"/>
              <w:left w:val="outset" w:sz="6" w:space="0" w:color="auto"/>
              <w:bottom w:val="outset" w:sz="6" w:space="0" w:color="auto"/>
              <w:right w:val="outset" w:sz="6" w:space="0" w:color="auto"/>
            </w:tcBorders>
            <w:hideMark/>
          </w:tcPr>
          <w:p w14:paraId="61FF1A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 proizvedene vode</w:t>
            </w:r>
          </w:p>
        </w:tc>
        <w:tc>
          <w:tcPr>
            <w:tcW w:w="0" w:type="auto"/>
            <w:tcBorders>
              <w:top w:val="outset" w:sz="6" w:space="0" w:color="auto"/>
              <w:left w:val="outset" w:sz="6" w:space="0" w:color="auto"/>
              <w:bottom w:val="outset" w:sz="6" w:space="0" w:color="auto"/>
              <w:right w:val="outset" w:sz="6" w:space="0" w:color="auto"/>
            </w:tcBorders>
            <w:hideMark/>
          </w:tcPr>
          <w:p w14:paraId="12AF0D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r>
      <w:tr w:rsidR="00504088" w:rsidRPr="00504088" w14:paraId="043AB9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CA39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390843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termalnih i </w:t>
            </w:r>
            <w:proofErr w:type="spellStart"/>
            <w:r w:rsidRPr="00504088">
              <w:rPr>
                <w:rFonts w:ascii="Arial" w:eastAsia="Times New Roman" w:hAnsi="Arial" w:cs="Arial"/>
                <w:kern w:val="0"/>
                <w:lang w:eastAsia="sr-Latn-RS"/>
                <w14:ligatures w14:val="none"/>
              </w:rPr>
              <w:t>termomineralnih</w:t>
            </w:r>
            <w:proofErr w:type="spellEnd"/>
            <w:r w:rsidRPr="00504088">
              <w:rPr>
                <w:rFonts w:ascii="Arial" w:eastAsia="Times New Roman" w:hAnsi="Arial" w:cs="Arial"/>
                <w:kern w:val="0"/>
                <w:lang w:eastAsia="sr-Latn-RS"/>
                <w14:ligatures w14:val="none"/>
              </w:rPr>
              <w:t xml:space="preserve"> 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0D10DE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23B7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r>
      <w:tr w:rsidR="00504088" w:rsidRPr="00504088" w14:paraId="058285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71D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4C6A42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Pastrmski</w:t>
            </w:r>
            <w:proofErr w:type="spellEnd"/>
            <w:r w:rsidRPr="00504088">
              <w:rPr>
                <w:rFonts w:ascii="Arial" w:eastAsia="Times New Roman" w:hAnsi="Arial" w:cs="Arial"/>
                <w:kern w:val="0"/>
                <w:lang w:eastAsia="sr-Latn-RS"/>
                <w14:ligatures w14:val="none"/>
              </w:rPr>
              <w:t xml:space="preserve">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23803B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površina ribnjaka u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7C6D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r>
      <w:tr w:rsidR="00504088" w:rsidRPr="00504088" w14:paraId="43BB9A1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596D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30D275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Šaranski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14F634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površina ribnjaka u ha</w:t>
            </w:r>
          </w:p>
        </w:tc>
        <w:tc>
          <w:tcPr>
            <w:tcW w:w="0" w:type="auto"/>
            <w:tcBorders>
              <w:top w:val="outset" w:sz="6" w:space="0" w:color="auto"/>
              <w:left w:val="outset" w:sz="6" w:space="0" w:color="auto"/>
              <w:bottom w:val="outset" w:sz="6" w:space="0" w:color="auto"/>
              <w:right w:val="outset" w:sz="6" w:space="0" w:color="auto"/>
            </w:tcBorders>
            <w:hideMark/>
          </w:tcPr>
          <w:p w14:paraId="4459CA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5897920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390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7CAE26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Vodoprivredne akumulacije (godišnja naknada)</w:t>
            </w:r>
          </w:p>
        </w:tc>
        <w:tc>
          <w:tcPr>
            <w:tcW w:w="0" w:type="auto"/>
            <w:tcBorders>
              <w:top w:val="outset" w:sz="6" w:space="0" w:color="auto"/>
              <w:left w:val="outset" w:sz="6" w:space="0" w:color="auto"/>
              <w:bottom w:val="outset" w:sz="6" w:space="0" w:color="auto"/>
              <w:right w:val="outset" w:sz="6" w:space="0" w:color="auto"/>
            </w:tcBorders>
            <w:hideMark/>
          </w:tcPr>
          <w:p w14:paraId="40185D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01C0B2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4.079</w:t>
            </w:r>
          </w:p>
        </w:tc>
      </w:tr>
      <w:tr w:rsidR="00504088" w:rsidRPr="00504088" w14:paraId="1D82AA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8E0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3A60DD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Plovne kanalske mreže (godišnja naknada)</w:t>
            </w:r>
          </w:p>
        </w:tc>
        <w:tc>
          <w:tcPr>
            <w:tcW w:w="0" w:type="auto"/>
            <w:tcBorders>
              <w:top w:val="outset" w:sz="6" w:space="0" w:color="auto"/>
              <w:left w:val="outset" w:sz="6" w:space="0" w:color="auto"/>
              <w:bottom w:val="outset" w:sz="6" w:space="0" w:color="auto"/>
              <w:right w:val="outset" w:sz="6" w:space="0" w:color="auto"/>
            </w:tcBorders>
            <w:hideMark/>
          </w:tcPr>
          <w:p w14:paraId="311344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4B3A7A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170</w:t>
            </w:r>
          </w:p>
        </w:tc>
      </w:tr>
      <w:tr w:rsidR="00504088" w:rsidRPr="00504088" w14:paraId="5C5524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E613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6D7DAE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Kanalske mreže za navodnjavanje i odvodnjavanje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098A47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18ED22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r>
      <w:tr w:rsidR="00504088" w:rsidRPr="00504088" w14:paraId="187FED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65D8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3337C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zaštićenog područja za obavljanje energetske delatnosti</w:t>
            </w:r>
          </w:p>
        </w:tc>
        <w:tc>
          <w:tcPr>
            <w:tcW w:w="0" w:type="auto"/>
            <w:tcBorders>
              <w:top w:val="outset" w:sz="6" w:space="0" w:color="auto"/>
              <w:left w:val="outset" w:sz="6" w:space="0" w:color="auto"/>
              <w:bottom w:val="outset" w:sz="6" w:space="0" w:color="auto"/>
              <w:right w:val="outset" w:sz="6" w:space="0" w:color="auto"/>
            </w:tcBorders>
            <w:hideMark/>
          </w:tcPr>
          <w:p w14:paraId="49301B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8989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BE72F4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B9D2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39BEF1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Proizvodnja električne energije u hidroelektranama</w:t>
            </w:r>
          </w:p>
        </w:tc>
        <w:tc>
          <w:tcPr>
            <w:tcW w:w="0" w:type="auto"/>
            <w:tcBorders>
              <w:top w:val="outset" w:sz="6" w:space="0" w:color="auto"/>
              <w:left w:val="outset" w:sz="6" w:space="0" w:color="auto"/>
              <w:bottom w:val="outset" w:sz="6" w:space="0" w:color="auto"/>
              <w:right w:val="outset" w:sz="6" w:space="0" w:color="auto"/>
            </w:tcBorders>
            <w:hideMark/>
          </w:tcPr>
          <w:p w14:paraId="6D34B7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6265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53DC9CA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0D82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6.1.1.</w:t>
            </w:r>
          </w:p>
        </w:tc>
        <w:tc>
          <w:tcPr>
            <w:tcW w:w="0" w:type="auto"/>
            <w:tcBorders>
              <w:top w:val="outset" w:sz="6" w:space="0" w:color="auto"/>
              <w:left w:val="outset" w:sz="6" w:space="0" w:color="auto"/>
              <w:bottom w:val="outset" w:sz="6" w:space="0" w:color="auto"/>
              <w:right w:val="outset" w:sz="6" w:space="0" w:color="auto"/>
            </w:tcBorders>
            <w:hideMark/>
          </w:tcPr>
          <w:p w14:paraId="4447A1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vodoakumulacija</w:t>
            </w:r>
            <w:proofErr w:type="spellEnd"/>
            <w:r w:rsidRPr="00504088">
              <w:rPr>
                <w:rFonts w:ascii="Arial" w:eastAsia="Times New Roman" w:hAnsi="Arial" w:cs="Arial"/>
                <w:kern w:val="0"/>
                <w:lang w:eastAsia="sr-Latn-RS"/>
                <w14:ligatures w14:val="none"/>
              </w:rPr>
              <w:t xml:space="preserve"> hidroelektrana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0B0AE1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B7007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4.079</w:t>
            </w:r>
          </w:p>
        </w:tc>
      </w:tr>
      <w:tr w:rsidR="00504088" w:rsidRPr="00504088" w14:paraId="4A6EA8F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1B2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6.1.2.</w:t>
            </w:r>
          </w:p>
        </w:tc>
        <w:tc>
          <w:tcPr>
            <w:tcW w:w="0" w:type="auto"/>
            <w:tcBorders>
              <w:top w:val="outset" w:sz="6" w:space="0" w:color="auto"/>
              <w:left w:val="outset" w:sz="6" w:space="0" w:color="auto"/>
              <w:bottom w:val="outset" w:sz="6" w:space="0" w:color="auto"/>
              <w:right w:val="outset" w:sz="6" w:space="0" w:color="auto"/>
            </w:tcBorders>
            <w:hideMark/>
          </w:tcPr>
          <w:p w14:paraId="11CFC1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Vodoakumulacije</w:t>
            </w:r>
            <w:proofErr w:type="spellEnd"/>
            <w:r w:rsidRPr="00504088">
              <w:rPr>
                <w:rFonts w:ascii="Arial" w:eastAsia="Times New Roman" w:hAnsi="Arial" w:cs="Arial"/>
                <w:kern w:val="0"/>
                <w:lang w:eastAsia="sr-Latn-RS"/>
                <w14:ligatures w14:val="none"/>
              </w:rPr>
              <w:t xml:space="preserve"> za veštačko </w:t>
            </w:r>
            <w:proofErr w:type="spellStart"/>
            <w:r w:rsidRPr="00504088">
              <w:rPr>
                <w:rFonts w:ascii="Arial" w:eastAsia="Times New Roman" w:hAnsi="Arial" w:cs="Arial"/>
                <w:kern w:val="0"/>
                <w:lang w:eastAsia="sr-Latn-RS"/>
                <w14:ligatures w14:val="none"/>
              </w:rPr>
              <w:t>osnežavanje</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6A43ED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F8EB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r>
      <w:tr w:rsidR="00504088" w:rsidRPr="00504088" w14:paraId="4B7E6B4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42E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6.1.3.</w:t>
            </w:r>
          </w:p>
        </w:tc>
        <w:tc>
          <w:tcPr>
            <w:tcW w:w="0" w:type="auto"/>
            <w:tcBorders>
              <w:top w:val="outset" w:sz="6" w:space="0" w:color="auto"/>
              <w:left w:val="outset" w:sz="6" w:space="0" w:color="auto"/>
              <w:bottom w:val="outset" w:sz="6" w:space="0" w:color="auto"/>
              <w:right w:val="outset" w:sz="6" w:space="0" w:color="auto"/>
            </w:tcBorders>
            <w:hideMark/>
          </w:tcPr>
          <w:p w14:paraId="4297DF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Mini - hidroelektrane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575325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2BC1F9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169.958</w:t>
            </w:r>
          </w:p>
        </w:tc>
      </w:tr>
      <w:tr w:rsidR="00504088" w:rsidRPr="00504088" w14:paraId="1769CDE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E687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6.2.1.</w:t>
            </w:r>
          </w:p>
        </w:tc>
        <w:tc>
          <w:tcPr>
            <w:tcW w:w="0" w:type="auto"/>
            <w:tcBorders>
              <w:top w:val="outset" w:sz="6" w:space="0" w:color="auto"/>
              <w:left w:val="outset" w:sz="6" w:space="0" w:color="auto"/>
              <w:bottom w:val="outset" w:sz="6" w:space="0" w:color="auto"/>
              <w:right w:val="outset" w:sz="6" w:space="0" w:color="auto"/>
            </w:tcBorders>
            <w:hideMark/>
          </w:tcPr>
          <w:p w14:paraId="65E01A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Proizvodnja električne energije u </w:t>
            </w:r>
            <w:proofErr w:type="spellStart"/>
            <w:r w:rsidRPr="00504088">
              <w:rPr>
                <w:rFonts w:ascii="Arial" w:eastAsia="Times New Roman" w:hAnsi="Arial" w:cs="Arial"/>
                <w:kern w:val="0"/>
                <w:lang w:eastAsia="sr-Latn-RS"/>
                <w14:ligatures w14:val="none"/>
              </w:rPr>
              <w:t>vetroelektranama</w:t>
            </w:r>
            <w:proofErr w:type="spellEnd"/>
            <w:r w:rsidRPr="00504088">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61763D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102FDE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226.611</w:t>
            </w:r>
          </w:p>
        </w:tc>
      </w:tr>
      <w:tr w:rsidR="00504088" w:rsidRPr="00504088" w14:paraId="3E993A4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0D64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6.2.2.</w:t>
            </w:r>
          </w:p>
        </w:tc>
        <w:tc>
          <w:tcPr>
            <w:tcW w:w="0" w:type="auto"/>
            <w:tcBorders>
              <w:top w:val="outset" w:sz="6" w:space="0" w:color="auto"/>
              <w:left w:val="outset" w:sz="6" w:space="0" w:color="auto"/>
              <w:bottom w:val="outset" w:sz="6" w:space="0" w:color="auto"/>
              <w:right w:val="outset" w:sz="6" w:space="0" w:color="auto"/>
            </w:tcBorders>
            <w:hideMark/>
          </w:tcPr>
          <w:p w14:paraId="09DECB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Proizvodnja električne energije u ostalim elektranama (solarnim elektranama, elektranama na biogas i biomasu, geotermalne, </w:t>
            </w:r>
            <w:proofErr w:type="spellStart"/>
            <w:r w:rsidRPr="00504088">
              <w:rPr>
                <w:rFonts w:ascii="Arial" w:eastAsia="Times New Roman" w:hAnsi="Arial" w:cs="Arial"/>
                <w:kern w:val="0"/>
                <w:lang w:eastAsia="sr-Latn-RS"/>
                <w14:ligatures w14:val="none"/>
              </w:rPr>
              <w:t>geosolarne</w:t>
            </w:r>
            <w:proofErr w:type="spellEnd"/>
            <w:r w:rsidRPr="00504088">
              <w:rPr>
                <w:rFonts w:ascii="Arial" w:eastAsia="Times New Roman" w:hAnsi="Arial" w:cs="Arial"/>
                <w:kern w:val="0"/>
                <w:lang w:eastAsia="sr-Latn-RS"/>
                <w14:ligatures w14:val="none"/>
              </w:rPr>
              <w:t>, na otpad) - (godišnja naknada)</w:t>
            </w:r>
          </w:p>
        </w:tc>
        <w:tc>
          <w:tcPr>
            <w:tcW w:w="0" w:type="auto"/>
            <w:tcBorders>
              <w:top w:val="outset" w:sz="6" w:space="0" w:color="auto"/>
              <w:left w:val="outset" w:sz="6" w:space="0" w:color="auto"/>
              <w:bottom w:val="outset" w:sz="6" w:space="0" w:color="auto"/>
              <w:right w:val="outset" w:sz="6" w:space="0" w:color="auto"/>
            </w:tcBorders>
            <w:hideMark/>
          </w:tcPr>
          <w:p w14:paraId="43431D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00E079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169.958</w:t>
            </w:r>
          </w:p>
        </w:tc>
      </w:tr>
      <w:tr w:rsidR="00504088" w:rsidRPr="00504088" w14:paraId="59ED725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5DE3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07F825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Prenos i distribucija električne energije</w:t>
            </w:r>
          </w:p>
        </w:tc>
        <w:tc>
          <w:tcPr>
            <w:tcW w:w="0" w:type="auto"/>
            <w:tcBorders>
              <w:top w:val="outset" w:sz="6" w:space="0" w:color="auto"/>
              <w:left w:val="outset" w:sz="6" w:space="0" w:color="auto"/>
              <w:bottom w:val="outset" w:sz="6" w:space="0" w:color="auto"/>
              <w:right w:val="outset" w:sz="6" w:space="0" w:color="auto"/>
            </w:tcBorders>
            <w:hideMark/>
          </w:tcPr>
          <w:p w14:paraId="55CD3C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96B6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842F7B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91D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6.3.1.</w:t>
            </w:r>
          </w:p>
        </w:tc>
        <w:tc>
          <w:tcPr>
            <w:tcW w:w="0" w:type="auto"/>
            <w:tcBorders>
              <w:top w:val="outset" w:sz="6" w:space="0" w:color="auto"/>
              <w:left w:val="outset" w:sz="6" w:space="0" w:color="auto"/>
              <w:bottom w:val="outset" w:sz="6" w:space="0" w:color="auto"/>
              <w:right w:val="outset" w:sz="6" w:space="0" w:color="auto"/>
            </w:tcBorders>
            <w:hideMark/>
          </w:tcPr>
          <w:p w14:paraId="60F899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Nadzemni elektroenergetski vod 400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širina koridora 25m (godišnja naknada)</w:t>
            </w:r>
          </w:p>
        </w:tc>
        <w:tc>
          <w:tcPr>
            <w:tcW w:w="0" w:type="auto"/>
            <w:tcBorders>
              <w:top w:val="outset" w:sz="6" w:space="0" w:color="auto"/>
              <w:left w:val="outset" w:sz="6" w:space="0" w:color="auto"/>
              <w:bottom w:val="outset" w:sz="6" w:space="0" w:color="auto"/>
              <w:right w:val="outset" w:sz="6" w:space="0" w:color="auto"/>
            </w:tcBorders>
            <w:hideMark/>
          </w:tcPr>
          <w:p w14:paraId="3C1A5B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4731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r>
      <w:tr w:rsidR="00504088" w:rsidRPr="00504088" w14:paraId="32AFA0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6A0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6.3.2.</w:t>
            </w:r>
          </w:p>
        </w:tc>
        <w:tc>
          <w:tcPr>
            <w:tcW w:w="0" w:type="auto"/>
            <w:tcBorders>
              <w:top w:val="outset" w:sz="6" w:space="0" w:color="auto"/>
              <w:left w:val="outset" w:sz="6" w:space="0" w:color="auto"/>
              <w:bottom w:val="outset" w:sz="6" w:space="0" w:color="auto"/>
              <w:right w:val="outset" w:sz="6" w:space="0" w:color="auto"/>
            </w:tcBorders>
            <w:hideMark/>
          </w:tcPr>
          <w:p w14:paraId="30F825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Nadzemni elektroenergetski vod 220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širina koridora 20m (godišnja naknada)</w:t>
            </w:r>
          </w:p>
        </w:tc>
        <w:tc>
          <w:tcPr>
            <w:tcW w:w="0" w:type="auto"/>
            <w:tcBorders>
              <w:top w:val="outset" w:sz="6" w:space="0" w:color="auto"/>
              <w:left w:val="outset" w:sz="6" w:space="0" w:color="auto"/>
              <w:bottom w:val="outset" w:sz="6" w:space="0" w:color="auto"/>
              <w:right w:val="outset" w:sz="6" w:space="0" w:color="auto"/>
            </w:tcBorders>
            <w:hideMark/>
          </w:tcPr>
          <w:p w14:paraId="3AB30B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C30B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r>
      <w:tr w:rsidR="00504088" w:rsidRPr="00504088" w14:paraId="53280A6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B8EC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6.3.3.</w:t>
            </w:r>
          </w:p>
        </w:tc>
        <w:tc>
          <w:tcPr>
            <w:tcW w:w="0" w:type="auto"/>
            <w:tcBorders>
              <w:top w:val="outset" w:sz="6" w:space="0" w:color="auto"/>
              <w:left w:val="outset" w:sz="6" w:space="0" w:color="auto"/>
              <w:bottom w:val="outset" w:sz="6" w:space="0" w:color="auto"/>
              <w:right w:val="outset" w:sz="6" w:space="0" w:color="auto"/>
            </w:tcBorders>
            <w:hideMark/>
          </w:tcPr>
          <w:p w14:paraId="4F42EC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Nadzemni elektroenergetski vod 110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širina koridora 15m (godišnja naknada)</w:t>
            </w:r>
          </w:p>
        </w:tc>
        <w:tc>
          <w:tcPr>
            <w:tcW w:w="0" w:type="auto"/>
            <w:tcBorders>
              <w:top w:val="outset" w:sz="6" w:space="0" w:color="auto"/>
              <w:left w:val="outset" w:sz="6" w:space="0" w:color="auto"/>
              <w:bottom w:val="outset" w:sz="6" w:space="0" w:color="auto"/>
              <w:right w:val="outset" w:sz="6" w:space="0" w:color="auto"/>
            </w:tcBorders>
            <w:hideMark/>
          </w:tcPr>
          <w:p w14:paraId="556A95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016F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r>
      <w:tr w:rsidR="00504088" w:rsidRPr="00504088" w14:paraId="38217FB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234D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6.3.4.</w:t>
            </w:r>
          </w:p>
        </w:tc>
        <w:tc>
          <w:tcPr>
            <w:tcW w:w="0" w:type="auto"/>
            <w:tcBorders>
              <w:top w:val="outset" w:sz="6" w:space="0" w:color="auto"/>
              <w:left w:val="outset" w:sz="6" w:space="0" w:color="auto"/>
              <w:bottom w:val="outset" w:sz="6" w:space="0" w:color="auto"/>
              <w:right w:val="outset" w:sz="6" w:space="0" w:color="auto"/>
            </w:tcBorders>
            <w:hideMark/>
          </w:tcPr>
          <w:p w14:paraId="5F59A5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Nadzemni elektroenergetski vod 35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širina koridora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0D260C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ADF8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r>
      <w:tr w:rsidR="00504088" w:rsidRPr="00504088" w14:paraId="350C13A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2E4A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6.3.5.</w:t>
            </w:r>
          </w:p>
        </w:tc>
        <w:tc>
          <w:tcPr>
            <w:tcW w:w="0" w:type="auto"/>
            <w:tcBorders>
              <w:top w:val="outset" w:sz="6" w:space="0" w:color="auto"/>
              <w:left w:val="outset" w:sz="6" w:space="0" w:color="auto"/>
              <w:bottom w:val="outset" w:sz="6" w:space="0" w:color="auto"/>
              <w:right w:val="outset" w:sz="6" w:space="0" w:color="auto"/>
            </w:tcBorders>
            <w:hideMark/>
          </w:tcPr>
          <w:p w14:paraId="22E65C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Nadzemni elektroenergetski vod 20 ili 10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širina koridora 5m (godišnja naknada)</w:t>
            </w:r>
          </w:p>
        </w:tc>
        <w:tc>
          <w:tcPr>
            <w:tcW w:w="0" w:type="auto"/>
            <w:tcBorders>
              <w:top w:val="outset" w:sz="6" w:space="0" w:color="auto"/>
              <w:left w:val="outset" w:sz="6" w:space="0" w:color="auto"/>
              <w:bottom w:val="outset" w:sz="6" w:space="0" w:color="auto"/>
              <w:right w:val="outset" w:sz="6" w:space="0" w:color="auto"/>
            </w:tcBorders>
            <w:hideMark/>
          </w:tcPr>
          <w:p w14:paraId="7A67ED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220A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r>
      <w:tr w:rsidR="00504088" w:rsidRPr="00504088" w14:paraId="007CDD3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59D6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6.3.6.</w:t>
            </w:r>
          </w:p>
        </w:tc>
        <w:tc>
          <w:tcPr>
            <w:tcW w:w="0" w:type="auto"/>
            <w:tcBorders>
              <w:top w:val="outset" w:sz="6" w:space="0" w:color="auto"/>
              <w:left w:val="outset" w:sz="6" w:space="0" w:color="auto"/>
              <w:bottom w:val="outset" w:sz="6" w:space="0" w:color="auto"/>
              <w:right w:val="outset" w:sz="6" w:space="0" w:color="auto"/>
            </w:tcBorders>
            <w:hideMark/>
          </w:tcPr>
          <w:p w14:paraId="3079E6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Podzemni elektroenergetski vodovi - kablovi (godišnja naknada)</w:t>
            </w:r>
          </w:p>
        </w:tc>
        <w:tc>
          <w:tcPr>
            <w:tcW w:w="0" w:type="auto"/>
            <w:tcBorders>
              <w:top w:val="outset" w:sz="6" w:space="0" w:color="auto"/>
              <w:left w:val="outset" w:sz="6" w:space="0" w:color="auto"/>
              <w:bottom w:val="outset" w:sz="6" w:space="0" w:color="auto"/>
              <w:right w:val="outset" w:sz="6" w:space="0" w:color="auto"/>
            </w:tcBorders>
            <w:hideMark/>
          </w:tcPr>
          <w:p w14:paraId="4F99C1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5898FF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r>
      <w:tr w:rsidR="00504088" w:rsidRPr="00504088" w14:paraId="673ADA4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FD5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6.3.7.</w:t>
            </w:r>
          </w:p>
        </w:tc>
        <w:tc>
          <w:tcPr>
            <w:tcW w:w="0" w:type="auto"/>
            <w:tcBorders>
              <w:top w:val="outset" w:sz="6" w:space="0" w:color="auto"/>
              <w:left w:val="outset" w:sz="6" w:space="0" w:color="auto"/>
              <w:bottom w:val="outset" w:sz="6" w:space="0" w:color="auto"/>
              <w:right w:val="outset" w:sz="6" w:space="0" w:color="auto"/>
            </w:tcBorders>
            <w:hideMark/>
          </w:tcPr>
          <w:p w14:paraId="18F0A0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Trafostanica višeg (ulaznog) napona 35 i 110 </w:t>
            </w:r>
            <w:proofErr w:type="spellStart"/>
            <w:r w:rsidRPr="00504088">
              <w:rPr>
                <w:rFonts w:ascii="Arial" w:eastAsia="Times New Roman" w:hAnsi="Arial" w:cs="Arial"/>
                <w:kern w:val="0"/>
                <w:lang w:eastAsia="sr-Latn-RS"/>
                <w14:ligatures w14:val="none"/>
              </w:rPr>
              <w:t>kV</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24918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4C17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w:t>
            </w:r>
          </w:p>
        </w:tc>
      </w:tr>
      <w:tr w:rsidR="00504088" w:rsidRPr="00504088" w14:paraId="1C20112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5EE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6.3.8.</w:t>
            </w:r>
          </w:p>
        </w:tc>
        <w:tc>
          <w:tcPr>
            <w:tcW w:w="0" w:type="auto"/>
            <w:tcBorders>
              <w:top w:val="outset" w:sz="6" w:space="0" w:color="auto"/>
              <w:left w:val="outset" w:sz="6" w:space="0" w:color="auto"/>
              <w:bottom w:val="outset" w:sz="6" w:space="0" w:color="auto"/>
              <w:right w:val="outset" w:sz="6" w:space="0" w:color="auto"/>
            </w:tcBorders>
            <w:hideMark/>
          </w:tcPr>
          <w:p w14:paraId="453244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MBTS 10 (20)/0,4 </w:t>
            </w:r>
            <w:proofErr w:type="spellStart"/>
            <w:r w:rsidRPr="00504088">
              <w:rPr>
                <w:rFonts w:ascii="Arial" w:eastAsia="Times New Roman" w:hAnsi="Arial" w:cs="Arial"/>
                <w:kern w:val="0"/>
                <w:lang w:eastAsia="sr-Latn-RS"/>
                <w14:ligatures w14:val="none"/>
              </w:rPr>
              <w:t>kV</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stubna</w:t>
            </w:r>
            <w:proofErr w:type="spellEnd"/>
            <w:r w:rsidRPr="00504088">
              <w:rPr>
                <w:rFonts w:ascii="Arial" w:eastAsia="Times New Roman" w:hAnsi="Arial" w:cs="Arial"/>
                <w:kern w:val="0"/>
                <w:lang w:eastAsia="sr-Latn-RS"/>
                <w14:ligatures w14:val="none"/>
              </w:rPr>
              <w:t xml:space="preserve"> trafostanica (godišnja naknada)</w:t>
            </w:r>
          </w:p>
        </w:tc>
        <w:tc>
          <w:tcPr>
            <w:tcW w:w="0" w:type="auto"/>
            <w:tcBorders>
              <w:top w:val="outset" w:sz="6" w:space="0" w:color="auto"/>
              <w:left w:val="outset" w:sz="6" w:space="0" w:color="auto"/>
              <w:bottom w:val="outset" w:sz="6" w:space="0" w:color="auto"/>
              <w:right w:val="outset" w:sz="6" w:space="0" w:color="auto"/>
            </w:tcBorders>
            <w:hideMark/>
          </w:tcPr>
          <w:p w14:paraId="34884F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6C5F39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1.586</w:t>
            </w:r>
          </w:p>
        </w:tc>
      </w:tr>
      <w:tr w:rsidR="00504088" w:rsidRPr="00504088" w14:paraId="25361E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3E5D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6.3.9.</w:t>
            </w:r>
          </w:p>
        </w:tc>
        <w:tc>
          <w:tcPr>
            <w:tcW w:w="0" w:type="auto"/>
            <w:tcBorders>
              <w:top w:val="outset" w:sz="6" w:space="0" w:color="auto"/>
              <w:left w:val="outset" w:sz="6" w:space="0" w:color="auto"/>
              <w:bottom w:val="outset" w:sz="6" w:space="0" w:color="auto"/>
              <w:right w:val="outset" w:sz="6" w:space="0" w:color="auto"/>
            </w:tcBorders>
            <w:hideMark/>
          </w:tcPr>
          <w:p w14:paraId="149CC0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Razvodno postrojenje (godišnja naknada)</w:t>
            </w:r>
          </w:p>
        </w:tc>
        <w:tc>
          <w:tcPr>
            <w:tcW w:w="0" w:type="auto"/>
            <w:tcBorders>
              <w:top w:val="outset" w:sz="6" w:space="0" w:color="auto"/>
              <w:left w:val="outset" w:sz="6" w:space="0" w:color="auto"/>
              <w:bottom w:val="outset" w:sz="6" w:space="0" w:color="auto"/>
              <w:right w:val="outset" w:sz="6" w:space="0" w:color="auto"/>
            </w:tcBorders>
            <w:hideMark/>
          </w:tcPr>
          <w:p w14:paraId="5C9630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C268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271</w:t>
            </w:r>
          </w:p>
        </w:tc>
      </w:tr>
      <w:tr w:rsidR="00504088" w:rsidRPr="00504088" w14:paraId="66E98BD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3AC9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724AE4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Cevovodni transport vode i gasa</w:t>
            </w:r>
          </w:p>
        </w:tc>
        <w:tc>
          <w:tcPr>
            <w:tcW w:w="0" w:type="auto"/>
            <w:tcBorders>
              <w:top w:val="outset" w:sz="6" w:space="0" w:color="auto"/>
              <w:left w:val="outset" w:sz="6" w:space="0" w:color="auto"/>
              <w:bottom w:val="outset" w:sz="6" w:space="0" w:color="auto"/>
              <w:right w:val="outset" w:sz="6" w:space="0" w:color="auto"/>
            </w:tcBorders>
            <w:hideMark/>
          </w:tcPr>
          <w:p w14:paraId="3E3A35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1B5D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5A78E2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A663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6.4.1.</w:t>
            </w:r>
          </w:p>
        </w:tc>
        <w:tc>
          <w:tcPr>
            <w:tcW w:w="0" w:type="auto"/>
            <w:tcBorders>
              <w:top w:val="outset" w:sz="6" w:space="0" w:color="auto"/>
              <w:left w:val="outset" w:sz="6" w:space="0" w:color="auto"/>
              <w:bottom w:val="outset" w:sz="6" w:space="0" w:color="auto"/>
              <w:right w:val="outset" w:sz="6" w:space="0" w:color="auto"/>
            </w:tcBorders>
            <w:hideMark/>
          </w:tcPr>
          <w:p w14:paraId="1250F3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Primarna mreža gasovoda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469802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50AC86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6C89F4A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0487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6.4.2.</w:t>
            </w:r>
          </w:p>
        </w:tc>
        <w:tc>
          <w:tcPr>
            <w:tcW w:w="0" w:type="auto"/>
            <w:tcBorders>
              <w:top w:val="outset" w:sz="6" w:space="0" w:color="auto"/>
              <w:left w:val="outset" w:sz="6" w:space="0" w:color="auto"/>
              <w:bottom w:val="outset" w:sz="6" w:space="0" w:color="auto"/>
              <w:right w:val="outset" w:sz="6" w:space="0" w:color="auto"/>
            </w:tcBorders>
            <w:hideMark/>
          </w:tcPr>
          <w:p w14:paraId="30C9F2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transport vode iz i kroz zaštićeno područje (godišnja naknada)</w:t>
            </w:r>
          </w:p>
        </w:tc>
        <w:tc>
          <w:tcPr>
            <w:tcW w:w="0" w:type="auto"/>
            <w:tcBorders>
              <w:top w:val="outset" w:sz="6" w:space="0" w:color="auto"/>
              <w:left w:val="outset" w:sz="6" w:space="0" w:color="auto"/>
              <w:bottom w:val="outset" w:sz="6" w:space="0" w:color="auto"/>
              <w:right w:val="outset" w:sz="6" w:space="0" w:color="auto"/>
            </w:tcBorders>
            <w:hideMark/>
          </w:tcPr>
          <w:p w14:paraId="4E781B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70C5BA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w:t>
            </w:r>
          </w:p>
        </w:tc>
      </w:tr>
      <w:tr w:rsidR="00504088" w:rsidRPr="00504088" w14:paraId="29E7739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7B26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267CE3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Naftna postrojenja, crpne pumpe za naftu i gas</w:t>
            </w:r>
          </w:p>
        </w:tc>
        <w:tc>
          <w:tcPr>
            <w:tcW w:w="0" w:type="auto"/>
            <w:tcBorders>
              <w:top w:val="outset" w:sz="6" w:space="0" w:color="auto"/>
              <w:left w:val="outset" w:sz="6" w:space="0" w:color="auto"/>
              <w:bottom w:val="outset" w:sz="6" w:space="0" w:color="auto"/>
              <w:right w:val="outset" w:sz="6" w:space="0" w:color="auto"/>
            </w:tcBorders>
            <w:hideMark/>
          </w:tcPr>
          <w:p w14:paraId="202CEA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1F4D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72AE8D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9AE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6.5.1.</w:t>
            </w:r>
          </w:p>
        </w:tc>
        <w:tc>
          <w:tcPr>
            <w:tcW w:w="0" w:type="auto"/>
            <w:tcBorders>
              <w:top w:val="outset" w:sz="6" w:space="0" w:color="auto"/>
              <w:left w:val="outset" w:sz="6" w:space="0" w:color="auto"/>
              <w:bottom w:val="outset" w:sz="6" w:space="0" w:color="auto"/>
              <w:right w:val="outset" w:sz="6" w:space="0" w:color="auto"/>
            </w:tcBorders>
            <w:hideMark/>
          </w:tcPr>
          <w:p w14:paraId="38AE19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Naftna postrojenja i crpna pumpa (mesečna naknada)</w:t>
            </w:r>
          </w:p>
        </w:tc>
        <w:tc>
          <w:tcPr>
            <w:tcW w:w="0" w:type="auto"/>
            <w:tcBorders>
              <w:top w:val="outset" w:sz="6" w:space="0" w:color="auto"/>
              <w:left w:val="outset" w:sz="6" w:space="0" w:color="auto"/>
              <w:bottom w:val="outset" w:sz="6" w:space="0" w:color="auto"/>
              <w:right w:val="outset" w:sz="6" w:space="0" w:color="auto"/>
            </w:tcBorders>
            <w:hideMark/>
          </w:tcPr>
          <w:p w14:paraId="0A2282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0105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w:t>
            </w:r>
          </w:p>
        </w:tc>
      </w:tr>
      <w:tr w:rsidR="00504088" w:rsidRPr="00504088" w14:paraId="5B1A9A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3326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6968E2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Saobraćaj, transport, građevinarstvo i telekomunikacije</w:t>
            </w:r>
          </w:p>
        </w:tc>
        <w:tc>
          <w:tcPr>
            <w:tcW w:w="0" w:type="auto"/>
            <w:tcBorders>
              <w:top w:val="outset" w:sz="6" w:space="0" w:color="auto"/>
              <w:left w:val="outset" w:sz="6" w:space="0" w:color="auto"/>
              <w:bottom w:val="outset" w:sz="6" w:space="0" w:color="auto"/>
              <w:right w:val="outset" w:sz="6" w:space="0" w:color="auto"/>
            </w:tcBorders>
            <w:hideMark/>
          </w:tcPr>
          <w:p w14:paraId="77CC26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EA93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B7F645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B447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6D15FE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Drumski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7FE1E8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9E49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227C16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3892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7.1.1.</w:t>
            </w:r>
          </w:p>
        </w:tc>
        <w:tc>
          <w:tcPr>
            <w:tcW w:w="0" w:type="auto"/>
            <w:tcBorders>
              <w:top w:val="outset" w:sz="6" w:space="0" w:color="auto"/>
              <w:left w:val="outset" w:sz="6" w:space="0" w:color="auto"/>
              <w:bottom w:val="outset" w:sz="6" w:space="0" w:color="auto"/>
              <w:right w:val="outset" w:sz="6" w:space="0" w:color="auto"/>
            </w:tcBorders>
            <w:hideMark/>
          </w:tcPr>
          <w:p w14:paraId="62545E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Autoput (godišnja naknada)</w:t>
            </w:r>
          </w:p>
        </w:tc>
        <w:tc>
          <w:tcPr>
            <w:tcW w:w="0" w:type="auto"/>
            <w:tcBorders>
              <w:top w:val="outset" w:sz="6" w:space="0" w:color="auto"/>
              <w:left w:val="outset" w:sz="6" w:space="0" w:color="auto"/>
              <w:bottom w:val="outset" w:sz="6" w:space="0" w:color="auto"/>
              <w:right w:val="outset" w:sz="6" w:space="0" w:color="auto"/>
            </w:tcBorders>
            <w:hideMark/>
          </w:tcPr>
          <w:p w14:paraId="59CD02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28DC32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84.980</w:t>
            </w:r>
          </w:p>
        </w:tc>
      </w:tr>
      <w:tr w:rsidR="00504088" w:rsidRPr="00504088" w14:paraId="74EA5B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863E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7.1.2.</w:t>
            </w:r>
          </w:p>
        </w:tc>
        <w:tc>
          <w:tcPr>
            <w:tcW w:w="0" w:type="auto"/>
            <w:tcBorders>
              <w:top w:val="outset" w:sz="6" w:space="0" w:color="auto"/>
              <w:left w:val="outset" w:sz="6" w:space="0" w:color="auto"/>
              <w:bottom w:val="outset" w:sz="6" w:space="0" w:color="auto"/>
              <w:right w:val="outset" w:sz="6" w:space="0" w:color="auto"/>
            </w:tcBorders>
            <w:hideMark/>
          </w:tcPr>
          <w:p w14:paraId="721E7E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Državni put I </w:t>
            </w:r>
            <w:proofErr w:type="spellStart"/>
            <w:r w:rsidRPr="00504088">
              <w:rPr>
                <w:rFonts w:ascii="Arial" w:eastAsia="Times New Roman" w:hAnsi="Arial" w:cs="Arial"/>
                <w:kern w:val="0"/>
                <w:lang w:eastAsia="sr-Latn-RS"/>
                <w14:ligatures w14:val="none"/>
              </w:rPr>
              <w:t>i</w:t>
            </w:r>
            <w:proofErr w:type="spellEnd"/>
            <w:r w:rsidRPr="00504088">
              <w:rPr>
                <w:rFonts w:ascii="Arial" w:eastAsia="Times New Roman" w:hAnsi="Arial" w:cs="Arial"/>
                <w:kern w:val="0"/>
                <w:lang w:eastAsia="sr-Latn-RS"/>
                <w14:ligatures w14:val="none"/>
              </w:rPr>
              <w:t xml:space="preserve"> II reda (godišnja naknada)</w:t>
            </w:r>
          </w:p>
        </w:tc>
        <w:tc>
          <w:tcPr>
            <w:tcW w:w="0" w:type="auto"/>
            <w:tcBorders>
              <w:top w:val="outset" w:sz="6" w:space="0" w:color="auto"/>
              <w:left w:val="outset" w:sz="6" w:space="0" w:color="auto"/>
              <w:bottom w:val="outset" w:sz="6" w:space="0" w:color="auto"/>
              <w:right w:val="outset" w:sz="6" w:space="0" w:color="auto"/>
            </w:tcBorders>
            <w:hideMark/>
          </w:tcPr>
          <w:p w14:paraId="16D8D2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17034E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56.653</w:t>
            </w:r>
          </w:p>
        </w:tc>
      </w:tr>
      <w:tr w:rsidR="00504088" w:rsidRPr="00504088" w14:paraId="3388BED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D3B7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7.1.3.</w:t>
            </w:r>
          </w:p>
        </w:tc>
        <w:tc>
          <w:tcPr>
            <w:tcW w:w="0" w:type="auto"/>
            <w:tcBorders>
              <w:top w:val="outset" w:sz="6" w:space="0" w:color="auto"/>
              <w:left w:val="outset" w:sz="6" w:space="0" w:color="auto"/>
              <w:bottom w:val="outset" w:sz="6" w:space="0" w:color="auto"/>
              <w:right w:val="outset" w:sz="6" w:space="0" w:color="auto"/>
            </w:tcBorders>
            <w:hideMark/>
          </w:tcPr>
          <w:p w14:paraId="1E44F7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Opštinski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56CAD2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3E0727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45.322</w:t>
            </w:r>
          </w:p>
        </w:tc>
      </w:tr>
      <w:tr w:rsidR="00504088" w:rsidRPr="00504088" w14:paraId="3B6896F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0EB0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7.1.4.</w:t>
            </w:r>
          </w:p>
        </w:tc>
        <w:tc>
          <w:tcPr>
            <w:tcW w:w="0" w:type="auto"/>
            <w:tcBorders>
              <w:top w:val="outset" w:sz="6" w:space="0" w:color="auto"/>
              <w:left w:val="outset" w:sz="6" w:space="0" w:color="auto"/>
              <w:bottom w:val="outset" w:sz="6" w:space="0" w:color="auto"/>
              <w:right w:val="outset" w:sz="6" w:space="0" w:color="auto"/>
            </w:tcBorders>
            <w:hideMark/>
          </w:tcPr>
          <w:p w14:paraId="6E8A69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Nekategorisani</w:t>
            </w:r>
            <w:proofErr w:type="spellEnd"/>
            <w:r w:rsidRPr="00504088">
              <w:rPr>
                <w:rFonts w:ascii="Arial" w:eastAsia="Times New Roman" w:hAnsi="Arial" w:cs="Arial"/>
                <w:kern w:val="0"/>
                <w:lang w:eastAsia="sr-Latn-RS"/>
                <w14:ligatures w14:val="none"/>
              </w:rPr>
              <w:t xml:space="preserve"> šumski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4F0985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3B5B5F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w:t>
            </w:r>
          </w:p>
        </w:tc>
      </w:tr>
      <w:tr w:rsidR="00504088" w:rsidRPr="00504088" w14:paraId="2DD987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353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7.1.5.</w:t>
            </w:r>
          </w:p>
        </w:tc>
        <w:tc>
          <w:tcPr>
            <w:tcW w:w="0" w:type="auto"/>
            <w:tcBorders>
              <w:top w:val="outset" w:sz="6" w:space="0" w:color="auto"/>
              <w:left w:val="outset" w:sz="6" w:space="0" w:color="auto"/>
              <w:bottom w:val="outset" w:sz="6" w:space="0" w:color="auto"/>
              <w:right w:val="outset" w:sz="6" w:space="0" w:color="auto"/>
            </w:tcBorders>
            <w:hideMark/>
          </w:tcPr>
          <w:p w14:paraId="016388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Prevoz građe i ostalog materijala (tura)</w:t>
            </w:r>
          </w:p>
        </w:tc>
        <w:tc>
          <w:tcPr>
            <w:tcW w:w="0" w:type="auto"/>
            <w:tcBorders>
              <w:top w:val="outset" w:sz="6" w:space="0" w:color="auto"/>
              <w:left w:val="outset" w:sz="6" w:space="0" w:color="auto"/>
              <w:bottom w:val="outset" w:sz="6" w:space="0" w:color="auto"/>
              <w:right w:val="outset" w:sz="6" w:space="0" w:color="auto"/>
            </w:tcBorders>
            <w:hideMark/>
          </w:tcPr>
          <w:p w14:paraId="62893D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044B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w:t>
            </w:r>
          </w:p>
        </w:tc>
      </w:tr>
      <w:tr w:rsidR="00504088" w:rsidRPr="00504088" w14:paraId="30F90E1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2FC8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7D33C3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Železnički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45CFFC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068A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56FDA4C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DDB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7.2.1.</w:t>
            </w:r>
          </w:p>
        </w:tc>
        <w:tc>
          <w:tcPr>
            <w:tcW w:w="0" w:type="auto"/>
            <w:tcBorders>
              <w:top w:val="outset" w:sz="6" w:space="0" w:color="auto"/>
              <w:left w:val="outset" w:sz="6" w:space="0" w:color="auto"/>
              <w:bottom w:val="outset" w:sz="6" w:space="0" w:color="auto"/>
              <w:right w:val="outset" w:sz="6" w:space="0" w:color="auto"/>
            </w:tcBorders>
            <w:hideMark/>
          </w:tcPr>
          <w:p w14:paraId="0BFF52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Turistička pruga (godišnja naknada)</w:t>
            </w:r>
          </w:p>
        </w:tc>
        <w:tc>
          <w:tcPr>
            <w:tcW w:w="0" w:type="auto"/>
            <w:tcBorders>
              <w:top w:val="outset" w:sz="6" w:space="0" w:color="auto"/>
              <w:left w:val="outset" w:sz="6" w:space="0" w:color="auto"/>
              <w:bottom w:val="outset" w:sz="6" w:space="0" w:color="auto"/>
              <w:right w:val="outset" w:sz="6" w:space="0" w:color="auto"/>
            </w:tcBorders>
            <w:hideMark/>
          </w:tcPr>
          <w:p w14:paraId="5CFDAC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0ACF8A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238</w:t>
            </w:r>
          </w:p>
        </w:tc>
      </w:tr>
      <w:tr w:rsidR="00504088" w:rsidRPr="00504088" w14:paraId="5C61714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A831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5E7929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Vazdušni saobraćaj</w:t>
            </w:r>
          </w:p>
        </w:tc>
        <w:tc>
          <w:tcPr>
            <w:tcW w:w="0" w:type="auto"/>
            <w:tcBorders>
              <w:top w:val="outset" w:sz="6" w:space="0" w:color="auto"/>
              <w:left w:val="outset" w:sz="6" w:space="0" w:color="auto"/>
              <w:bottom w:val="outset" w:sz="6" w:space="0" w:color="auto"/>
              <w:right w:val="outset" w:sz="6" w:space="0" w:color="auto"/>
            </w:tcBorders>
            <w:hideMark/>
          </w:tcPr>
          <w:p w14:paraId="69427F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2688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E9EF3A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4298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7.3.1.</w:t>
            </w:r>
          </w:p>
        </w:tc>
        <w:tc>
          <w:tcPr>
            <w:tcW w:w="0" w:type="auto"/>
            <w:tcBorders>
              <w:top w:val="outset" w:sz="6" w:space="0" w:color="auto"/>
              <w:left w:val="outset" w:sz="6" w:space="0" w:color="auto"/>
              <w:bottom w:val="outset" w:sz="6" w:space="0" w:color="auto"/>
              <w:right w:val="outset" w:sz="6" w:space="0" w:color="auto"/>
            </w:tcBorders>
            <w:hideMark/>
          </w:tcPr>
          <w:p w14:paraId="12DA1C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Aerodrom (godišnja naknada)</w:t>
            </w:r>
          </w:p>
        </w:tc>
        <w:tc>
          <w:tcPr>
            <w:tcW w:w="0" w:type="auto"/>
            <w:tcBorders>
              <w:top w:val="outset" w:sz="6" w:space="0" w:color="auto"/>
              <w:left w:val="outset" w:sz="6" w:space="0" w:color="auto"/>
              <w:bottom w:val="outset" w:sz="6" w:space="0" w:color="auto"/>
              <w:right w:val="outset" w:sz="6" w:space="0" w:color="auto"/>
            </w:tcBorders>
            <w:hideMark/>
          </w:tcPr>
          <w:p w14:paraId="548E4D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724651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12456B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F50D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7.3.2.</w:t>
            </w:r>
          </w:p>
        </w:tc>
        <w:tc>
          <w:tcPr>
            <w:tcW w:w="0" w:type="auto"/>
            <w:tcBorders>
              <w:top w:val="outset" w:sz="6" w:space="0" w:color="auto"/>
              <w:left w:val="outset" w:sz="6" w:space="0" w:color="auto"/>
              <w:bottom w:val="outset" w:sz="6" w:space="0" w:color="auto"/>
              <w:right w:val="outset" w:sz="6" w:space="0" w:color="auto"/>
            </w:tcBorders>
            <w:hideMark/>
          </w:tcPr>
          <w:p w14:paraId="0E189E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Heliodroma (godišnja naknada)</w:t>
            </w:r>
          </w:p>
        </w:tc>
        <w:tc>
          <w:tcPr>
            <w:tcW w:w="0" w:type="auto"/>
            <w:tcBorders>
              <w:top w:val="outset" w:sz="6" w:space="0" w:color="auto"/>
              <w:left w:val="outset" w:sz="6" w:space="0" w:color="auto"/>
              <w:bottom w:val="outset" w:sz="6" w:space="0" w:color="auto"/>
              <w:right w:val="outset" w:sz="6" w:space="0" w:color="auto"/>
            </w:tcBorders>
            <w:hideMark/>
          </w:tcPr>
          <w:p w14:paraId="618273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648D0D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226.611</w:t>
            </w:r>
          </w:p>
        </w:tc>
      </w:tr>
      <w:tr w:rsidR="00504088" w:rsidRPr="00504088" w14:paraId="33BA6A1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4BC6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5214ED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Transport žičarom i pokretnom trakom</w:t>
            </w:r>
          </w:p>
        </w:tc>
        <w:tc>
          <w:tcPr>
            <w:tcW w:w="0" w:type="auto"/>
            <w:tcBorders>
              <w:top w:val="outset" w:sz="6" w:space="0" w:color="auto"/>
              <w:left w:val="outset" w:sz="6" w:space="0" w:color="auto"/>
              <w:bottom w:val="outset" w:sz="6" w:space="0" w:color="auto"/>
              <w:right w:val="outset" w:sz="6" w:space="0" w:color="auto"/>
            </w:tcBorders>
            <w:hideMark/>
          </w:tcPr>
          <w:p w14:paraId="07D9A6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DA96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D9AB89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844B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7.4.1.</w:t>
            </w:r>
          </w:p>
        </w:tc>
        <w:tc>
          <w:tcPr>
            <w:tcW w:w="0" w:type="auto"/>
            <w:tcBorders>
              <w:top w:val="outset" w:sz="6" w:space="0" w:color="auto"/>
              <w:left w:val="outset" w:sz="6" w:space="0" w:color="auto"/>
              <w:bottom w:val="outset" w:sz="6" w:space="0" w:color="auto"/>
              <w:right w:val="outset" w:sz="6" w:space="0" w:color="auto"/>
            </w:tcBorders>
            <w:hideMark/>
          </w:tcPr>
          <w:p w14:paraId="1B4F27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Žičara za prevoz ljudi (trasa žičare čini pojas širine: </w:t>
            </w:r>
            <w:proofErr w:type="spellStart"/>
            <w:r w:rsidRPr="00504088">
              <w:rPr>
                <w:rFonts w:ascii="Arial" w:eastAsia="Times New Roman" w:hAnsi="Arial" w:cs="Arial"/>
                <w:kern w:val="0"/>
                <w:lang w:eastAsia="sr-Latn-RS"/>
                <w14:ligatures w14:val="none"/>
              </w:rPr>
              <w:t>osmosed</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šestosed</w:t>
            </w:r>
            <w:proofErr w:type="spellEnd"/>
            <w:r w:rsidRPr="00504088">
              <w:rPr>
                <w:rFonts w:ascii="Arial" w:eastAsia="Times New Roman" w:hAnsi="Arial" w:cs="Arial"/>
                <w:kern w:val="0"/>
                <w:lang w:eastAsia="sr-Latn-RS"/>
                <w14:ligatures w14:val="none"/>
              </w:rPr>
              <w:t xml:space="preserve"> - 30m, </w:t>
            </w:r>
            <w:proofErr w:type="spellStart"/>
            <w:r w:rsidRPr="00504088">
              <w:rPr>
                <w:rFonts w:ascii="Arial" w:eastAsia="Times New Roman" w:hAnsi="Arial" w:cs="Arial"/>
                <w:kern w:val="0"/>
                <w:lang w:eastAsia="sr-Latn-RS"/>
                <w14:ligatures w14:val="none"/>
              </w:rPr>
              <w:t>četvorosed</w:t>
            </w:r>
            <w:proofErr w:type="spellEnd"/>
            <w:r w:rsidRPr="00504088">
              <w:rPr>
                <w:rFonts w:ascii="Arial" w:eastAsia="Times New Roman" w:hAnsi="Arial" w:cs="Arial"/>
                <w:kern w:val="0"/>
                <w:lang w:eastAsia="sr-Latn-RS"/>
                <w14:ligatures w14:val="none"/>
              </w:rPr>
              <w:t xml:space="preserve"> -20m, a </w:t>
            </w:r>
            <w:proofErr w:type="spellStart"/>
            <w:r w:rsidRPr="00504088">
              <w:rPr>
                <w:rFonts w:ascii="Arial" w:eastAsia="Times New Roman" w:hAnsi="Arial" w:cs="Arial"/>
                <w:kern w:val="0"/>
                <w:lang w:eastAsia="sr-Latn-RS"/>
                <w14:ligatures w14:val="none"/>
              </w:rPr>
              <w:t>ski</w:t>
            </w:r>
            <w:proofErr w:type="spellEnd"/>
            <w:r w:rsidRPr="00504088">
              <w:rPr>
                <w:rFonts w:ascii="Arial" w:eastAsia="Times New Roman" w:hAnsi="Arial" w:cs="Arial"/>
                <w:kern w:val="0"/>
                <w:lang w:eastAsia="sr-Latn-RS"/>
                <w14:ligatures w14:val="none"/>
              </w:rPr>
              <w:t xml:space="preserve"> lift - 10m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46AB90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EE3A0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30.593</w:t>
            </w:r>
          </w:p>
        </w:tc>
      </w:tr>
      <w:tr w:rsidR="00504088" w:rsidRPr="00504088" w14:paraId="4CCDE9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981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7.4.2.</w:t>
            </w:r>
          </w:p>
        </w:tc>
        <w:tc>
          <w:tcPr>
            <w:tcW w:w="0" w:type="auto"/>
            <w:tcBorders>
              <w:top w:val="outset" w:sz="6" w:space="0" w:color="auto"/>
              <w:left w:val="outset" w:sz="6" w:space="0" w:color="auto"/>
              <w:bottom w:val="outset" w:sz="6" w:space="0" w:color="auto"/>
              <w:right w:val="outset" w:sz="6" w:space="0" w:color="auto"/>
            </w:tcBorders>
            <w:hideMark/>
          </w:tcPr>
          <w:p w14:paraId="48DBFD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Pokretna traka za transport materijala (godišnja naknada)</w:t>
            </w:r>
          </w:p>
        </w:tc>
        <w:tc>
          <w:tcPr>
            <w:tcW w:w="0" w:type="auto"/>
            <w:tcBorders>
              <w:top w:val="outset" w:sz="6" w:space="0" w:color="auto"/>
              <w:left w:val="outset" w:sz="6" w:space="0" w:color="auto"/>
              <w:bottom w:val="outset" w:sz="6" w:space="0" w:color="auto"/>
              <w:right w:val="outset" w:sz="6" w:space="0" w:color="auto"/>
            </w:tcBorders>
            <w:hideMark/>
          </w:tcPr>
          <w:p w14:paraId="3A9CCE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CB23C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61.185</w:t>
            </w:r>
          </w:p>
        </w:tc>
      </w:tr>
      <w:tr w:rsidR="00504088" w:rsidRPr="00504088" w14:paraId="79F8DF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39F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7.4.3.</w:t>
            </w:r>
          </w:p>
        </w:tc>
        <w:tc>
          <w:tcPr>
            <w:tcW w:w="0" w:type="auto"/>
            <w:tcBorders>
              <w:top w:val="outset" w:sz="6" w:space="0" w:color="auto"/>
              <w:left w:val="outset" w:sz="6" w:space="0" w:color="auto"/>
              <w:bottom w:val="outset" w:sz="6" w:space="0" w:color="auto"/>
              <w:right w:val="outset" w:sz="6" w:space="0" w:color="auto"/>
            </w:tcBorders>
            <w:hideMark/>
          </w:tcPr>
          <w:p w14:paraId="5E8FAB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Uređaj za veštačko </w:t>
            </w:r>
            <w:proofErr w:type="spellStart"/>
            <w:r w:rsidRPr="00504088">
              <w:rPr>
                <w:rFonts w:ascii="Arial" w:eastAsia="Times New Roman" w:hAnsi="Arial" w:cs="Arial"/>
                <w:kern w:val="0"/>
                <w:lang w:eastAsia="sr-Latn-RS"/>
                <w14:ligatures w14:val="none"/>
              </w:rPr>
              <w:t>osneživanje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ski</w:t>
            </w:r>
            <w:proofErr w:type="spellEnd"/>
            <w:r w:rsidRPr="00504088">
              <w:rPr>
                <w:rFonts w:ascii="Arial" w:eastAsia="Times New Roman" w:hAnsi="Arial" w:cs="Arial"/>
                <w:kern w:val="0"/>
                <w:lang w:eastAsia="sr-Latn-RS"/>
                <w14:ligatures w14:val="none"/>
              </w:rPr>
              <w:t xml:space="preserve"> staza (godišnja naknada)</w:t>
            </w:r>
          </w:p>
        </w:tc>
        <w:tc>
          <w:tcPr>
            <w:tcW w:w="0" w:type="auto"/>
            <w:tcBorders>
              <w:top w:val="outset" w:sz="6" w:space="0" w:color="auto"/>
              <w:left w:val="outset" w:sz="6" w:space="0" w:color="auto"/>
              <w:bottom w:val="outset" w:sz="6" w:space="0" w:color="auto"/>
              <w:right w:val="outset" w:sz="6" w:space="0" w:color="auto"/>
            </w:tcBorders>
            <w:hideMark/>
          </w:tcPr>
          <w:p w14:paraId="48C42F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ispod stuba snežnog topa</w:t>
            </w:r>
          </w:p>
        </w:tc>
        <w:tc>
          <w:tcPr>
            <w:tcW w:w="0" w:type="auto"/>
            <w:tcBorders>
              <w:top w:val="outset" w:sz="6" w:space="0" w:color="auto"/>
              <w:left w:val="outset" w:sz="6" w:space="0" w:color="auto"/>
              <w:bottom w:val="outset" w:sz="6" w:space="0" w:color="auto"/>
              <w:right w:val="outset" w:sz="6" w:space="0" w:color="auto"/>
            </w:tcBorders>
            <w:hideMark/>
          </w:tcPr>
          <w:p w14:paraId="295341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1B7FC57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77E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7.4.4.</w:t>
            </w:r>
          </w:p>
        </w:tc>
        <w:tc>
          <w:tcPr>
            <w:tcW w:w="0" w:type="auto"/>
            <w:tcBorders>
              <w:top w:val="outset" w:sz="6" w:space="0" w:color="auto"/>
              <w:left w:val="outset" w:sz="6" w:space="0" w:color="auto"/>
              <w:bottom w:val="outset" w:sz="6" w:space="0" w:color="auto"/>
              <w:right w:val="outset" w:sz="6" w:space="0" w:color="auto"/>
            </w:tcBorders>
            <w:hideMark/>
          </w:tcPr>
          <w:p w14:paraId="5DE349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Stub žičare (godišnja naknada)</w:t>
            </w:r>
          </w:p>
        </w:tc>
        <w:tc>
          <w:tcPr>
            <w:tcW w:w="0" w:type="auto"/>
            <w:tcBorders>
              <w:top w:val="outset" w:sz="6" w:space="0" w:color="auto"/>
              <w:left w:val="outset" w:sz="6" w:space="0" w:color="auto"/>
              <w:bottom w:val="outset" w:sz="6" w:space="0" w:color="auto"/>
              <w:right w:val="outset" w:sz="6" w:space="0" w:color="auto"/>
            </w:tcBorders>
            <w:hideMark/>
          </w:tcPr>
          <w:p w14:paraId="738981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ispod stuba žičare</w:t>
            </w:r>
          </w:p>
        </w:tc>
        <w:tc>
          <w:tcPr>
            <w:tcW w:w="0" w:type="auto"/>
            <w:tcBorders>
              <w:top w:val="outset" w:sz="6" w:space="0" w:color="auto"/>
              <w:left w:val="outset" w:sz="6" w:space="0" w:color="auto"/>
              <w:bottom w:val="outset" w:sz="6" w:space="0" w:color="auto"/>
              <w:right w:val="outset" w:sz="6" w:space="0" w:color="auto"/>
            </w:tcBorders>
            <w:hideMark/>
          </w:tcPr>
          <w:p w14:paraId="7D3955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3BED8E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C60F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7.4.5.</w:t>
            </w:r>
          </w:p>
        </w:tc>
        <w:tc>
          <w:tcPr>
            <w:tcW w:w="0" w:type="auto"/>
            <w:tcBorders>
              <w:top w:val="outset" w:sz="6" w:space="0" w:color="auto"/>
              <w:left w:val="outset" w:sz="6" w:space="0" w:color="auto"/>
              <w:bottom w:val="outset" w:sz="6" w:space="0" w:color="auto"/>
              <w:right w:val="outset" w:sz="6" w:space="0" w:color="auto"/>
            </w:tcBorders>
            <w:hideMark/>
          </w:tcPr>
          <w:p w14:paraId="3C5591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Stanica žičare i </w:t>
            </w:r>
            <w:proofErr w:type="spellStart"/>
            <w:r w:rsidRPr="00504088">
              <w:rPr>
                <w:rFonts w:ascii="Arial" w:eastAsia="Times New Roman" w:hAnsi="Arial" w:cs="Arial"/>
                <w:kern w:val="0"/>
                <w:lang w:eastAsia="sr-Latn-RS"/>
                <w14:ligatures w14:val="none"/>
              </w:rPr>
              <w:t>ski</w:t>
            </w:r>
            <w:proofErr w:type="spellEnd"/>
            <w:r w:rsidRPr="00504088">
              <w:rPr>
                <w:rFonts w:ascii="Arial" w:eastAsia="Times New Roman" w:hAnsi="Arial" w:cs="Arial"/>
                <w:kern w:val="0"/>
                <w:lang w:eastAsia="sr-Latn-RS"/>
                <w14:ligatures w14:val="none"/>
              </w:rPr>
              <w:t xml:space="preserve"> lift (godišnja naknada)</w:t>
            </w:r>
          </w:p>
        </w:tc>
        <w:tc>
          <w:tcPr>
            <w:tcW w:w="0" w:type="auto"/>
            <w:tcBorders>
              <w:top w:val="outset" w:sz="6" w:space="0" w:color="auto"/>
              <w:left w:val="outset" w:sz="6" w:space="0" w:color="auto"/>
              <w:bottom w:val="outset" w:sz="6" w:space="0" w:color="auto"/>
              <w:right w:val="outset" w:sz="6" w:space="0" w:color="auto"/>
            </w:tcBorders>
            <w:hideMark/>
          </w:tcPr>
          <w:p w14:paraId="39BCF5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 xml:space="preserve">2 </w:t>
            </w:r>
            <w:r w:rsidRPr="00504088">
              <w:rPr>
                <w:rFonts w:ascii="Arial" w:eastAsia="Times New Roman" w:hAnsi="Arial" w:cs="Arial"/>
                <w:kern w:val="0"/>
                <w:lang w:eastAsia="sr-Latn-RS"/>
                <w14:ligatures w14:val="none"/>
              </w:rPr>
              <w:t>površine ispod stanice</w:t>
            </w:r>
          </w:p>
        </w:tc>
        <w:tc>
          <w:tcPr>
            <w:tcW w:w="0" w:type="auto"/>
            <w:tcBorders>
              <w:top w:val="outset" w:sz="6" w:space="0" w:color="auto"/>
              <w:left w:val="outset" w:sz="6" w:space="0" w:color="auto"/>
              <w:bottom w:val="outset" w:sz="6" w:space="0" w:color="auto"/>
              <w:right w:val="outset" w:sz="6" w:space="0" w:color="auto"/>
            </w:tcBorders>
            <w:hideMark/>
          </w:tcPr>
          <w:p w14:paraId="2114F4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0722DA5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81DF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486FF6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zaštićenog područja za elektronske komunikacije</w:t>
            </w:r>
          </w:p>
        </w:tc>
        <w:tc>
          <w:tcPr>
            <w:tcW w:w="0" w:type="auto"/>
            <w:tcBorders>
              <w:top w:val="outset" w:sz="6" w:space="0" w:color="auto"/>
              <w:left w:val="outset" w:sz="6" w:space="0" w:color="auto"/>
              <w:bottom w:val="outset" w:sz="6" w:space="0" w:color="auto"/>
              <w:right w:val="outset" w:sz="6" w:space="0" w:color="auto"/>
            </w:tcBorders>
            <w:hideMark/>
          </w:tcPr>
          <w:p w14:paraId="0A542F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A500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156910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1F61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7.5.1.</w:t>
            </w:r>
          </w:p>
        </w:tc>
        <w:tc>
          <w:tcPr>
            <w:tcW w:w="0" w:type="auto"/>
            <w:tcBorders>
              <w:top w:val="outset" w:sz="6" w:space="0" w:color="auto"/>
              <w:left w:val="outset" w:sz="6" w:space="0" w:color="auto"/>
              <w:bottom w:val="outset" w:sz="6" w:space="0" w:color="auto"/>
              <w:right w:val="outset" w:sz="6" w:space="0" w:color="auto"/>
            </w:tcBorders>
            <w:hideMark/>
          </w:tcPr>
          <w:p w14:paraId="51E385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primarne telefonske mreže nadzemni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207A26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092CC4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2798385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F04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7.5.2.</w:t>
            </w:r>
          </w:p>
        </w:tc>
        <w:tc>
          <w:tcPr>
            <w:tcW w:w="0" w:type="auto"/>
            <w:tcBorders>
              <w:top w:val="outset" w:sz="6" w:space="0" w:color="auto"/>
              <w:left w:val="outset" w:sz="6" w:space="0" w:color="auto"/>
              <w:bottom w:val="outset" w:sz="6" w:space="0" w:color="auto"/>
              <w:right w:val="outset" w:sz="6" w:space="0" w:color="auto"/>
            </w:tcBorders>
            <w:hideMark/>
          </w:tcPr>
          <w:p w14:paraId="418A5C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primarne telefonske mreže podzemni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7412B4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0C90BC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r>
      <w:tr w:rsidR="00504088" w:rsidRPr="00504088" w14:paraId="18C2873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677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7.5.3.</w:t>
            </w:r>
          </w:p>
        </w:tc>
        <w:tc>
          <w:tcPr>
            <w:tcW w:w="0" w:type="auto"/>
            <w:tcBorders>
              <w:top w:val="outset" w:sz="6" w:space="0" w:color="auto"/>
              <w:left w:val="outset" w:sz="6" w:space="0" w:color="auto"/>
              <w:bottom w:val="outset" w:sz="6" w:space="0" w:color="auto"/>
              <w:right w:val="outset" w:sz="6" w:space="0" w:color="auto"/>
            </w:tcBorders>
            <w:hideMark/>
          </w:tcPr>
          <w:p w14:paraId="14008F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elektronske komunikacione opreme (koje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74853A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zauzeća</w:t>
            </w:r>
          </w:p>
        </w:tc>
        <w:tc>
          <w:tcPr>
            <w:tcW w:w="0" w:type="auto"/>
            <w:tcBorders>
              <w:top w:val="outset" w:sz="6" w:space="0" w:color="auto"/>
              <w:left w:val="outset" w:sz="6" w:space="0" w:color="auto"/>
              <w:bottom w:val="outset" w:sz="6" w:space="0" w:color="auto"/>
              <w:right w:val="outset" w:sz="6" w:space="0" w:color="auto"/>
            </w:tcBorders>
            <w:hideMark/>
          </w:tcPr>
          <w:p w14:paraId="362086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130BB61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C95C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3CDC9B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zaštićenog područja za radio i televizijske komunikacije</w:t>
            </w:r>
          </w:p>
        </w:tc>
        <w:tc>
          <w:tcPr>
            <w:tcW w:w="0" w:type="auto"/>
            <w:tcBorders>
              <w:top w:val="outset" w:sz="6" w:space="0" w:color="auto"/>
              <w:left w:val="outset" w:sz="6" w:space="0" w:color="auto"/>
              <w:bottom w:val="outset" w:sz="6" w:space="0" w:color="auto"/>
              <w:right w:val="outset" w:sz="6" w:space="0" w:color="auto"/>
            </w:tcBorders>
            <w:hideMark/>
          </w:tcPr>
          <w:p w14:paraId="76358D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91AF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DDE803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555A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7.6.1.</w:t>
            </w:r>
          </w:p>
        </w:tc>
        <w:tc>
          <w:tcPr>
            <w:tcW w:w="0" w:type="auto"/>
            <w:tcBorders>
              <w:top w:val="outset" w:sz="6" w:space="0" w:color="auto"/>
              <w:left w:val="outset" w:sz="6" w:space="0" w:color="auto"/>
              <w:bottom w:val="outset" w:sz="6" w:space="0" w:color="auto"/>
              <w:right w:val="outset" w:sz="6" w:space="0" w:color="auto"/>
            </w:tcBorders>
            <w:hideMark/>
          </w:tcPr>
          <w:p w14:paraId="3C8D6C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Televizijski releji, repetitori, predajnici sa objektima i opremom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187D76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3575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5.099</w:t>
            </w:r>
          </w:p>
        </w:tc>
      </w:tr>
      <w:tr w:rsidR="00504088" w:rsidRPr="00504088" w14:paraId="0A5FEE1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AAC6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7.6.2.</w:t>
            </w:r>
          </w:p>
        </w:tc>
        <w:tc>
          <w:tcPr>
            <w:tcW w:w="0" w:type="auto"/>
            <w:tcBorders>
              <w:top w:val="outset" w:sz="6" w:space="0" w:color="auto"/>
              <w:left w:val="outset" w:sz="6" w:space="0" w:color="auto"/>
              <w:bottom w:val="outset" w:sz="6" w:space="0" w:color="auto"/>
              <w:right w:val="outset" w:sz="6" w:space="0" w:color="auto"/>
            </w:tcBorders>
            <w:hideMark/>
          </w:tcPr>
          <w:p w14:paraId="14E3E7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Radio komunikacije (korisnici radio releja i odašiljača) osim </w:t>
            </w:r>
            <w:proofErr w:type="spellStart"/>
            <w:r w:rsidRPr="00504088">
              <w:rPr>
                <w:rFonts w:ascii="Arial" w:eastAsia="Times New Roman" w:hAnsi="Arial" w:cs="Arial"/>
                <w:kern w:val="0"/>
                <w:lang w:eastAsia="sr-Latn-RS"/>
                <w14:ligatures w14:val="none"/>
              </w:rPr>
              <w:t>radioamatera</w:t>
            </w:r>
            <w:proofErr w:type="spellEnd"/>
            <w:r w:rsidRPr="00504088">
              <w:rPr>
                <w:rFonts w:ascii="Arial" w:eastAsia="Times New Roman" w:hAnsi="Arial" w:cs="Arial"/>
                <w:kern w:val="0"/>
                <w:lang w:eastAsia="sr-Latn-RS"/>
                <w14:ligatures w14:val="none"/>
              </w:rPr>
              <w:t>, SUP i vojske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063985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B79F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w:t>
            </w:r>
          </w:p>
        </w:tc>
      </w:tr>
      <w:tr w:rsidR="00504088" w:rsidRPr="00504088" w14:paraId="28E824E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3E62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7.6.3.</w:t>
            </w:r>
          </w:p>
        </w:tc>
        <w:tc>
          <w:tcPr>
            <w:tcW w:w="0" w:type="auto"/>
            <w:tcBorders>
              <w:top w:val="outset" w:sz="6" w:space="0" w:color="auto"/>
              <w:left w:val="outset" w:sz="6" w:space="0" w:color="auto"/>
              <w:bottom w:val="outset" w:sz="6" w:space="0" w:color="auto"/>
              <w:right w:val="outset" w:sz="6" w:space="0" w:color="auto"/>
            </w:tcBorders>
            <w:hideMark/>
          </w:tcPr>
          <w:p w14:paraId="7D45F5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Mreža za telekomunikaciju (optički vodovi) (godišnja naknada)</w:t>
            </w:r>
          </w:p>
        </w:tc>
        <w:tc>
          <w:tcPr>
            <w:tcW w:w="0" w:type="auto"/>
            <w:tcBorders>
              <w:top w:val="outset" w:sz="6" w:space="0" w:color="auto"/>
              <w:left w:val="outset" w:sz="6" w:space="0" w:color="auto"/>
              <w:bottom w:val="outset" w:sz="6" w:space="0" w:color="auto"/>
              <w:right w:val="outset" w:sz="6" w:space="0" w:color="auto"/>
            </w:tcBorders>
            <w:hideMark/>
          </w:tcPr>
          <w:p w14:paraId="7FF5A2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0D73A7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r>
      <w:tr w:rsidR="00504088" w:rsidRPr="00504088" w14:paraId="5C35C2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C79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612A22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Vodeni saobraćaj</w:t>
            </w:r>
          </w:p>
        </w:tc>
        <w:tc>
          <w:tcPr>
            <w:tcW w:w="0" w:type="auto"/>
            <w:tcBorders>
              <w:top w:val="outset" w:sz="6" w:space="0" w:color="auto"/>
              <w:left w:val="outset" w:sz="6" w:space="0" w:color="auto"/>
              <w:bottom w:val="outset" w:sz="6" w:space="0" w:color="auto"/>
              <w:right w:val="outset" w:sz="6" w:space="0" w:color="auto"/>
            </w:tcBorders>
            <w:hideMark/>
          </w:tcPr>
          <w:p w14:paraId="28872B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8BA4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754BED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617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7.7.1.</w:t>
            </w:r>
          </w:p>
        </w:tc>
        <w:tc>
          <w:tcPr>
            <w:tcW w:w="0" w:type="auto"/>
            <w:tcBorders>
              <w:top w:val="outset" w:sz="6" w:space="0" w:color="auto"/>
              <w:left w:val="outset" w:sz="6" w:space="0" w:color="auto"/>
              <w:bottom w:val="outset" w:sz="6" w:space="0" w:color="auto"/>
              <w:right w:val="outset" w:sz="6" w:space="0" w:color="auto"/>
            </w:tcBorders>
            <w:hideMark/>
          </w:tcPr>
          <w:p w14:paraId="6E793F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Čamci (godišnja naknada)</w:t>
            </w:r>
          </w:p>
        </w:tc>
        <w:tc>
          <w:tcPr>
            <w:tcW w:w="0" w:type="auto"/>
            <w:tcBorders>
              <w:top w:val="outset" w:sz="6" w:space="0" w:color="auto"/>
              <w:left w:val="outset" w:sz="6" w:space="0" w:color="auto"/>
              <w:bottom w:val="outset" w:sz="6" w:space="0" w:color="auto"/>
              <w:right w:val="outset" w:sz="6" w:space="0" w:color="auto"/>
            </w:tcBorders>
            <w:hideMark/>
          </w:tcPr>
          <w:p w14:paraId="3C8E47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39492D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62A9099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2A7A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7.7.2.</w:t>
            </w:r>
          </w:p>
        </w:tc>
        <w:tc>
          <w:tcPr>
            <w:tcW w:w="0" w:type="auto"/>
            <w:tcBorders>
              <w:top w:val="outset" w:sz="6" w:space="0" w:color="auto"/>
              <w:left w:val="outset" w:sz="6" w:space="0" w:color="auto"/>
              <w:bottom w:val="outset" w:sz="6" w:space="0" w:color="auto"/>
              <w:right w:val="outset" w:sz="6" w:space="0" w:color="auto"/>
            </w:tcBorders>
            <w:hideMark/>
          </w:tcPr>
          <w:p w14:paraId="0DB206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Pontoni (godišnja naknada)</w:t>
            </w:r>
          </w:p>
        </w:tc>
        <w:tc>
          <w:tcPr>
            <w:tcW w:w="0" w:type="auto"/>
            <w:tcBorders>
              <w:top w:val="outset" w:sz="6" w:space="0" w:color="auto"/>
              <w:left w:val="outset" w:sz="6" w:space="0" w:color="auto"/>
              <w:bottom w:val="outset" w:sz="6" w:space="0" w:color="auto"/>
              <w:right w:val="outset" w:sz="6" w:space="0" w:color="auto"/>
            </w:tcBorders>
            <w:hideMark/>
          </w:tcPr>
          <w:p w14:paraId="01A22F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460FAE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11.897</w:t>
            </w:r>
          </w:p>
        </w:tc>
      </w:tr>
      <w:tr w:rsidR="00504088" w:rsidRPr="00504088" w14:paraId="6889280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E25A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7.7.3.</w:t>
            </w:r>
          </w:p>
        </w:tc>
        <w:tc>
          <w:tcPr>
            <w:tcW w:w="0" w:type="auto"/>
            <w:tcBorders>
              <w:top w:val="outset" w:sz="6" w:space="0" w:color="auto"/>
              <w:left w:val="outset" w:sz="6" w:space="0" w:color="auto"/>
              <w:bottom w:val="outset" w:sz="6" w:space="0" w:color="auto"/>
              <w:right w:val="outset" w:sz="6" w:space="0" w:color="auto"/>
            </w:tcBorders>
            <w:hideMark/>
          </w:tcPr>
          <w:p w14:paraId="4BAB16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Splavovi (godišnja naknada)</w:t>
            </w:r>
          </w:p>
        </w:tc>
        <w:tc>
          <w:tcPr>
            <w:tcW w:w="0" w:type="auto"/>
            <w:tcBorders>
              <w:top w:val="outset" w:sz="6" w:space="0" w:color="auto"/>
              <w:left w:val="outset" w:sz="6" w:space="0" w:color="auto"/>
              <w:bottom w:val="outset" w:sz="6" w:space="0" w:color="auto"/>
              <w:right w:val="outset" w:sz="6" w:space="0" w:color="auto"/>
            </w:tcBorders>
            <w:hideMark/>
          </w:tcPr>
          <w:p w14:paraId="7D9164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4DBD0C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25.494</w:t>
            </w:r>
          </w:p>
        </w:tc>
      </w:tr>
      <w:tr w:rsidR="00504088" w:rsidRPr="00504088" w14:paraId="02CC8A9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D1CD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BC9F2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Snimanje</w:t>
            </w:r>
          </w:p>
        </w:tc>
        <w:tc>
          <w:tcPr>
            <w:tcW w:w="0" w:type="auto"/>
            <w:tcBorders>
              <w:top w:val="outset" w:sz="6" w:space="0" w:color="auto"/>
              <w:left w:val="outset" w:sz="6" w:space="0" w:color="auto"/>
              <w:bottom w:val="outset" w:sz="6" w:space="0" w:color="auto"/>
              <w:right w:val="outset" w:sz="6" w:space="0" w:color="auto"/>
            </w:tcBorders>
            <w:hideMark/>
          </w:tcPr>
          <w:p w14:paraId="4D784C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2C05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966442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D9C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8.1.1.</w:t>
            </w:r>
          </w:p>
        </w:tc>
        <w:tc>
          <w:tcPr>
            <w:tcW w:w="0" w:type="auto"/>
            <w:tcBorders>
              <w:top w:val="outset" w:sz="6" w:space="0" w:color="auto"/>
              <w:left w:val="outset" w:sz="6" w:space="0" w:color="auto"/>
              <w:bottom w:val="outset" w:sz="6" w:space="0" w:color="auto"/>
              <w:right w:val="outset" w:sz="6" w:space="0" w:color="auto"/>
            </w:tcBorders>
            <w:hideMark/>
          </w:tcPr>
          <w:p w14:paraId="65874B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Igrani filmovi</w:t>
            </w:r>
          </w:p>
        </w:tc>
        <w:tc>
          <w:tcPr>
            <w:tcW w:w="0" w:type="auto"/>
            <w:tcBorders>
              <w:top w:val="outset" w:sz="6" w:space="0" w:color="auto"/>
              <w:left w:val="outset" w:sz="6" w:space="0" w:color="auto"/>
              <w:bottom w:val="outset" w:sz="6" w:space="0" w:color="auto"/>
              <w:right w:val="outset" w:sz="6" w:space="0" w:color="auto"/>
            </w:tcBorders>
            <w:hideMark/>
          </w:tcPr>
          <w:p w14:paraId="12685C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8B601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13.881</w:t>
            </w:r>
          </w:p>
        </w:tc>
      </w:tr>
      <w:tr w:rsidR="00504088" w:rsidRPr="00504088" w14:paraId="6A65B6B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5091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8.1.2.</w:t>
            </w:r>
          </w:p>
        </w:tc>
        <w:tc>
          <w:tcPr>
            <w:tcW w:w="0" w:type="auto"/>
            <w:tcBorders>
              <w:top w:val="outset" w:sz="6" w:space="0" w:color="auto"/>
              <w:left w:val="outset" w:sz="6" w:space="0" w:color="auto"/>
              <w:bottom w:val="outset" w:sz="6" w:space="0" w:color="auto"/>
              <w:right w:val="outset" w:sz="6" w:space="0" w:color="auto"/>
            </w:tcBorders>
            <w:hideMark/>
          </w:tcPr>
          <w:p w14:paraId="34F97A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Dokumentarni filmovi</w:t>
            </w:r>
          </w:p>
        </w:tc>
        <w:tc>
          <w:tcPr>
            <w:tcW w:w="0" w:type="auto"/>
            <w:tcBorders>
              <w:top w:val="outset" w:sz="6" w:space="0" w:color="auto"/>
              <w:left w:val="outset" w:sz="6" w:space="0" w:color="auto"/>
              <w:bottom w:val="outset" w:sz="6" w:space="0" w:color="auto"/>
              <w:right w:val="outset" w:sz="6" w:space="0" w:color="auto"/>
            </w:tcBorders>
            <w:hideMark/>
          </w:tcPr>
          <w:p w14:paraId="61DE1D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2130DB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w:t>
            </w:r>
          </w:p>
        </w:tc>
      </w:tr>
      <w:tr w:rsidR="00504088" w:rsidRPr="00504088" w14:paraId="5B5A1D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1EF8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8.1.3.</w:t>
            </w:r>
          </w:p>
        </w:tc>
        <w:tc>
          <w:tcPr>
            <w:tcW w:w="0" w:type="auto"/>
            <w:tcBorders>
              <w:top w:val="outset" w:sz="6" w:space="0" w:color="auto"/>
              <w:left w:val="outset" w:sz="6" w:space="0" w:color="auto"/>
              <w:bottom w:val="outset" w:sz="6" w:space="0" w:color="auto"/>
              <w:right w:val="outset" w:sz="6" w:space="0" w:color="auto"/>
            </w:tcBorders>
            <w:hideMark/>
          </w:tcPr>
          <w:p w14:paraId="4E38A9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Reklamni filmovi i drugi komercijalni </w:t>
            </w:r>
            <w:proofErr w:type="spellStart"/>
            <w:r w:rsidRPr="00504088">
              <w:rPr>
                <w:rFonts w:ascii="Arial" w:eastAsia="Times New Roman" w:hAnsi="Arial" w:cs="Arial"/>
                <w:kern w:val="0"/>
                <w:lang w:eastAsia="sr-Latn-RS"/>
                <w14:ligatures w14:val="none"/>
              </w:rPr>
              <w:t>videomaterijali</w:t>
            </w:r>
            <w:proofErr w:type="spellEnd"/>
            <w:r w:rsidRPr="00504088">
              <w:rPr>
                <w:rFonts w:ascii="Arial" w:eastAsia="Times New Roman" w:hAnsi="Arial" w:cs="Arial"/>
                <w:kern w:val="0"/>
                <w:lang w:eastAsia="sr-Latn-RS"/>
                <w14:ligatures w14:val="none"/>
              </w:rPr>
              <w:t xml:space="preserve"> (spotovi)</w:t>
            </w:r>
          </w:p>
        </w:tc>
        <w:tc>
          <w:tcPr>
            <w:tcW w:w="0" w:type="auto"/>
            <w:tcBorders>
              <w:top w:val="outset" w:sz="6" w:space="0" w:color="auto"/>
              <w:left w:val="outset" w:sz="6" w:space="0" w:color="auto"/>
              <w:bottom w:val="outset" w:sz="6" w:space="0" w:color="auto"/>
              <w:right w:val="outset" w:sz="6" w:space="0" w:color="auto"/>
            </w:tcBorders>
            <w:hideMark/>
          </w:tcPr>
          <w:p w14:paraId="6EBEE0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2BAE5E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22.662</w:t>
            </w:r>
          </w:p>
        </w:tc>
      </w:tr>
      <w:tr w:rsidR="00504088" w:rsidRPr="00504088" w14:paraId="7A1A060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34BF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8.1.4.</w:t>
            </w:r>
          </w:p>
        </w:tc>
        <w:tc>
          <w:tcPr>
            <w:tcW w:w="0" w:type="auto"/>
            <w:tcBorders>
              <w:top w:val="outset" w:sz="6" w:space="0" w:color="auto"/>
              <w:left w:val="outset" w:sz="6" w:space="0" w:color="auto"/>
              <w:bottom w:val="outset" w:sz="6" w:space="0" w:color="auto"/>
              <w:right w:val="outset" w:sz="6" w:space="0" w:color="auto"/>
            </w:tcBorders>
            <w:hideMark/>
          </w:tcPr>
          <w:p w14:paraId="219A96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Fotografisanje</w:t>
            </w:r>
          </w:p>
        </w:tc>
        <w:tc>
          <w:tcPr>
            <w:tcW w:w="0" w:type="auto"/>
            <w:tcBorders>
              <w:top w:val="outset" w:sz="6" w:space="0" w:color="auto"/>
              <w:left w:val="outset" w:sz="6" w:space="0" w:color="auto"/>
              <w:bottom w:val="outset" w:sz="6" w:space="0" w:color="auto"/>
              <w:right w:val="outset" w:sz="6" w:space="0" w:color="auto"/>
            </w:tcBorders>
            <w:hideMark/>
          </w:tcPr>
          <w:p w14:paraId="428AB8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ED706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40585E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601A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8.1.5.</w:t>
            </w:r>
          </w:p>
        </w:tc>
        <w:tc>
          <w:tcPr>
            <w:tcW w:w="0" w:type="auto"/>
            <w:tcBorders>
              <w:top w:val="outset" w:sz="6" w:space="0" w:color="auto"/>
              <w:left w:val="outset" w:sz="6" w:space="0" w:color="auto"/>
              <w:bottom w:val="outset" w:sz="6" w:space="0" w:color="auto"/>
              <w:right w:val="outset" w:sz="6" w:space="0" w:color="auto"/>
            </w:tcBorders>
            <w:hideMark/>
          </w:tcPr>
          <w:p w14:paraId="0B5A25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Snimanje zvučnih zapisa</w:t>
            </w:r>
          </w:p>
        </w:tc>
        <w:tc>
          <w:tcPr>
            <w:tcW w:w="0" w:type="auto"/>
            <w:tcBorders>
              <w:top w:val="outset" w:sz="6" w:space="0" w:color="auto"/>
              <w:left w:val="outset" w:sz="6" w:space="0" w:color="auto"/>
              <w:bottom w:val="outset" w:sz="6" w:space="0" w:color="auto"/>
              <w:right w:val="outset" w:sz="6" w:space="0" w:color="auto"/>
            </w:tcBorders>
            <w:hideMark/>
          </w:tcPr>
          <w:p w14:paraId="1C645F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19E48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127DAF7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344C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66742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flore i faune i druge delatnosti</w:t>
            </w:r>
          </w:p>
        </w:tc>
        <w:tc>
          <w:tcPr>
            <w:tcW w:w="0" w:type="auto"/>
            <w:tcBorders>
              <w:top w:val="outset" w:sz="6" w:space="0" w:color="auto"/>
              <w:left w:val="outset" w:sz="6" w:space="0" w:color="auto"/>
              <w:bottom w:val="outset" w:sz="6" w:space="0" w:color="auto"/>
              <w:right w:val="outset" w:sz="6" w:space="0" w:color="auto"/>
            </w:tcBorders>
            <w:hideMark/>
          </w:tcPr>
          <w:p w14:paraId="425FF8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D989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56086D6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18E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6E733B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Sakupljanje gljiva, lekovitog i jestivog bilja, drugih šumskih plodova i životinja (puževa i dr.)</w:t>
            </w:r>
          </w:p>
        </w:tc>
        <w:tc>
          <w:tcPr>
            <w:tcW w:w="0" w:type="auto"/>
            <w:tcBorders>
              <w:top w:val="outset" w:sz="6" w:space="0" w:color="auto"/>
              <w:left w:val="outset" w:sz="6" w:space="0" w:color="auto"/>
              <w:bottom w:val="outset" w:sz="6" w:space="0" w:color="auto"/>
              <w:right w:val="outset" w:sz="6" w:space="0" w:color="auto"/>
            </w:tcBorders>
            <w:hideMark/>
          </w:tcPr>
          <w:p w14:paraId="55AE24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AD43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7ACF1A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AC4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9.1.1.</w:t>
            </w:r>
          </w:p>
        </w:tc>
        <w:tc>
          <w:tcPr>
            <w:tcW w:w="0" w:type="auto"/>
            <w:tcBorders>
              <w:top w:val="outset" w:sz="6" w:space="0" w:color="auto"/>
              <w:left w:val="outset" w:sz="6" w:space="0" w:color="auto"/>
              <w:bottom w:val="outset" w:sz="6" w:space="0" w:color="auto"/>
              <w:right w:val="outset" w:sz="6" w:space="0" w:color="auto"/>
            </w:tcBorders>
            <w:hideMark/>
          </w:tcPr>
          <w:p w14:paraId="613888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Sakupljanje, odnosno branje na zaštićenom području od strane fizičkih lica - godišnja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50E5EE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1FF2FB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2.040</w:t>
            </w:r>
          </w:p>
        </w:tc>
      </w:tr>
      <w:tr w:rsidR="00504088" w:rsidRPr="00504088" w14:paraId="4D56C39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C0B3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9.1.2.</w:t>
            </w:r>
          </w:p>
        </w:tc>
        <w:tc>
          <w:tcPr>
            <w:tcW w:w="0" w:type="auto"/>
            <w:tcBorders>
              <w:top w:val="outset" w:sz="6" w:space="0" w:color="auto"/>
              <w:left w:val="outset" w:sz="6" w:space="0" w:color="auto"/>
              <w:bottom w:val="outset" w:sz="6" w:space="0" w:color="auto"/>
              <w:right w:val="outset" w:sz="6" w:space="0" w:color="auto"/>
            </w:tcBorders>
            <w:hideMark/>
          </w:tcPr>
          <w:p w14:paraId="0BAE13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Sakupljanje, odnosno branje na zaštićenom području od strane fizičkih lica - sedmična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302D68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590C70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510</w:t>
            </w:r>
          </w:p>
        </w:tc>
      </w:tr>
      <w:tr w:rsidR="00504088" w:rsidRPr="00504088" w14:paraId="39B2ACB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9A6E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9.1.3.</w:t>
            </w:r>
          </w:p>
        </w:tc>
        <w:tc>
          <w:tcPr>
            <w:tcW w:w="0" w:type="auto"/>
            <w:tcBorders>
              <w:top w:val="outset" w:sz="6" w:space="0" w:color="auto"/>
              <w:left w:val="outset" w:sz="6" w:space="0" w:color="auto"/>
              <w:bottom w:val="outset" w:sz="6" w:space="0" w:color="auto"/>
              <w:right w:val="outset" w:sz="6" w:space="0" w:color="auto"/>
            </w:tcBorders>
            <w:hideMark/>
          </w:tcPr>
          <w:p w14:paraId="038CB9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Sakupljanje, odnosno branje na zaštićenom području od strane fizičkih lica - dnevna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48BBF1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6D3231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w:t>
            </w:r>
          </w:p>
        </w:tc>
      </w:tr>
      <w:tr w:rsidR="00504088" w:rsidRPr="00504088" w14:paraId="1876566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98AA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9.1.4.</w:t>
            </w:r>
          </w:p>
        </w:tc>
        <w:tc>
          <w:tcPr>
            <w:tcW w:w="0" w:type="auto"/>
            <w:tcBorders>
              <w:top w:val="outset" w:sz="6" w:space="0" w:color="auto"/>
              <w:left w:val="outset" w:sz="6" w:space="0" w:color="auto"/>
              <w:bottom w:val="outset" w:sz="6" w:space="0" w:color="auto"/>
              <w:right w:val="outset" w:sz="6" w:space="0" w:color="auto"/>
            </w:tcBorders>
            <w:hideMark/>
          </w:tcPr>
          <w:p w14:paraId="79E2BD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Otkup na zaštićenom području od strane pravnih i fizičkih lica</w:t>
            </w:r>
          </w:p>
        </w:tc>
        <w:tc>
          <w:tcPr>
            <w:tcW w:w="0" w:type="auto"/>
            <w:tcBorders>
              <w:top w:val="outset" w:sz="6" w:space="0" w:color="auto"/>
              <w:left w:val="outset" w:sz="6" w:space="0" w:color="auto"/>
              <w:bottom w:val="outset" w:sz="6" w:space="0" w:color="auto"/>
              <w:right w:val="outset" w:sz="6" w:space="0" w:color="auto"/>
            </w:tcBorders>
            <w:hideMark/>
          </w:tcPr>
          <w:p w14:paraId="0A989B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B8D58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r>
      <w:tr w:rsidR="00504088" w:rsidRPr="00504088" w14:paraId="0A4F728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DCF2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4D3CC2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šuma i livada</w:t>
            </w:r>
          </w:p>
        </w:tc>
        <w:tc>
          <w:tcPr>
            <w:tcW w:w="0" w:type="auto"/>
            <w:tcBorders>
              <w:top w:val="outset" w:sz="6" w:space="0" w:color="auto"/>
              <w:left w:val="outset" w:sz="6" w:space="0" w:color="auto"/>
              <w:bottom w:val="outset" w:sz="6" w:space="0" w:color="auto"/>
              <w:right w:val="outset" w:sz="6" w:space="0" w:color="auto"/>
            </w:tcBorders>
            <w:hideMark/>
          </w:tcPr>
          <w:p w14:paraId="2EF583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C25B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59F7C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EA07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9.2.1.</w:t>
            </w:r>
          </w:p>
        </w:tc>
        <w:tc>
          <w:tcPr>
            <w:tcW w:w="0" w:type="auto"/>
            <w:tcBorders>
              <w:top w:val="outset" w:sz="6" w:space="0" w:color="auto"/>
              <w:left w:val="outset" w:sz="6" w:space="0" w:color="auto"/>
              <w:bottom w:val="outset" w:sz="6" w:space="0" w:color="auto"/>
              <w:right w:val="outset" w:sz="6" w:space="0" w:color="auto"/>
            </w:tcBorders>
            <w:hideMark/>
          </w:tcPr>
          <w:p w14:paraId="412DAA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Seča šume</w:t>
            </w:r>
          </w:p>
        </w:tc>
        <w:tc>
          <w:tcPr>
            <w:tcW w:w="0" w:type="auto"/>
            <w:tcBorders>
              <w:top w:val="outset" w:sz="6" w:space="0" w:color="auto"/>
              <w:left w:val="outset" w:sz="6" w:space="0" w:color="auto"/>
              <w:bottom w:val="outset" w:sz="6" w:space="0" w:color="auto"/>
              <w:right w:val="outset" w:sz="6" w:space="0" w:color="auto"/>
            </w:tcBorders>
            <w:hideMark/>
          </w:tcPr>
          <w:p w14:paraId="0FE015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9267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r>
      <w:tr w:rsidR="00504088" w:rsidRPr="00504088" w14:paraId="20E56F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86D6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9.2.2.</w:t>
            </w:r>
          </w:p>
        </w:tc>
        <w:tc>
          <w:tcPr>
            <w:tcW w:w="0" w:type="auto"/>
            <w:tcBorders>
              <w:top w:val="outset" w:sz="6" w:space="0" w:color="auto"/>
              <w:left w:val="outset" w:sz="6" w:space="0" w:color="auto"/>
              <w:bottom w:val="outset" w:sz="6" w:space="0" w:color="auto"/>
              <w:right w:val="outset" w:sz="6" w:space="0" w:color="auto"/>
            </w:tcBorders>
            <w:hideMark/>
          </w:tcPr>
          <w:p w14:paraId="79E665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trske - ugovoreni period</w:t>
            </w:r>
          </w:p>
        </w:tc>
        <w:tc>
          <w:tcPr>
            <w:tcW w:w="0" w:type="auto"/>
            <w:tcBorders>
              <w:top w:val="outset" w:sz="6" w:space="0" w:color="auto"/>
              <w:left w:val="outset" w:sz="6" w:space="0" w:color="auto"/>
              <w:bottom w:val="outset" w:sz="6" w:space="0" w:color="auto"/>
              <w:right w:val="outset" w:sz="6" w:space="0" w:color="auto"/>
            </w:tcBorders>
            <w:hideMark/>
          </w:tcPr>
          <w:p w14:paraId="16DFBA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snop</w:t>
            </w:r>
          </w:p>
        </w:tc>
        <w:tc>
          <w:tcPr>
            <w:tcW w:w="0" w:type="auto"/>
            <w:tcBorders>
              <w:top w:val="outset" w:sz="6" w:space="0" w:color="auto"/>
              <w:left w:val="outset" w:sz="6" w:space="0" w:color="auto"/>
              <w:bottom w:val="outset" w:sz="6" w:space="0" w:color="auto"/>
              <w:right w:val="outset" w:sz="6" w:space="0" w:color="auto"/>
            </w:tcBorders>
            <w:hideMark/>
          </w:tcPr>
          <w:p w14:paraId="200CAA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r>
      <w:tr w:rsidR="00504088" w:rsidRPr="00504088" w14:paraId="6718888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F617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9.2.3.</w:t>
            </w:r>
          </w:p>
        </w:tc>
        <w:tc>
          <w:tcPr>
            <w:tcW w:w="0" w:type="auto"/>
            <w:tcBorders>
              <w:top w:val="outset" w:sz="6" w:space="0" w:color="auto"/>
              <w:left w:val="outset" w:sz="6" w:space="0" w:color="auto"/>
              <w:bottom w:val="outset" w:sz="6" w:space="0" w:color="auto"/>
              <w:right w:val="outset" w:sz="6" w:space="0" w:color="auto"/>
            </w:tcBorders>
            <w:hideMark/>
          </w:tcPr>
          <w:p w14:paraId="27F4F1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trske (dnevna naknada)</w:t>
            </w:r>
          </w:p>
        </w:tc>
        <w:tc>
          <w:tcPr>
            <w:tcW w:w="0" w:type="auto"/>
            <w:tcBorders>
              <w:top w:val="outset" w:sz="6" w:space="0" w:color="auto"/>
              <w:left w:val="outset" w:sz="6" w:space="0" w:color="auto"/>
              <w:bottom w:val="outset" w:sz="6" w:space="0" w:color="auto"/>
              <w:right w:val="outset" w:sz="6" w:space="0" w:color="auto"/>
            </w:tcBorders>
            <w:hideMark/>
          </w:tcPr>
          <w:p w14:paraId="7AE555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B0703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271</w:t>
            </w:r>
          </w:p>
        </w:tc>
      </w:tr>
      <w:tr w:rsidR="00504088" w:rsidRPr="00504088" w14:paraId="4B560F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39C3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9.2.4.</w:t>
            </w:r>
          </w:p>
        </w:tc>
        <w:tc>
          <w:tcPr>
            <w:tcW w:w="0" w:type="auto"/>
            <w:tcBorders>
              <w:top w:val="outset" w:sz="6" w:space="0" w:color="auto"/>
              <w:left w:val="outset" w:sz="6" w:space="0" w:color="auto"/>
              <w:bottom w:val="outset" w:sz="6" w:space="0" w:color="auto"/>
              <w:right w:val="outset" w:sz="6" w:space="0" w:color="auto"/>
            </w:tcBorders>
            <w:hideMark/>
          </w:tcPr>
          <w:p w14:paraId="4A1C9B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rogoza (dnevna naknada)</w:t>
            </w:r>
          </w:p>
        </w:tc>
        <w:tc>
          <w:tcPr>
            <w:tcW w:w="0" w:type="auto"/>
            <w:tcBorders>
              <w:top w:val="outset" w:sz="6" w:space="0" w:color="auto"/>
              <w:left w:val="outset" w:sz="6" w:space="0" w:color="auto"/>
              <w:bottom w:val="outset" w:sz="6" w:space="0" w:color="auto"/>
              <w:right w:val="outset" w:sz="6" w:space="0" w:color="auto"/>
            </w:tcBorders>
            <w:hideMark/>
          </w:tcPr>
          <w:p w14:paraId="467630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3F26B7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w:t>
            </w:r>
          </w:p>
        </w:tc>
      </w:tr>
      <w:tr w:rsidR="00504088" w:rsidRPr="00504088" w14:paraId="6E2E6D3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9042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9.2.5.</w:t>
            </w:r>
          </w:p>
        </w:tc>
        <w:tc>
          <w:tcPr>
            <w:tcW w:w="0" w:type="auto"/>
            <w:tcBorders>
              <w:top w:val="outset" w:sz="6" w:space="0" w:color="auto"/>
              <w:left w:val="outset" w:sz="6" w:space="0" w:color="auto"/>
              <w:bottom w:val="outset" w:sz="6" w:space="0" w:color="auto"/>
              <w:right w:val="outset" w:sz="6" w:space="0" w:color="auto"/>
            </w:tcBorders>
            <w:hideMark/>
          </w:tcPr>
          <w:p w14:paraId="1C499C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Košenje livada (godišnja naknada)</w:t>
            </w:r>
          </w:p>
        </w:tc>
        <w:tc>
          <w:tcPr>
            <w:tcW w:w="0" w:type="auto"/>
            <w:tcBorders>
              <w:top w:val="outset" w:sz="6" w:space="0" w:color="auto"/>
              <w:left w:val="outset" w:sz="6" w:space="0" w:color="auto"/>
              <w:bottom w:val="outset" w:sz="6" w:space="0" w:color="auto"/>
              <w:right w:val="outset" w:sz="6" w:space="0" w:color="auto"/>
            </w:tcBorders>
            <w:hideMark/>
          </w:tcPr>
          <w:p w14:paraId="4F1766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ar</w:t>
            </w:r>
          </w:p>
        </w:tc>
        <w:tc>
          <w:tcPr>
            <w:tcW w:w="0" w:type="auto"/>
            <w:tcBorders>
              <w:top w:val="outset" w:sz="6" w:space="0" w:color="auto"/>
              <w:left w:val="outset" w:sz="6" w:space="0" w:color="auto"/>
              <w:bottom w:val="outset" w:sz="6" w:space="0" w:color="auto"/>
              <w:right w:val="outset" w:sz="6" w:space="0" w:color="auto"/>
            </w:tcBorders>
            <w:hideMark/>
          </w:tcPr>
          <w:p w14:paraId="4FCFB3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w:t>
            </w:r>
          </w:p>
        </w:tc>
      </w:tr>
      <w:tr w:rsidR="00504088" w:rsidRPr="00504088" w14:paraId="38E9181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19D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9.3.</w:t>
            </w:r>
          </w:p>
        </w:tc>
        <w:tc>
          <w:tcPr>
            <w:tcW w:w="0" w:type="auto"/>
            <w:tcBorders>
              <w:top w:val="outset" w:sz="6" w:space="0" w:color="auto"/>
              <w:left w:val="outset" w:sz="6" w:space="0" w:color="auto"/>
              <w:bottom w:val="outset" w:sz="6" w:space="0" w:color="auto"/>
              <w:right w:val="outset" w:sz="6" w:space="0" w:color="auto"/>
            </w:tcBorders>
            <w:hideMark/>
          </w:tcPr>
          <w:p w14:paraId="529F01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Lov divljači</w:t>
            </w:r>
          </w:p>
        </w:tc>
        <w:tc>
          <w:tcPr>
            <w:tcW w:w="0" w:type="auto"/>
            <w:tcBorders>
              <w:top w:val="outset" w:sz="6" w:space="0" w:color="auto"/>
              <w:left w:val="outset" w:sz="6" w:space="0" w:color="auto"/>
              <w:bottom w:val="outset" w:sz="6" w:space="0" w:color="auto"/>
              <w:right w:val="outset" w:sz="6" w:space="0" w:color="auto"/>
            </w:tcBorders>
            <w:hideMark/>
          </w:tcPr>
          <w:p w14:paraId="391044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23CF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327F41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4CF7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9.3.1.</w:t>
            </w:r>
          </w:p>
        </w:tc>
        <w:tc>
          <w:tcPr>
            <w:tcW w:w="0" w:type="auto"/>
            <w:tcBorders>
              <w:top w:val="outset" w:sz="6" w:space="0" w:color="auto"/>
              <w:left w:val="outset" w:sz="6" w:space="0" w:color="auto"/>
              <w:bottom w:val="outset" w:sz="6" w:space="0" w:color="auto"/>
              <w:right w:val="outset" w:sz="6" w:space="0" w:color="auto"/>
            </w:tcBorders>
            <w:hideMark/>
          </w:tcPr>
          <w:p w14:paraId="60AE94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Lov divljači - godišnja naknada</w:t>
            </w:r>
          </w:p>
        </w:tc>
        <w:tc>
          <w:tcPr>
            <w:tcW w:w="0" w:type="auto"/>
            <w:tcBorders>
              <w:top w:val="outset" w:sz="6" w:space="0" w:color="auto"/>
              <w:left w:val="outset" w:sz="6" w:space="0" w:color="auto"/>
              <w:bottom w:val="outset" w:sz="6" w:space="0" w:color="auto"/>
              <w:right w:val="outset" w:sz="6" w:space="0" w:color="auto"/>
            </w:tcBorders>
            <w:hideMark/>
          </w:tcPr>
          <w:p w14:paraId="247EFA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godišnje po lovcu</w:t>
            </w:r>
          </w:p>
        </w:tc>
        <w:tc>
          <w:tcPr>
            <w:tcW w:w="0" w:type="auto"/>
            <w:tcBorders>
              <w:top w:val="outset" w:sz="6" w:space="0" w:color="auto"/>
              <w:left w:val="outset" w:sz="6" w:space="0" w:color="auto"/>
              <w:bottom w:val="outset" w:sz="6" w:space="0" w:color="auto"/>
              <w:right w:val="outset" w:sz="6" w:space="0" w:color="auto"/>
            </w:tcBorders>
            <w:hideMark/>
          </w:tcPr>
          <w:p w14:paraId="366B08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3.626</w:t>
            </w:r>
          </w:p>
        </w:tc>
      </w:tr>
      <w:tr w:rsidR="00504088" w:rsidRPr="00504088" w14:paraId="43936F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BC7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9.3.2.</w:t>
            </w:r>
          </w:p>
        </w:tc>
        <w:tc>
          <w:tcPr>
            <w:tcW w:w="0" w:type="auto"/>
            <w:tcBorders>
              <w:top w:val="outset" w:sz="6" w:space="0" w:color="auto"/>
              <w:left w:val="outset" w:sz="6" w:space="0" w:color="auto"/>
              <w:bottom w:val="outset" w:sz="6" w:space="0" w:color="auto"/>
              <w:right w:val="outset" w:sz="6" w:space="0" w:color="auto"/>
            </w:tcBorders>
            <w:hideMark/>
          </w:tcPr>
          <w:p w14:paraId="1AABE6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Lov divljači - dnevna naknada</w:t>
            </w:r>
          </w:p>
        </w:tc>
        <w:tc>
          <w:tcPr>
            <w:tcW w:w="0" w:type="auto"/>
            <w:tcBorders>
              <w:top w:val="outset" w:sz="6" w:space="0" w:color="auto"/>
              <w:left w:val="outset" w:sz="6" w:space="0" w:color="auto"/>
              <w:bottom w:val="outset" w:sz="6" w:space="0" w:color="auto"/>
              <w:right w:val="outset" w:sz="6" w:space="0" w:color="auto"/>
            </w:tcBorders>
            <w:hideMark/>
          </w:tcPr>
          <w:p w14:paraId="4FAF9F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 po lovcu</w:t>
            </w:r>
          </w:p>
        </w:tc>
        <w:tc>
          <w:tcPr>
            <w:tcW w:w="0" w:type="auto"/>
            <w:tcBorders>
              <w:top w:val="outset" w:sz="6" w:space="0" w:color="auto"/>
              <w:left w:val="outset" w:sz="6" w:space="0" w:color="auto"/>
              <w:bottom w:val="outset" w:sz="6" w:space="0" w:color="auto"/>
              <w:right w:val="outset" w:sz="6" w:space="0" w:color="auto"/>
            </w:tcBorders>
            <w:hideMark/>
          </w:tcPr>
          <w:p w14:paraId="1F921D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255</w:t>
            </w:r>
          </w:p>
        </w:tc>
      </w:tr>
      <w:tr w:rsidR="00504088" w:rsidRPr="00504088" w14:paraId="6C17AAF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21EB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5253E0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izvan javnog puta za izgradnju uređenih parkinga (godišnja naknada)</w:t>
            </w:r>
          </w:p>
        </w:tc>
        <w:tc>
          <w:tcPr>
            <w:tcW w:w="0" w:type="auto"/>
            <w:tcBorders>
              <w:top w:val="outset" w:sz="6" w:space="0" w:color="auto"/>
              <w:left w:val="outset" w:sz="6" w:space="0" w:color="auto"/>
              <w:bottom w:val="outset" w:sz="6" w:space="0" w:color="auto"/>
              <w:right w:val="outset" w:sz="6" w:space="0" w:color="auto"/>
            </w:tcBorders>
            <w:hideMark/>
          </w:tcPr>
          <w:p w14:paraId="76D16F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A88C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r>
      <w:tr w:rsidR="00504088" w:rsidRPr="00504088" w14:paraId="33A57DD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078E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3F8F9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reklama</w:t>
            </w:r>
          </w:p>
        </w:tc>
        <w:tc>
          <w:tcPr>
            <w:tcW w:w="0" w:type="auto"/>
            <w:tcBorders>
              <w:top w:val="outset" w:sz="6" w:space="0" w:color="auto"/>
              <w:left w:val="outset" w:sz="6" w:space="0" w:color="auto"/>
              <w:bottom w:val="outset" w:sz="6" w:space="0" w:color="auto"/>
              <w:right w:val="outset" w:sz="6" w:space="0" w:color="auto"/>
            </w:tcBorders>
            <w:hideMark/>
          </w:tcPr>
          <w:p w14:paraId="717C49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16F4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207286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D970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11.1.</w:t>
            </w:r>
          </w:p>
        </w:tc>
        <w:tc>
          <w:tcPr>
            <w:tcW w:w="0" w:type="auto"/>
            <w:tcBorders>
              <w:top w:val="outset" w:sz="6" w:space="0" w:color="auto"/>
              <w:left w:val="outset" w:sz="6" w:space="0" w:color="auto"/>
              <w:bottom w:val="outset" w:sz="6" w:space="0" w:color="auto"/>
              <w:right w:val="outset" w:sz="6" w:space="0" w:color="auto"/>
            </w:tcBorders>
            <w:hideMark/>
          </w:tcPr>
          <w:p w14:paraId="26B35A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reklamnih i informativnih oznaka na zaštićenom području, osim oznaka saobraćajne i turističke signalizacije</w:t>
            </w:r>
          </w:p>
        </w:tc>
        <w:tc>
          <w:tcPr>
            <w:tcW w:w="0" w:type="auto"/>
            <w:tcBorders>
              <w:top w:val="outset" w:sz="6" w:space="0" w:color="auto"/>
              <w:left w:val="outset" w:sz="6" w:space="0" w:color="auto"/>
              <w:bottom w:val="outset" w:sz="6" w:space="0" w:color="auto"/>
              <w:right w:val="outset" w:sz="6" w:space="0" w:color="auto"/>
            </w:tcBorders>
            <w:hideMark/>
          </w:tcPr>
          <w:p w14:paraId="499398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51C5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17.846</w:t>
            </w:r>
          </w:p>
        </w:tc>
      </w:tr>
      <w:tr w:rsidR="00504088" w:rsidRPr="00504088" w14:paraId="127D81C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56F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w:t>
            </w:r>
          </w:p>
        </w:tc>
        <w:tc>
          <w:tcPr>
            <w:tcW w:w="0" w:type="auto"/>
            <w:tcBorders>
              <w:top w:val="outset" w:sz="6" w:space="0" w:color="auto"/>
              <w:left w:val="outset" w:sz="6" w:space="0" w:color="auto"/>
              <w:bottom w:val="outset" w:sz="6" w:space="0" w:color="auto"/>
              <w:right w:val="outset" w:sz="6" w:space="0" w:color="auto"/>
            </w:tcBorders>
            <w:hideMark/>
          </w:tcPr>
          <w:p w14:paraId="30B82B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bilborda</w:t>
            </w:r>
          </w:p>
        </w:tc>
        <w:tc>
          <w:tcPr>
            <w:tcW w:w="0" w:type="auto"/>
            <w:tcBorders>
              <w:top w:val="outset" w:sz="6" w:space="0" w:color="auto"/>
              <w:left w:val="outset" w:sz="6" w:space="0" w:color="auto"/>
              <w:bottom w:val="outset" w:sz="6" w:space="0" w:color="auto"/>
              <w:right w:val="outset" w:sz="6" w:space="0" w:color="auto"/>
            </w:tcBorders>
            <w:hideMark/>
          </w:tcPr>
          <w:p w14:paraId="245C9C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DFA9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39.657</w:t>
            </w:r>
          </w:p>
        </w:tc>
      </w:tr>
    </w:tbl>
    <w:p w14:paraId="73E89C0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Korišćenje zemljišta zaštićenog područja za vikendice i druge nekomercijalne objekte za odmor u zaštićenom području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287"/>
        <w:gridCol w:w="1667"/>
        <w:gridCol w:w="1660"/>
      </w:tblGrid>
      <w:tr w:rsidR="00504088" w:rsidRPr="00504088" w14:paraId="12B65E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60E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C548F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23052C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879C6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u RSD</w:t>
            </w:r>
          </w:p>
        </w:tc>
      </w:tr>
      <w:tr w:rsidR="00504088" w:rsidRPr="00504088" w14:paraId="7F310CB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4CE2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58FA9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Vikendice, vile i drugi porodični objekti za odmor (godišnja naknada)</w:t>
            </w:r>
          </w:p>
        </w:tc>
        <w:tc>
          <w:tcPr>
            <w:tcW w:w="0" w:type="auto"/>
            <w:tcBorders>
              <w:top w:val="outset" w:sz="6" w:space="0" w:color="auto"/>
              <w:left w:val="outset" w:sz="6" w:space="0" w:color="auto"/>
              <w:bottom w:val="outset" w:sz="6" w:space="0" w:color="auto"/>
              <w:right w:val="outset" w:sz="6" w:space="0" w:color="auto"/>
            </w:tcBorders>
            <w:hideMark/>
          </w:tcPr>
          <w:p w14:paraId="436B68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8DDB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w:t>
            </w:r>
          </w:p>
        </w:tc>
      </w:tr>
      <w:tr w:rsidR="00504088" w:rsidRPr="00504088" w14:paraId="5188B9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C150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E3CE2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Bačije (godišnja naknada)</w:t>
            </w:r>
          </w:p>
        </w:tc>
        <w:tc>
          <w:tcPr>
            <w:tcW w:w="0" w:type="auto"/>
            <w:tcBorders>
              <w:top w:val="outset" w:sz="6" w:space="0" w:color="auto"/>
              <w:left w:val="outset" w:sz="6" w:space="0" w:color="auto"/>
              <w:bottom w:val="outset" w:sz="6" w:space="0" w:color="auto"/>
              <w:right w:val="outset" w:sz="6" w:space="0" w:color="auto"/>
            </w:tcBorders>
            <w:hideMark/>
          </w:tcPr>
          <w:p w14:paraId="30CC42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21AA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r>
      <w:tr w:rsidR="00504088" w:rsidRPr="00504088" w14:paraId="5D853C3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D23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B623A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Kuće za odmor na vodi, na obalama reka i jezera, ploveće instalacije bez sopstvenog pogona (godišnja naknada)</w:t>
            </w:r>
          </w:p>
        </w:tc>
        <w:tc>
          <w:tcPr>
            <w:tcW w:w="0" w:type="auto"/>
            <w:tcBorders>
              <w:top w:val="outset" w:sz="6" w:space="0" w:color="auto"/>
              <w:left w:val="outset" w:sz="6" w:space="0" w:color="auto"/>
              <w:bottom w:val="outset" w:sz="6" w:space="0" w:color="auto"/>
              <w:right w:val="outset" w:sz="6" w:space="0" w:color="auto"/>
            </w:tcBorders>
            <w:hideMark/>
          </w:tcPr>
          <w:p w14:paraId="025D87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podne površine objekta</w:t>
            </w:r>
          </w:p>
        </w:tc>
        <w:tc>
          <w:tcPr>
            <w:tcW w:w="0" w:type="auto"/>
            <w:tcBorders>
              <w:top w:val="outset" w:sz="6" w:space="0" w:color="auto"/>
              <w:left w:val="outset" w:sz="6" w:space="0" w:color="auto"/>
              <w:bottom w:val="outset" w:sz="6" w:space="0" w:color="auto"/>
              <w:right w:val="outset" w:sz="6" w:space="0" w:color="auto"/>
            </w:tcBorders>
            <w:hideMark/>
          </w:tcPr>
          <w:p w14:paraId="592E3A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7ED9CFD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643D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F9886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Rezidencijalni</w:t>
            </w:r>
            <w:proofErr w:type="spellEnd"/>
            <w:r w:rsidRPr="00504088">
              <w:rPr>
                <w:rFonts w:ascii="Arial" w:eastAsia="Times New Roman" w:hAnsi="Arial" w:cs="Arial"/>
                <w:kern w:val="0"/>
                <w:lang w:eastAsia="sr-Latn-RS"/>
                <w14:ligatures w14:val="none"/>
              </w:rPr>
              <w:t xml:space="preserve"> objekti (godišnja naknada)</w:t>
            </w:r>
          </w:p>
        </w:tc>
        <w:tc>
          <w:tcPr>
            <w:tcW w:w="0" w:type="auto"/>
            <w:tcBorders>
              <w:top w:val="outset" w:sz="6" w:space="0" w:color="auto"/>
              <w:left w:val="outset" w:sz="6" w:space="0" w:color="auto"/>
              <w:bottom w:val="outset" w:sz="6" w:space="0" w:color="auto"/>
              <w:right w:val="outset" w:sz="6" w:space="0" w:color="auto"/>
            </w:tcBorders>
            <w:hideMark/>
          </w:tcPr>
          <w:p w14:paraId="095F95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05C1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w:t>
            </w:r>
          </w:p>
        </w:tc>
      </w:tr>
      <w:tr w:rsidR="00504088" w:rsidRPr="00504088" w14:paraId="34BC67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06ED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5CF60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Kamperi, kamp prikolice (godišnja naknada)</w:t>
            </w:r>
          </w:p>
        </w:tc>
        <w:tc>
          <w:tcPr>
            <w:tcW w:w="0" w:type="auto"/>
            <w:tcBorders>
              <w:top w:val="outset" w:sz="6" w:space="0" w:color="auto"/>
              <w:left w:val="outset" w:sz="6" w:space="0" w:color="auto"/>
              <w:bottom w:val="outset" w:sz="6" w:space="0" w:color="auto"/>
              <w:right w:val="outset" w:sz="6" w:space="0" w:color="auto"/>
            </w:tcBorders>
            <w:hideMark/>
          </w:tcPr>
          <w:p w14:paraId="2FBE18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2ABD21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4.306</w:t>
            </w:r>
          </w:p>
        </w:tc>
      </w:tr>
      <w:tr w:rsidR="00504088" w:rsidRPr="00504088" w14:paraId="753509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D0E9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B9992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Šatori (dnevna naknada)</w:t>
            </w:r>
          </w:p>
        </w:tc>
        <w:tc>
          <w:tcPr>
            <w:tcW w:w="0" w:type="auto"/>
            <w:tcBorders>
              <w:top w:val="outset" w:sz="6" w:space="0" w:color="auto"/>
              <w:left w:val="outset" w:sz="6" w:space="0" w:color="auto"/>
              <w:bottom w:val="outset" w:sz="6" w:space="0" w:color="auto"/>
              <w:right w:val="outset" w:sz="6" w:space="0" w:color="auto"/>
            </w:tcBorders>
            <w:hideMark/>
          </w:tcPr>
          <w:p w14:paraId="4DA0FB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šatora</w:t>
            </w:r>
          </w:p>
        </w:tc>
        <w:tc>
          <w:tcPr>
            <w:tcW w:w="0" w:type="auto"/>
            <w:tcBorders>
              <w:top w:val="outset" w:sz="6" w:space="0" w:color="auto"/>
              <w:left w:val="outset" w:sz="6" w:space="0" w:color="auto"/>
              <w:bottom w:val="outset" w:sz="6" w:space="0" w:color="auto"/>
              <w:right w:val="outset" w:sz="6" w:space="0" w:color="auto"/>
            </w:tcBorders>
            <w:hideMark/>
          </w:tcPr>
          <w:p w14:paraId="33EF0F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r>
    </w:tbl>
    <w:p w14:paraId="0EBBC12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Korišćenje vozila na motorni pogon u zaštićenom području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963"/>
        <w:gridCol w:w="1008"/>
        <w:gridCol w:w="1643"/>
      </w:tblGrid>
      <w:tr w:rsidR="00504088" w:rsidRPr="00504088" w14:paraId="4D811FA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ED12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8F0D6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5A62AE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6C638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u RSD</w:t>
            </w:r>
          </w:p>
        </w:tc>
      </w:tr>
      <w:tr w:rsidR="00504088" w:rsidRPr="00504088" w14:paraId="3E83FF5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907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880DB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 kategorija motornih vozila do 1,3 m visine (kod prednje osovine vozila) - motocikli i putnička vozila</w:t>
            </w:r>
          </w:p>
        </w:tc>
        <w:tc>
          <w:tcPr>
            <w:tcW w:w="0" w:type="auto"/>
            <w:tcBorders>
              <w:top w:val="outset" w:sz="6" w:space="0" w:color="auto"/>
              <w:left w:val="outset" w:sz="6" w:space="0" w:color="auto"/>
              <w:bottom w:val="outset" w:sz="6" w:space="0" w:color="auto"/>
              <w:right w:val="outset" w:sz="6" w:space="0" w:color="auto"/>
            </w:tcBorders>
            <w:hideMark/>
          </w:tcPr>
          <w:p w14:paraId="52639D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2AFD4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w:t>
            </w:r>
          </w:p>
        </w:tc>
      </w:tr>
      <w:tr w:rsidR="00504088" w:rsidRPr="00504088" w14:paraId="59FB47E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857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46E8C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 kategorija motornih vozila sa prikolicom visine do 1,3 m i kombi vozila</w:t>
            </w:r>
          </w:p>
        </w:tc>
        <w:tc>
          <w:tcPr>
            <w:tcW w:w="0" w:type="auto"/>
            <w:tcBorders>
              <w:top w:val="outset" w:sz="6" w:space="0" w:color="auto"/>
              <w:left w:val="outset" w:sz="6" w:space="0" w:color="auto"/>
              <w:bottom w:val="outset" w:sz="6" w:space="0" w:color="auto"/>
              <w:right w:val="outset" w:sz="6" w:space="0" w:color="auto"/>
            </w:tcBorders>
            <w:hideMark/>
          </w:tcPr>
          <w:p w14:paraId="100CE7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A17B1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06FF544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20E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1F738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III kategorija motornih vozila visine veće od 1,3 m (autobusi i kamioni)</w:t>
            </w:r>
          </w:p>
        </w:tc>
        <w:tc>
          <w:tcPr>
            <w:tcW w:w="0" w:type="auto"/>
            <w:tcBorders>
              <w:top w:val="outset" w:sz="6" w:space="0" w:color="auto"/>
              <w:left w:val="outset" w:sz="6" w:space="0" w:color="auto"/>
              <w:bottom w:val="outset" w:sz="6" w:space="0" w:color="auto"/>
              <w:right w:val="outset" w:sz="6" w:space="0" w:color="auto"/>
            </w:tcBorders>
            <w:hideMark/>
          </w:tcPr>
          <w:p w14:paraId="24324D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8CC0C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793</w:t>
            </w:r>
          </w:p>
        </w:tc>
      </w:tr>
      <w:tr w:rsidR="00504088" w:rsidRPr="00504088" w14:paraId="631E3D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053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0A8C1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IV kategorija motornih vozila visine veće od 1,3 m (kod prednje osovine vučnog vozila) sa više od 3 osovine - sva vozila sa više od 3 osovine</w:t>
            </w:r>
          </w:p>
        </w:tc>
        <w:tc>
          <w:tcPr>
            <w:tcW w:w="0" w:type="auto"/>
            <w:tcBorders>
              <w:top w:val="outset" w:sz="6" w:space="0" w:color="auto"/>
              <w:left w:val="outset" w:sz="6" w:space="0" w:color="auto"/>
              <w:bottom w:val="outset" w:sz="6" w:space="0" w:color="auto"/>
              <w:right w:val="outset" w:sz="6" w:space="0" w:color="auto"/>
            </w:tcBorders>
            <w:hideMark/>
          </w:tcPr>
          <w:p w14:paraId="651B62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66ABAD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bl>
    <w:p w14:paraId="1A3CA25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Korišćenje zaštićenog područja za sportsko rekreativne aktivnosti, održavanje manifestacija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544"/>
        <w:gridCol w:w="1543"/>
        <w:gridCol w:w="1466"/>
      </w:tblGrid>
      <w:tr w:rsidR="00504088" w:rsidRPr="00504088" w14:paraId="3B769C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2CF3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E9372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4990C2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516F72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u RSD</w:t>
            </w:r>
          </w:p>
        </w:tc>
      </w:tr>
      <w:tr w:rsidR="00504088" w:rsidRPr="00504088" w14:paraId="382E667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64CD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463118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 sport</w:t>
            </w:r>
          </w:p>
        </w:tc>
        <w:tc>
          <w:tcPr>
            <w:tcW w:w="0" w:type="auto"/>
            <w:tcBorders>
              <w:top w:val="outset" w:sz="6" w:space="0" w:color="auto"/>
              <w:left w:val="outset" w:sz="6" w:space="0" w:color="auto"/>
              <w:bottom w:val="outset" w:sz="6" w:space="0" w:color="auto"/>
              <w:right w:val="outset" w:sz="6" w:space="0" w:color="auto"/>
            </w:tcBorders>
            <w:hideMark/>
          </w:tcPr>
          <w:p w14:paraId="64864B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1BCA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8D7394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1E9F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1CC8A7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Ski</w:t>
            </w:r>
            <w:proofErr w:type="spellEnd"/>
            <w:r w:rsidRPr="00504088">
              <w:rPr>
                <w:rFonts w:ascii="Arial" w:eastAsia="Times New Roman" w:hAnsi="Arial" w:cs="Arial"/>
                <w:kern w:val="0"/>
                <w:lang w:eastAsia="sr-Latn-RS"/>
                <w14:ligatures w14:val="none"/>
              </w:rPr>
              <w:t xml:space="preserve"> staza (površinu </w:t>
            </w:r>
            <w:proofErr w:type="spellStart"/>
            <w:r w:rsidRPr="00504088">
              <w:rPr>
                <w:rFonts w:ascii="Arial" w:eastAsia="Times New Roman" w:hAnsi="Arial" w:cs="Arial"/>
                <w:kern w:val="0"/>
                <w:lang w:eastAsia="sr-Latn-RS"/>
                <w14:ligatures w14:val="none"/>
              </w:rPr>
              <w:t>ski</w:t>
            </w:r>
            <w:proofErr w:type="spellEnd"/>
            <w:r w:rsidRPr="00504088">
              <w:rPr>
                <w:rFonts w:ascii="Arial" w:eastAsia="Times New Roman" w:hAnsi="Arial" w:cs="Arial"/>
                <w:kern w:val="0"/>
                <w:lang w:eastAsia="sr-Latn-RS"/>
                <w14:ligatures w14:val="none"/>
              </w:rPr>
              <w:t xml:space="preserve"> staze čini prostor širine 40 m)</w:t>
            </w:r>
          </w:p>
        </w:tc>
        <w:tc>
          <w:tcPr>
            <w:tcW w:w="0" w:type="auto"/>
            <w:tcBorders>
              <w:top w:val="outset" w:sz="6" w:space="0" w:color="auto"/>
              <w:left w:val="outset" w:sz="6" w:space="0" w:color="auto"/>
              <w:bottom w:val="outset" w:sz="6" w:space="0" w:color="auto"/>
              <w:right w:val="outset" w:sz="6" w:space="0" w:color="auto"/>
            </w:tcBorders>
            <w:hideMark/>
          </w:tcPr>
          <w:p w14:paraId="58C1D0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5EE0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r>
      <w:tr w:rsidR="00504088" w:rsidRPr="00504088" w14:paraId="14AD50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BD74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062AF0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Igrališta, otvorenih bazena, hipodroma, terena za obuku, plaža i sl.</w:t>
            </w:r>
          </w:p>
        </w:tc>
        <w:tc>
          <w:tcPr>
            <w:tcW w:w="0" w:type="auto"/>
            <w:tcBorders>
              <w:top w:val="outset" w:sz="6" w:space="0" w:color="auto"/>
              <w:left w:val="outset" w:sz="6" w:space="0" w:color="auto"/>
              <w:bottom w:val="outset" w:sz="6" w:space="0" w:color="auto"/>
              <w:right w:val="outset" w:sz="6" w:space="0" w:color="auto"/>
            </w:tcBorders>
            <w:hideMark/>
          </w:tcPr>
          <w:p w14:paraId="38667D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površine / godišnje</w:t>
            </w:r>
          </w:p>
        </w:tc>
        <w:tc>
          <w:tcPr>
            <w:tcW w:w="0" w:type="auto"/>
            <w:tcBorders>
              <w:top w:val="outset" w:sz="6" w:space="0" w:color="auto"/>
              <w:left w:val="outset" w:sz="6" w:space="0" w:color="auto"/>
              <w:bottom w:val="outset" w:sz="6" w:space="0" w:color="auto"/>
              <w:right w:val="outset" w:sz="6" w:space="0" w:color="auto"/>
            </w:tcBorders>
            <w:hideMark/>
          </w:tcPr>
          <w:p w14:paraId="4EFB2A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w:t>
            </w:r>
          </w:p>
        </w:tc>
      </w:tr>
      <w:tr w:rsidR="00504088" w:rsidRPr="00504088" w14:paraId="1FBC339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E87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74DA61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Splavova, platformi</w:t>
            </w:r>
          </w:p>
        </w:tc>
        <w:tc>
          <w:tcPr>
            <w:tcW w:w="0" w:type="auto"/>
            <w:tcBorders>
              <w:top w:val="outset" w:sz="6" w:space="0" w:color="auto"/>
              <w:left w:val="outset" w:sz="6" w:space="0" w:color="auto"/>
              <w:bottom w:val="outset" w:sz="6" w:space="0" w:color="auto"/>
              <w:right w:val="outset" w:sz="6" w:space="0" w:color="auto"/>
            </w:tcBorders>
            <w:hideMark/>
          </w:tcPr>
          <w:p w14:paraId="78E812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7A0B54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2.379</w:t>
            </w:r>
          </w:p>
        </w:tc>
      </w:tr>
      <w:tr w:rsidR="00504088" w:rsidRPr="00504088" w14:paraId="64BEB2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14BB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06A9A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zemljišta zaštićenog područja za sportske, turističke i kulturne manifestacije</w:t>
            </w:r>
          </w:p>
        </w:tc>
        <w:tc>
          <w:tcPr>
            <w:tcW w:w="0" w:type="auto"/>
            <w:tcBorders>
              <w:top w:val="outset" w:sz="6" w:space="0" w:color="auto"/>
              <w:left w:val="outset" w:sz="6" w:space="0" w:color="auto"/>
              <w:bottom w:val="outset" w:sz="6" w:space="0" w:color="auto"/>
              <w:right w:val="outset" w:sz="6" w:space="0" w:color="auto"/>
            </w:tcBorders>
            <w:hideMark/>
          </w:tcPr>
          <w:p w14:paraId="54BA1C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E34A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64E5A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466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43A768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sportske, turističke i kulturne manifestacije (sakupljanje bilja i plodova, kosidba, lov i ribolov, regate i druga takmičenja na vodi, kulturni događaj, praznik) - dnevna naknada</w:t>
            </w:r>
          </w:p>
        </w:tc>
        <w:tc>
          <w:tcPr>
            <w:tcW w:w="0" w:type="auto"/>
            <w:tcBorders>
              <w:top w:val="outset" w:sz="6" w:space="0" w:color="auto"/>
              <w:left w:val="outset" w:sz="6" w:space="0" w:color="auto"/>
              <w:bottom w:val="outset" w:sz="6" w:space="0" w:color="auto"/>
              <w:right w:val="outset" w:sz="6" w:space="0" w:color="auto"/>
            </w:tcBorders>
            <w:hideMark/>
          </w:tcPr>
          <w:p w14:paraId="0867E8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55343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28.327</w:t>
            </w:r>
          </w:p>
        </w:tc>
      </w:tr>
      <w:tr w:rsidR="00504088" w:rsidRPr="00504088" w14:paraId="576108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574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5BBE55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Ugostitelji koji pružaju usluge ishrane i pića van ugostiteljskih objekata, na vašarima i drugim javnim manifestacijama (dnevna naknada)</w:t>
            </w:r>
          </w:p>
        </w:tc>
        <w:tc>
          <w:tcPr>
            <w:tcW w:w="0" w:type="auto"/>
            <w:tcBorders>
              <w:top w:val="outset" w:sz="6" w:space="0" w:color="auto"/>
              <w:left w:val="outset" w:sz="6" w:space="0" w:color="auto"/>
              <w:bottom w:val="outset" w:sz="6" w:space="0" w:color="auto"/>
              <w:right w:val="outset" w:sz="6" w:space="0" w:color="auto"/>
            </w:tcBorders>
            <w:hideMark/>
          </w:tcPr>
          <w:p w14:paraId="2FE034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3BAC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374</w:t>
            </w:r>
          </w:p>
        </w:tc>
      </w:tr>
      <w:tr w:rsidR="00504088" w:rsidRPr="00504088" w14:paraId="258F5D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A2E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75EF3D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Ugostitelji koji pružaju usluge ishrane i pića u privremenim i pokretnim ugostiteljskim objektima uključujući i površinu pripadajuće terase, odnosno bašte (dnevna naknada)</w:t>
            </w:r>
          </w:p>
        </w:tc>
        <w:tc>
          <w:tcPr>
            <w:tcW w:w="0" w:type="auto"/>
            <w:tcBorders>
              <w:top w:val="outset" w:sz="6" w:space="0" w:color="auto"/>
              <w:left w:val="outset" w:sz="6" w:space="0" w:color="auto"/>
              <w:bottom w:val="outset" w:sz="6" w:space="0" w:color="auto"/>
              <w:right w:val="outset" w:sz="6" w:space="0" w:color="auto"/>
            </w:tcBorders>
            <w:hideMark/>
          </w:tcPr>
          <w:p w14:paraId="7621D4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D4EC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1.138</w:t>
            </w:r>
          </w:p>
        </w:tc>
      </w:tr>
      <w:tr w:rsidR="00504088" w:rsidRPr="00504088" w14:paraId="6D4022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0E96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32A817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auto-moto priredbe (reli, </w:t>
            </w:r>
            <w:proofErr w:type="spellStart"/>
            <w:r w:rsidRPr="00504088">
              <w:rPr>
                <w:rFonts w:ascii="Arial" w:eastAsia="Times New Roman" w:hAnsi="Arial" w:cs="Arial"/>
                <w:kern w:val="0"/>
                <w:lang w:eastAsia="sr-Latn-RS"/>
                <w14:ligatures w14:val="none"/>
              </w:rPr>
              <w:t>kvadovi</w:t>
            </w:r>
            <w:proofErr w:type="spellEnd"/>
            <w:r w:rsidRPr="00504088">
              <w:rPr>
                <w:rFonts w:ascii="Arial" w:eastAsia="Times New Roman" w:hAnsi="Arial" w:cs="Arial"/>
                <w:kern w:val="0"/>
                <w:lang w:eastAsia="sr-Latn-RS"/>
                <w14:ligatures w14:val="none"/>
              </w:rPr>
              <w:t>, vožnja terenskim vozilima i dr)</w:t>
            </w:r>
          </w:p>
        </w:tc>
        <w:tc>
          <w:tcPr>
            <w:tcW w:w="0" w:type="auto"/>
            <w:tcBorders>
              <w:top w:val="outset" w:sz="6" w:space="0" w:color="auto"/>
              <w:left w:val="outset" w:sz="6" w:space="0" w:color="auto"/>
              <w:bottom w:val="outset" w:sz="6" w:space="0" w:color="auto"/>
              <w:right w:val="outset" w:sz="6" w:space="0" w:color="auto"/>
            </w:tcBorders>
            <w:hideMark/>
          </w:tcPr>
          <w:p w14:paraId="75ABD6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C5613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50.987</w:t>
            </w:r>
          </w:p>
        </w:tc>
      </w:tr>
    </w:tbl>
    <w:p w14:paraId="5077CD4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 Korišćenje imena i znaka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0"/>
        <w:gridCol w:w="4550"/>
        <w:gridCol w:w="2769"/>
        <w:gridCol w:w="991"/>
      </w:tblGrid>
      <w:tr w:rsidR="00504088" w:rsidRPr="00504088" w14:paraId="3DE4BD6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C16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E05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1CF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CE8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u RSD </w:t>
            </w:r>
          </w:p>
        </w:tc>
      </w:tr>
      <w:tr w:rsidR="00504088" w:rsidRPr="00504088" w14:paraId="6DC9454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41E5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A080F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imena i znaka zaštićenog dobra, u imenu pravnog lica, poslovnim aktima, oznaci proizvoda, reklami i drugo </w:t>
            </w:r>
          </w:p>
        </w:tc>
        <w:tc>
          <w:tcPr>
            <w:tcW w:w="0" w:type="auto"/>
            <w:tcBorders>
              <w:top w:val="outset" w:sz="6" w:space="0" w:color="auto"/>
              <w:left w:val="outset" w:sz="6" w:space="0" w:color="auto"/>
              <w:bottom w:val="outset" w:sz="6" w:space="0" w:color="auto"/>
              <w:right w:val="outset" w:sz="6" w:space="0" w:color="auto"/>
            </w:tcBorders>
            <w:hideMark/>
          </w:tcPr>
          <w:p w14:paraId="2252F31B"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3451F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ugovoru </w:t>
            </w:r>
          </w:p>
        </w:tc>
      </w:tr>
      <w:tr w:rsidR="00504088" w:rsidRPr="00504088" w14:paraId="04CE78D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72B4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49266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imena i znaka zaštićenog dobra, u imenu pravnog lica, poslovnim aktima, oznaci proizvoda, reklami i drugo, ako ne postoji saglasnost </w:t>
            </w:r>
          </w:p>
        </w:tc>
        <w:tc>
          <w:tcPr>
            <w:tcW w:w="0" w:type="auto"/>
            <w:tcBorders>
              <w:top w:val="outset" w:sz="6" w:space="0" w:color="auto"/>
              <w:left w:val="outset" w:sz="6" w:space="0" w:color="auto"/>
              <w:bottom w:val="outset" w:sz="6" w:space="0" w:color="auto"/>
              <w:right w:val="outset" w:sz="6" w:space="0" w:color="auto"/>
            </w:tcBorders>
            <w:hideMark/>
          </w:tcPr>
          <w:p w14:paraId="4F6FFD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godišnji prihod ostvaren korišćenjem imena i znaka zaštićenog područja </w:t>
            </w:r>
          </w:p>
        </w:tc>
        <w:tc>
          <w:tcPr>
            <w:tcW w:w="0" w:type="auto"/>
            <w:tcBorders>
              <w:top w:val="outset" w:sz="6" w:space="0" w:color="auto"/>
              <w:left w:val="outset" w:sz="6" w:space="0" w:color="auto"/>
              <w:bottom w:val="outset" w:sz="6" w:space="0" w:color="auto"/>
              <w:right w:val="outset" w:sz="6" w:space="0" w:color="auto"/>
            </w:tcBorders>
            <w:hideMark/>
          </w:tcPr>
          <w:p w14:paraId="166391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r>
    </w:tbl>
    <w:p w14:paraId="7FFF523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6. Poseta zaštićenom području, njegovim delovima i objektima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946"/>
        <w:gridCol w:w="1008"/>
        <w:gridCol w:w="1599"/>
      </w:tblGrid>
      <w:tr w:rsidR="00504088" w:rsidRPr="00504088" w14:paraId="084FCE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0298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5B92AC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24E944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3FEFD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u RSD</w:t>
            </w:r>
          </w:p>
        </w:tc>
      </w:tr>
      <w:tr w:rsidR="00504088" w:rsidRPr="00504088" w14:paraId="6743DA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A365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F68DC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Poseta zaštićenom području, njegovim delovima i objektima</w:t>
            </w:r>
          </w:p>
        </w:tc>
        <w:tc>
          <w:tcPr>
            <w:tcW w:w="0" w:type="auto"/>
            <w:tcBorders>
              <w:top w:val="outset" w:sz="6" w:space="0" w:color="auto"/>
              <w:left w:val="outset" w:sz="6" w:space="0" w:color="auto"/>
              <w:bottom w:val="outset" w:sz="6" w:space="0" w:color="auto"/>
              <w:right w:val="outset" w:sz="6" w:space="0" w:color="auto"/>
            </w:tcBorders>
            <w:hideMark/>
          </w:tcPr>
          <w:p w14:paraId="64E2AB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C9D0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76F5208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1ED1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065230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punoletnog posetioca</w:t>
            </w:r>
          </w:p>
        </w:tc>
        <w:tc>
          <w:tcPr>
            <w:tcW w:w="0" w:type="auto"/>
            <w:tcBorders>
              <w:top w:val="outset" w:sz="6" w:space="0" w:color="auto"/>
              <w:left w:val="outset" w:sz="6" w:space="0" w:color="auto"/>
              <w:bottom w:val="outset" w:sz="6" w:space="0" w:color="auto"/>
              <w:right w:val="outset" w:sz="6" w:space="0" w:color="auto"/>
            </w:tcBorders>
            <w:hideMark/>
          </w:tcPr>
          <w:p w14:paraId="1A0A52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8FB2C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r>
      <w:tr w:rsidR="00504088" w:rsidRPr="00504088" w14:paraId="2756C25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EED4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495F23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uzrasta od 7 do 18 godina</w:t>
            </w:r>
          </w:p>
        </w:tc>
        <w:tc>
          <w:tcPr>
            <w:tcW w:w="0" w:type="auto"/>
            <w:tcBorders>
              <w:top w:val="outset" w:sz="6" w:space="0" w:color="auto"/>
              <w:left w:val="outset" w:sz="6" w:space="0" w:color="auto"/>
              <w:bottom w:val="outset" w:sz="6" w:space="0" w:color="auto"/>
              <w:right w:val="outset" w:sz="6" w:space="0" w:color="auto"/>
            </w:tcBorders>
            <w:hideMark/>
          </w:tcPr>
          <w:p w14:paraId="61D7A8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2961C8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r>
      <w:tr w:rsidR="00504088" w:rsidRPr="00504088" w14:paraId="6423DE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AD2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B13E6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Poseta zaštićenom području i njegovim delovima (posebno šumski predeli, klisure i kanjoni, prostori sa vodopadima, </w:t>
            </w:r>
            <w:proofErr w:type="spellStart"/>
            <w:r w:rsidRPr="00504088">
              <w:rPr>
                <w:rFonts w:ascii="Arial" w:eastAsia="Times New Roman" w:hAnsi="Arial" w:cs="Arial"/>
                <w:kern w:val="0"/>
                <w:lang w:eastAsia="sr-Latn-RS"/>
                <w14:ligatures w14:val="none"/>
              </w:rPr>
              <w:t>vidikovci</w:t>
            </w:r>
            <w:proofErr w:type="spellEnd"/>
            <w:r w:rsidRPr="00504088">
              <w:rPr>
                <w:rFonts w:ascii="Arial" w:eastAsia="Times New Roman" w:hAnsi="Arial" w:cs="Arial"/>
                <w:kern w:val="0"/>
                <w:lang w:eastAsia="sr-Latn-RS"/>
                <w14:ligatures w14:val="none"/>
              </w:rPr>
              <w:t>, pećine i druge zone)</w:t>
            </w:r>
          </w:p>
        </w:tc>
        <w:tc>
          <w:tcPr>
            <w:tcW w:w="0" w:type="auto"/>
            <w:tcBorders>
              <w:top w:val="outset" w:sz="6" w:space="0" w:color="auto"/>
              <w:left w:val="outset" w:sz="6" w:space="0" w:color="auto"/>
              <w:bottom w:val="outset" w:sz="6" w:space="0" w:color="auto"/>
              <w:right w:val="outset" w:sz="6" w:space="0" w:color="auto"/>
            </w:tcBorders>
            <w:hideMark/>
          </w:tcPr>
          <w:p w14:paraId="15785A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40DB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655AA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17E5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62CFB9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grupu do 10 posetilaca, po posetiocu</w:t>
            </w:r>
          </w:p>
        </w:tc>
        <w:tc>
          <w:tcPr>
            <w:tcW w:w="0" w:type="auto"/>
            <w:tcBorders>
              <w:top w:val="outset" w:sz="6" w:space="0" w:color="auto"/>
              <w:left w:val="outset" w:sz="6" w:space="0" w:color="auto"/>
              <w:bottom w:val="outset" w:sz="6" w:space="0" w:color="auto"/>
              <w:right w:val="outset" w:sz="6" w:space="0" w:color="auto"/>
            </w:tcBorders>
            <w:hideMark/>
          </w:tcPr>
          <w:p w14:paraId="5605C5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6820D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w:t>
            </w:r>
          </w:p>
        </w:tc>
      </w:tr>
      <w:tr w:rsidR="00504088" w:rsidRPr="00504088" w14:paraId="5C714E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D36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376431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grupu preko 10 posetilaca, po posetiocu</w:t>
            </w:r>
          </w:p>
        </w:tc>
        <w:tc>
          <w:tcPr>
            <w:tcW w:w="0" w:type="auto"/>
            <w:tcBorders>
              <w:top w:val="outset" w:sz="6" w:space="0" w:color="auto"/>
              <w:left w:val="outset" w:sz="6" w:space="0" w:color="auto"/>
              <w:bottom w:val="outset" w:sz="6" w:space="0" w:color="auto"/>
              <w:right w:val="outset" w:sz="6" w:space="0" w:color="auto"/>
            </w:tcBorders>
            <w:hideMark/>
          </w:tcPr>
          <w:p w14:paraId="19D608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31A21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170</w:t>
            </w:r>
          </w:p>
        </w:tc>
      </w:tr>
    </w:tbl>
    <w:p w14:paraId="01E0391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7. Korišćenje prostora po osnovu zauzeća objektima koji svojim izgledom narušavaju svojstva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07"/>
        <w:gridCol w:w="6199"/>
        <w:gridCol w:w="978"/>
        <w:gridCol w:w="1026"/>
      </w:tblGrid>
      <w:tr w:rsidR="00504088" w:rsidRPr="00504088" w14:paraId="5D1226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BF3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09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4AB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2DA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u RSD </w:t>
            </w:r>
          </w:p>
        </w:tc>
      </w:tr>
      <w:tr w:rsidR="00504088" w:rsidRPr="00504088" w14:paraId="6CA9DD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BBF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6CB00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Korišćenje prostora po osnovu zauzeća objektima koji svojim izgledom narušavaju svojstva zaštićenog područja </w:t>
            </w:r>
          </w:p>
        </w:tc>
        <w:tc>
          <w:tcPr>
            <w:tcW w:w="0" w:type="auto"/>
            <w:tcBorders>
              <w:top w:val="outset" w:sz="6" w:space="0" w:color="auto"/>
              <w:left w:val="outset" w:sz="6" w:space="0" w:color="auto"/>
              <w:bottom w:val="outset" w:sz="6" w:space="0" w:color="auto"/>
              <w:right w:val="outset" w:sz="6" w:space="0" w:color="auto"/>
            </w:tcBorders>
            <w:hideMark/>
          </w:tcPr>
          <w:p w14:paraId="34EC7F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E9854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500</w:t>
            </w:r>
          </w:p>
        </w:tc>
      </w:tr>
    </w:tbl>
    <w:p w14:paraId="4BAF4E40"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1F59D76D"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6. </w:t>
      </w:r>
    </w:p>
    <w:p w14:paraId="54AA32D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naknada za zagađivanje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396"/>
        <w:gridCol w:w="1008"/>
        <w:gridCol w:w="2149"/>
      </w:tblGrid>
      <w:tr w:rsidR="00504088" w:rsidRPr="00504088" w14:paraId="3FF8CB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6D05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16963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3117F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16522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u RSD / t</w:t>
            </w:r>
          </w:p>
        </w:tc>
      </w:tr>
      <w:tr w:rsidR="00504088" w:rsidRPr="00504088" w14:paraId="41759DD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6DC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w:t>
            </w:r>
          </w:p>
        </w:tc>
        <w:tc>
          <w:tcPr>
            <w:tcW w:w="0" w:type="auto"/>
            <w:tcBorders>
              <w:top w:val="outset" w:sz="6" w:space="0" w:color="auto"/>
              <w:left w:val="outset" w:sz="6" w:space="0" w:color="auto"/>
              <w:bottom w:val="outset" w:sz="6" w:space="0" w:color="auto"/>
              <w:right w:val="outset" w:sz="6" w:space="0" w:color="auto"/>
            </w:tcBorders>
            <w:hideMark/>
          </w:tcPr>
          <w:p w14:paraId="249711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zagađujuće materije</w:t>
            </w:r>
          </w:p>
        </w:tc>
        <w:tc>
          <w:tcPr>
            <w:tcW w:w="0" w:type="auto"/>
            <w:tcBorders>
              <w:top w:val="outset" w:sz="6" w:space="0" w:color="auto"/>
              <w:left w:val="outset" w:sz="6" w:space="0" w:color="auto"/>
              <w:bottom w:val="outset" w:sz="6" w:space="0" w:color="auto"/>
              <w:right w:val="outset" w:sz="6" w:space="0" w:color="auto"/>
            </w:tcBorders>
            <w:hideMark/>
          </w:tcPr>
          <w:p w14:paraId="529352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D293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15978F9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516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7B68E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SO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9235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10846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10.203,15</w:t>
            </w:r>
          </w:p>
        </w:tc>
      </w:tr>
      <w:tr w:rsidR="00504088" w:rsidRPr="00504088" w14:paraId="028AFD7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6D07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BCF0D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NO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4386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69E50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8.162,53</w:t>
            </w:r>
          </w:p>
        </w:tc>
      </w:tr>
      <w:tr w:rsidR="00504088" w:rsidRPr="00504088" w14:paraId="5E2A1C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2A32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52ED4A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746081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5D7A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71538E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8D0D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0E44B7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praškastih materija</w:t>
            </w:r>
          </w:p>
        </w:tc>
        <w:tc>
          <w:tcPr>
            <w:tcW w:w="0" w:type="auto"/>
            <w:tcBorders>
              <w:top w:val="outset" w:sz="6" w:space="0" w:color="auto"/>
              <w:left w:val="outset" w:sz="6" w:space="0" w:color="auto"/>
              <w:bottom w:val="outset" w:sz="6" w:space="0" w:color="auto"/>
              <w:right w:val="outset" w:sz="6" w:space="0" w:color="auto"/>
            </w:tcBorders>
            <w:hideMark/>
          </w:tcPr>
          <w:p w14:paraId="7D44DE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6074E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16.327,31</w:t>
            </w:r>
          </w:p>
        </w:tc>
      </w:tr>
      <w:tr w:rsidR="00504088" w:rsidRPr="00504088" w14:paraId="0035D0F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947C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3481C0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praškastih materija iz asfaltnih baza</w:t>
            </w:r>
          </w:p>
        </w:tc>
        <w:tc>
          <w:tcPr>
            <w:tcW w:w="0" w:type="auto"/>
            <w:tcBorders>
              <w:top w:val="outset" w:sz="6" w:space="0" w:color="auto"/>
              <w:left w:val="outset" w:sz="6" w:space="0" w:color="auto"/>
              <w:bottom w:val="outset" w:sz="6" w:space="0" w:color="auto"/>
              <w:right w:val="outset" w:sz="6" w:space="0" w:color="auto"/>
            </w:tcBorders>
            <w:hideMark/>
          </w:tcPr>
          <w:p w14:paraId="70BBA7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A19F0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158.004,43</w:t>
            </w:r>
          </w:p>
        </w:tc>
      </w:tr>
      <w:tr w:rsidR="00504088" w:rsidRPr="00504088" w14:paraId="4F42271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9D63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FF3777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proizvedeni ili odloženi otpad</w:t>
            </w:r>
          </w:p>
        </w:tc>
        <w:tc>
          <w:tcPr>
            <w:tcW w:w="0" w:type="auto"/>
            <w:tcBorders>
              <w:top w:val="outset" w:sz="6" w:space="0" w:color="auto"/>
              <w:left w:val="outset" w:sz="6" w:space="0" w:color="auto"/>
              <w:bottom w:val="outset" w:sz="6" w:space="0" w:color="auto"/>
              <w:right w:val="outset" w:sz="6" w:space="0" w:color="auto"/>
            </w:tcBorders>
            <w:hideMark/>
          </w:tcPr>
          <w:p w14:paraId="4A3AF3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9F95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6C7B81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E3A7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33A57D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emisije proizvedenog ili odloženog opasnog industrijskog otpada</w:t>
            </w:r>
          </w:p>
        </w:tc>
        <w:tc>
          <w:tcPr>
            <w:tcW w:w="0" w:type="auto"/>
            <w:tcBorders>
              <w:top w:val="outset" w:sz="6" w:space="0" w:color="auto"/>
              <w:left w:val="outset" w:sz="6" w:space="0" w:color="auto"/>
              <w:bottom w:val="outset" w:sz="6" w:space="0" w:color="auto"/>
              <w:right w:val="outset" w:sz="6" w:space="0" w:color="auto"/>
            </w:tcBorders>
            <w:hideMark/>
          </w:tcPr>
          <w:p w14:paraId="6EC310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C67D7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1.735,84</w:t>
            </w:r>
          </w:p>
        </w:tc>
      </w:tr>
      <w:tr w:rsidR="00504088" w:rsidRPr="00504088" w14:paraId="44B2AE0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F2A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w:t>
            </w:r>
          </w:p>
        </w:tc>
        <w:tc>
          <w:tcPr>
            <w:tcW w:w="0" w:type="auto"/>
            <w:tcBorders>
              <w:top w:val="outset" w:sz="6" w:space="0" w:color="auto"/>
              <w:left w:val="outset" w:sz="6" w:space="0" w:color="auto"/>
              <w:bottom w:val="outset" w:sz="6" w:space="0" w:color="auto"/>
              <w:right w:val="outset" w:sz="6" w:space="0" w:color="auto"/>
            </w:tcBorders>
            <w:hideMark/>
          </w:tcPr>
          <w:p w14:paraId="502DBF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Uvezena supstanca koja oštećuje ozonski omotač</w:t>
            </w:r>
          </w:p>
        </w:tc>
        <w:tc>
          <w:tcPr>
            <w:tcW w:w="0" w:type="auto"/>
            <w:tcBorders>
              <w:top w:val="outset" w:sz="6" w:space="0" w:color="auto"/>
              <w:left w:val="outset" w:sz="6" w:space="0" w:color="auto"/>
              <w:bottom w:val="outset" w:sz="6" w:space="0" w:color="auto"/>
              <w:right w:val="outset" w:sz="6" w:space="0" w:color="auto"/>
            </w:tcBorders>
            <w:hideMark/>
          </w:tcPr>
          <w:p w14:paraId="06258A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2ED5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545DEF9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CBED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B6364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uvezena supstanca koja oštećuje ozonski omotač</w:t>
            </w:r>
          </w:p>
        </w:tc>
        <w:tc>
          <w:tcPr>
            <w:tcW w:w="0" w:type="auto"/>
            <w:tcBorders>
              <w:top w:val="outset" w:sz="6" w:space="0" w:color="auto"/>
              <w:left w:val="outset" w:sz="6" w:space="0" w:color="auto"/>
              <w:bottom w:val="outset" w:sz="6" w:space="0" w:color="auto"/>
              <w:right w:val="outset" w:sz="6" w:space="0" w:color="auto"/>
            </w:tcBorders>
            <w:hideMark/>
          </w:tcPr>
          <w:p w14:paraId="3F0CA4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315BF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58,92</w:t>
            </w:r>
          </w:p>
        </w:tc>
      </w:tr>
      <w:tr w:rsidR="00504088" w:rsidRPr="00504088" w14:paraId="302DA3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BCA3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III</w:t>
            </w:r>
          </w:p>
        </w:tc>
        <w:tc>
          <w:tcPr>
            <w:tcW w:w="0" w:type="auto"/>
            <w:tcBorders>
              <w:top w:val="outset" w:sz="6" w:space="0" w:color="auto"/>
              <w:left w:val="outset" w:sz="6" w:space="0" w:color="auto"/>
              <w:bottom w:val="outset" w:sz="6" w:space="0" w:color="auto"/>
              <w:right w:val="outset" w:sz="6" w:space="0" w:color="auto"/>
            </w:tcBorders>
            <w:hideMark/>
          </w:tcPr>
          <w:p w14:paraId="09DD5C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Plastične kese stavljene na tržište Republike Srbije</w:t>
            </w:r>
          </w:p>
        </w:tc>
        <w:tc>
          <w:tcPr>
            <w:tcW w:w="0" w:type="auto"/>
            <w:tcBorders>
              <w:top w:val="outset" w:sz="6" w:space="0" w:color="auto"/>
              <w:left w:val="outset" w:sz="6" w:space="0" w:color="auto"/>
              <w:bottom w:val="outset" w:sz="6" w:space="0" w:color="auto"/>
              <w:right w:val="outset" w:sz="6" w:space="0" w:color="auto"/>
            </w:tcBorders>
            <w:hideMark/>
          </w:tcPr>
          <w:p w14:paraId="0C4203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99A3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21D5D5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E255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2EA60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plastične kese stavljene na tržište Republike Srbije, osim </w:t>
            </w:r>
            <w:proofErr w:type="spellStart"/>
            <w:r w:rsidRPr="00504088">
              <w:rPr>
                <w:rFonts w:ascii="Arial" w:eastAsia="Times New Roman" w:hAnsi="Arial" w:cs="Arial"/>
                <w:kern w:val="0"/>
                <w:lang w:eastAsia="sr-Latn-RS"/>
                <w14:ligatures w14:val="none"/>
              </w:rPr>
              <w:t>kompostabilnih</w:t>
            </w:r>
            <w:proofErr w:type="spellEnd"/>
            <w:r w:rsidRPr="00504088">
              <w:rPr>
                <w:rFonts w:ascii="Arial" w:eastAsia="Times New Roman" w:hAnsi="Arial" w:cs="Arial"/>
                <w:kern w:val="0"/>
                <w:lang w:eastAsia="sr-Latn-RS"/>
                <w14:ligatures w14:val="none"/>
              </w:rPr>
              <w:t xml:space="preserve"> kesa po standardu SRPS EN 13432:2005</w:t>
            </w:r>
          </w:p>
        </w:tc>
        <w:tc>
          <w:tcPr>
            <w:tcW w:w="0" w:type="auto"/>
            <w:tcBorders>
              <w:top w:val="outset" w:sz="6" w:space="0" w:color="auto"/>
              <w:left w:val="outset" w:sz="6" w:space="0" w:color="auto"/>
              <w:bottom w:val="outset" w:sz="6" w:space="0" w:color="auto"/>
              <w:right w:val="outset" w:sz="6" w:space="0" w:color="auto"/>
            </w:tcBorders>
            <w:hideMark/>
          </w:tcPr>
          <w:p w14:paraId="347223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9CB28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8.000,00</w:t>
            </w:r>
          </w:p>
        </w:tc>
      </w:tr>
    </w:tbl>
    <w:p w14:paraId="2368E2E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zaštitu i unapređivanje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4"/>
        <w:gridCol w:w="3762"/>
        <w:gridCol w:w="2171"/>
        <w:gridCol w:w="2463"/>
      </w:tblGrid>
      <w:tr w:rsidR="00504088" w:rsidRPr="00504088" w14:paraId="4B23A17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595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AA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EF8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3DF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Maksimalan iznos naknade </w:t>
            </w:r>
          </w:p>
        </w:tc>
      </w:tr>
      <w:tr w:rsidR="00504088" w:rsidRPr="00504088" w14:paraId="0D66E1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59D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196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transport nafte i naftnih derivata, odnosno sirovina, proizvoda i poluproizvoda hemijskih i drugih opasnih materija iz industrije ili za industriju, odnosno transport sirovina, proizvoda i poluproizvoda hemijskih i drugih opasnih materija namenjenih daljoj prodaji iz skladišta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A77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F55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102,82 RSD </w:t>
            </w:r>
          </w:p>
        </w:tc>
      </w:tr>
      <w:tr w:rsidR="00504088" w:rsidRPr="00504088" w14:paraId="5E25F3C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418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0F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obavljanje određenih aktivnosti koje utiču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58E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stepen negativnog uticaja na životnu sredinu koje nastaje obavljanjem aktivnosti od uticaja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3A6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0,4% ukupnog prihoda u prethodnoj godini, odnosno do 0,4% paušalno utvrđenog prihoda rešenjem poreskog organa za prethodnu godinu </w:t>
            </w:r>
          </w:p>
        </w:tc>
      </w:tr>
    </w:tbl>
    <w:p w14:paraId="71071F84"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lastRenderedPageBreak/>
        <w:t xml:space="preserve">  </w:t>
      </w:r>
    </w:p>
    <w:p w14:paraId="39510A8F"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7. </w:t>
      </w:r>
    </w:p>
    <w:p w14:paraId="750ED04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gume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154"/>
        <w:gridCol w:w="1014"/>
        <w:gridCol w:w="1446"/>
      </w:tblGrid>
      <w:tr w:rsidR="00504088" w:rsidRPr="00504088" w14:paraId="3FEE81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5A68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B559B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0E46D7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4EC03C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(RSD/jed. mere)</w:t>
            </w:r>
          </w:p>
        </w:tc>
      </w:tr>
      <w:tr w:rsidR="00504088" w:rsidRPr="00504088" w14:paraId="5E2382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E077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D498C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uvezene, proizvedene ili </w:t>
            </w:r>
            <w:proofErr w:type="spellStart"/>
            <w:r w:rsidRPr="00504088">
              <w:rPr>
                <w:rFonts w:ascii="Arial" w:eastAsia="Times New Roman" w:hAnsi="Arial" w:cs="Arial"/>
                <w:kern w:val="0"/>
                <w:lang w:eastAsia="sr-Latn-RS"/>
                <w14:ligatures w14:val="none"/>
              </w:rPr>
              <w:t>protektirane</w:t>
            </w:r>
            <w:proofErr w:type="spellEnd"/>
            <w:r w:rsidRPr="00504088">
              <w:rPr>
                <w:rFonts w:ascii="Arial" w:eastAsia="Times New Roman" w:hAnsi="Arial" w:cs="Arial"/>
                <w:kern w:val="0"/>
                <w:lang w:eastAsia="sr-Latn-RS"/>
                <w14:ligatures w14:val="none"/>
              </w:rPr>
              <w:t xml:space="preserve"> gume za motorna vozila (automobila, autobusa, kamiona, </w:t>
            </w:r>
            <w:proofErr w:type="spellStart"/>
            <w:r w:rsidRPr="00504088">
              <w:rPr>
                <w:rFonts w:ascii="Arial" w:eastAsia="Times New Roman" w:hAnsi="Arial" w:cs="Arial"/>
                <w:kern w:val="0"/>
                <w:lang w:eastAsia="sr-Latn-RS"/>
                <w14:ligatures w14:val="none"/>
              </w:rPr>
              <w:t>motorcikala</w:t>
            </w:r>
            <w:proofErr w:type="spellEnd"/>
            <w:r w:rsidRPr="00504088">
              <w:rPr>
                <w:rFonts w:ascii="Arial" w:eastAsia="Times New Roman" w:hAnsi="Arial" w:cs="Arial"/>
                <w:kern w:val="0"/>
                <w:lang w:eastAsia="sr-Latn-RS"/>
                <w14:ligatures w14:val="none"/>
              </w:rPr>
              <w:t xml:space="preserve"> i dr.), poljoprivrednih i građevinskih mašina, prikolica, letelica, vučenih mašina, drugih mašina i uređaja i ostalih sličnih proizvoda od gume</w:t>
            </w:r>
          </w:p>
        </w:tc>
        <w:tc>
          <w:tcPr>
            <w:tcW w:w="0" w:type="auto"/>
            <w:tcBorders>
              <w:top w:val="outset" w:sz="6" w:space="0" w:color="auto"/>
              <w:left w:val="outset" w:sz="6" w:space="0" w:color="auto"/>
              <w:bottom w:val="outset" w:sz="6" w:space="0" w:color="auto"/>
              <w:right w:val="outset" w:sz="6" w:space="0" w:color="auto"/>
            </w:tcBorders>
            <w:hideMark/>
          </w:tcPr>
          <w:p w14:paraId="79B089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49834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23,14</w:t>
            </w:r>
          </w:p>
        </w:tc>
      </w:tr>
      <w:tr w:rsidR="00504088" w:rsidRPr="00504088" w14:paraId="024D5A6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4694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5C09D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gume koje su sastavni deo uvezenih ili proizvedenih autobusa, teretnih vozila, radnih mašina, radnih vozila i traktora, vazduhoplova i drugih letelica i kompleta točkova (guma i naplatak), i to za:</w:t>
            </w:r>
            <w:r w:rsidRPr="00504088">
              <w:rPr>
                <w:rFonts w:ascii="Arial" w:eastAsia="Times New Roman" w:hAnsi="Arial" w:cs="Arial"/>
                <w:kern w:val="0"/>
                <w:lang w:eastAsia="sr-Latn-RS"/>
                <w14:ligatures w14:val="none"/>
              </w:rPr>
              <w:br/>
              <w:t>(1) automobilske prikolice,</w:t>
            </w:r>
            <w:r w:rsidRPr="00504088">
              <w:rPr>
                <w:rFonts w:ascii="Arial" w:eastAsia="Times New Roman" w:hAnsi="Arial" w:cs="Arial"/>
                <w:kern w:val="0"/>
                <w:lang w:eastAsia="sr-Latn-RS"/>
                <w14:ligatures w14:val="none"/>
              </w:rPr>
              <w:br/>
              <w:t>(2) traktore,</w:t>
            </w:r>
            <w:r w:rsidRPr="00504088">
              <w:rPr>
                <w:rFonts w:ascii="Arial" w:eastAsia="Times New Roman" w:hAnsi="Arial" w:cs="Arial"/>
                <w:kern w:val="0"/>
                <w:lang w:eastAsia="sr-Latn-RS"/>
                <w14:ligatures w14:val="none"/>
              </w:rPr>
              <w:br/>
              <w:t>(3) kamione, autobuse i viljuškare,</w:t>
            </w:r>
            <w:r w:rsidRPr="00504088">
              <w:rPr>
                <w:rFonts w:ascii="Arial" w:eastAsia="Times New Roman" w:hAnsi="Arial" w:cs="Arial"/>
                <w:kern w:val="0"/>
                <w:lang w:eastAsia="sr-Latn-RS"/>
                <w14:ligatures w14:val="none"/>
              </w:rPr>
              <w:br/>
              <w:t>(4) građevinske radne mašine -,</w:t>
            </w:r>
            <w:r w:rsidRPr="00504088">
              <w:rPr>
                <w:rFonts w:ascii="Arial" w:eastAsia="Times New Roman" w:hAnsi="Arial" w:cs="Arial"/>
                <w:kern w:val="0"/>
                <w:lang w:eastAsia="sr-Latn-RS"/>
                <w14:ligatures w14:val="none"/>
              </w:rPr>
              <w:br/>
              <w:t>(5) poljoprivredne mašine -,</w:t>
            </w:r>
            <w:r w:rsidRPr="00504088">
              <w:rPr>
                <w:rFonts w:ascii="Arial" w:eastAsia="Times New Roman" w:hAnsi="Arial" w:cs="Arial"/>
                <w:kern w:val="0"/>
                <w:lang w:eastAsia="sr-Latn-RS"/>
                <w14:ligatures w14:val="none"/>
              </w:rPr>
              <w:br/>
              <w:t>(6) teretne prikolice i vučene mašine u iznosu od</w:t>
            </w:r>
            <w:r w:rsidRPr="00504088">
              <w:rPr>
                <w:rFonts w:ascii="Arial" w:eastAsia="Times New Roman" w:hAnsi="Arial" w:cs="Arial"/>
                <w:kern w:val="0"/>
                <w:lang w:eastAsia="sr-Latn-RS"/>
                <w14:ligatures w14:val="none"/>
              </w:rPr>
              <w:br/>
              <w:t>(7) ostala vozila, transportne uređaje, letelice i drugo</w:t>
            </w:r>
          </w:p>
        </w:tc>
        <w:tc>
          <w:tcPr>
            <w:tcW w:w="0" w:type="auto"/>
            <w:tcBorders>
              <w:top w:val="outset" w:sz="6" w:space="0" w:color="auto"/>
              <w:left w:val="outset" w:sz="6" w:space="0" w:color="auto"/>
              <w:bottom w:val="outset" w:sz="6" w:space="0" w:color="auto"/>
              <w:right w:val="outset" w:sz="6" w:space="0" w:color="auto"/>
            </w:tcBorders>
            <w:hideMark/>
          </w:tcPr>
          <w:p w14:paraId="196766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EE0D4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23,14</w:t>
            </w:r>
          </w:p>
        </w:tc>
      </w:tr>
    </w:tbl>
    <w:p w14:paraId="6C9301A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baterije i akumulatore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3793"/>
        <w:gridCol w:w="1687"/>
        <w:gridCol w:w="3073"/>
      </w:tblGrid>
      <w:tr w:rsidR="00504088" w:rsidRPr="00504088" w14:paraId="7C99C9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35F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26D31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521F32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11D392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(RSD/jed. mere)</w:t>
            </w:r>
          </w:p>
        </w:tc>
      </w:tr>
      <w:tr w:rsidR="00504088" w:rsidRPr="00504088" w14:paraId="66B51C1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E3EC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CEB2F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starteri</w:t>
            </w:r>
          </w:p>
        </w:tc>
        <w:tc>
          <w:tcPr>
            <w:tcW w:w="0" w:type="auto"/>
            <w:tcBorders>
              <w:top w:val="outset" w:sz="6" w:space="0" w:color="auto"/>
              <w:left w:val="outset" w:sz="6" w:space="0" w:color="auto"/>
              <w:bottom w:val="outset" w:sz="6" w:space="0" w:color="auto"/>
              <w:right w:val="outset" w:sz="6" w:space="0" w:color="auto"/>
            </w:tcBorders>
            <w:hideMark/>
          </w:tcPr>
          <w:p w14:paraId="159518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3D4D3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20,40</w:t>
            </w:r>
          </w:p>
        </w:tc>
      </w:tr>
      <w:tr w:rsidR="00504088" w:rsidRPr="00504088" w14:paraId="353658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037C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9CDA0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prenosne baterije ili akumulatori</w:t>
            </w:r>
          </w:p>
        </w:tc>
        <w:tc>
          <w:tcPr>
            <w:tcW w:w="0" w:type="auto"/>
            <w:tcBorders>
              <w:top w:val="outset" w:sz="6" w:space="0" w:color="auto"/>
              <w:left w:val="outset" w:sz="6" w:space="0" w:color="auto"/>
              <w:bottom w:val="outset" w:sz="6" w:space="0" w:color="auto"/>
              <w:right w:val="outset" w:sz="6" w:space="0" w:color="auto"/>
            </w:tcBorders>
            <w:hideMark/>
          </w:tcPr>
          <w:p w14:paraId="008CD3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5A5D0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203,95</w:t>
            </w:r>
          </w:p>
        </w:tc>
      </w:tr>
      <w:tr w:rsidR="00504088" w:rsidRPr="00504088" w14:paraId="6179FC3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FE27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137BA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industrijske baterije i akumulatori</w:t>
            </w:r>
          </w:p>
        </w:tc>
        <w:tc>
          <w:tcPr>
            <w:tcW w:w="0" w:type="auto"/>
            <w:tcBorders>
              <w:top w:val="outset" w:sz="6" w:space="0" w:color="auto"/>
              <w:left w:val="outset" w:sz="6" w:space="0" w:color="auto"/>
              <w:bottom w:val="outset" w:sz="6" w:space="0" w:color="auto"/>
              <w:right w:val="outset" w:sz="6" w:space="0" w:color="auto"/>
            </w:tcBorders>
            <w:hideMark/>
          </w:tcPr>
          <w:p w14:paraId="41F2EE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FAD96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20,40</w:t>
            </w:r>
          </w:p>
        </w:tc>
      </w:tr>
    </w:tbl>
    <w:p w14:paraId="1FCE42A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ulja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124"/>
        <w:gridCol w:w="1022"/>
        <w:gridCol w:w="1468"/>
      </w:tblGrid>
      <w:tr w:rsidR="00504088" w:rsidRPr="00504088" w14:paraId="0CA0E81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E06E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B071E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4B3BAC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4B5811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(RSD/jed. mere)</w:t>
            </w:r>
          </w:p>
        </w:tc>
      </w:tr>
      <w:tr w:rsidR="00504088" w:rsidRPr="00504088" w14:paraId="1E64E6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F3EF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02C70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motorna ulja, kompresorska ulja i </w:t>
            </w:r>
            <w:proofErr w:type="spellStart"/>
            <w:r w:rsidRPr="00504088">
              <w:rPr>
                <w:rFonts w:ascii="Arial" w:eastAsia="Times New Roman" w:hAnsi="Arial" w:cs="Arial"/>
                <w:kern w:val="0"/>
                <w:lang w:eastAsia="sr-Latn-RS"/>
                <w14:ligatures w14:val="none"/>
              </w:rPr>
              <w:t>turbinska</w:t>
            </w:r>
            <w:proofErr w:type="spellEnd"/>
            <w:r w:rsidRPr="00504088">
              <w:rPr>
                <w:rFonts w:ascii="Arial" w:eastAsia="Times New Roman" w:hAnsi="Arial" w:cs="Arial"/>
                <w:kern w:val="0"/>
                <w:lang w:eastAsia="sr-Latn-RS"/>
                <w14:ligatures w14:val="none"/>
              </w:rPr>
              <w:t xml:space="preserve"> ulja</w:t>
            </w:r>
          </w:p>
        </w:tc>
        <w:tc>
          <w:tcPr>
            <w:tcW w:w="0" w:type="auto"/>
            <w:tcBorders>
              <w:top w:val="outset" w:sz="6" w:space="0" w:color="auto"/>
              <w:left w:val="outset" w:sz="6" w:space="0" w:color="auto"/>
              <w:bottom w:val="outset" w:sz="6" w:space="0" w:color="auto"/>
              <w:right w:val="outset" w:sz="6" w:space="0" w:color="auto"/>
            </w:tcBorders>
            <w:hideMark/>
          </w:tcPr>
          <w:p w14:paraId="13E8FEE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C8752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6035497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E5F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C9E2CE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tečnosti za hidraulične namene</w:t>
            </w:r>
          </w:p>
        </w:tc>
        <w:tc>
          <w:tcPr>
            <w:tcW w:w="0" w:type="auto"/>
            <w:tcBorders>
              <w:top w:val="outset" w:sz="6" w:space="0" w:color="auto"/>
              <w:left w:val="outset" w:sz="6" w:space="0" w:color="auto"/>
              <w:bottom w:val="outset" w:sz="6" w:space="0" w:color="auto"/>
              <w:right w:val="outset" w:sz="6" w:space="0" w:color="auto"/>
            </w:tcBorders>
            <w:hideMark/>
          </w:tcPr>
          <w:p w14:paraId="5B2CC4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F83D9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5A713E0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509E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AE1F0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ulja za menjače i reduktore</w:t>
            </w:r>
          </w:p>
        </w:tc>
        <w:tc>
          <w:tcPr>
            <w:tcW w:w="0" w:type="auto"/>
            <w:tcBorders>
              <w:top w:val="outset" w:sz="6" w:space="0" w:color="auto"/>
              <w:left w:val="outset" w:sz="6" w:space="0" w:color="auto"/>
              <w:bottom w:val="outset" w:sz="6" w:space="0" w:color="auto"/>
              <w:right w:val="outset" w:sz="6" w:space="0" w:color="auto"/>
            </w:tcBorders>
            <w:hideMark/>
          </w:tcPr>
          <w:p w14:paraId="78CCE9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827D0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4DDD4C0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6650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126D3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sredstva za obradu metala i </w:t>
            </w:r>
            <w:proofErr w:type="spellStart"/>
            <w:r w:rsidRPr="00504088">
              <w:rPr>
                <w:rFonts w:ascii="Arial" w:eastAsia="Times New Roman" w:hAnsi="Arial" w:cs="Arial"/>
                <w:kern w:val="0"/>
                <w:lang w:eastAsia="sr-Latn-RS"/>
                <w14:ligatures w14:val="none"/>
              </w:rPr>
              <w:t>antikorozivna</w:t>
            </w:r>
            <w:proofErr w:type="spellEnd"/>
            <w:r w:rsidRPr="00504088">
              <w:rPr>
                <w:rFonts w:ascii="Arial" w:eastAsia="Times New Roman" w:hAnsi="Arial" w:cs="Arial"/>
                <w:kern w:val="0"/>
                <w:lang w:eastAsia="sr-Latn-RS"/>
                <w14:ligatures w14:val="none"/>
              </w:rPr>
              <w:t xml:space="preserve"> ulja</w:t>
            </w:r>
          </w:p>
        </w:tc>
        <w:tc>
          <w:tcPr>
            <w:tcW w:w="0" w:type="auto"/>
            <w:tcBorders>
              <w:top w:val="outset" w:sz="6" w:space="0" w:color="auto"/>
              <w:left w:val="outset" w:sz="6" w:space="0" w:color="auto"/>
              <w:bottom w:val="outset" w:sz="6" w:space="0" w:color="auto"/>
              <w:right w:val="outset" w:sz="6" w:space="0" w:color="auto"/>
            </w:tcBorders>
            <w:hideMark/>
          </w:tcPr>
          <w:p w14:paraId="4995B1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EB842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0F81F7F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A5C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1719D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elektroizolaciona</w:t>
            </w:r>
            <w:proofErr w:type="spellEnd"/>
            <w:r w:rsidRPr="00504088">
              <w:rPr>
                <w:rFonts w:ascii="Arial" w:eastAsia="Times New Roman" w:hAnsi="Arial" w:cs="Arial"/>
                <w:kern w:val="0"/>
                <w:lang w:eastAsia="sr-Latn-RS"/>
                <w14:ligatures w14:val="none"/>
              </w:rPr>
              <w:t xml:space="preserve"> ulja</w:t>
            </w:r>
          </w:p>
        </w:tc>
        <w:tc>
          <w:tcPr>
            <w:tcW w:w="0" w:type="auto"/>
            <w:tcBorders>
              <w:top w:val="outset" w:sz="6" w:space="0" w:color="auto"/>
              <w:left w:val="outset" w:sz="6" w:space="0" w:color="auto"/>
              <w:bottom w:val="outset" w:sz="6" w:space="0" w:color="auto"/>
              <w:right w:val="outset" w:sz="6" w:space="0" w:color="auto"/>
            </w:tcBorders>
            <w:hideMark/>
          </w:tcPr>
          <w:p w14:paraId="6EA4BB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0B8E0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41B0E37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127A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7E7BF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ulja teška i ostala ulja</w:t>
            </w:r>
          </w:p>
        </w:tc>
        <w:tc>
          <w:tcPr>
            <w:tcW w:w="0" w:type="auto"/>
            <w:tcBorders>
              <w:top w:val="outset" w:sz="6" w:space="0" w:color="auto"/>
              <w:left w:val="outset" w:sz="6" w:space="0" w:color="auto"/>
              <w:bottom w:val="outset" w:sz="6" w:space="0" w:color="auto"/>
              <w:right w:val="outset" w:sz="6" w:space="0" w:color="auto"/>
            </w:tcBorders>
            <w:hideMark/>
          </w:tcPr>
          <w:p w14:paraId="209A9B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5764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6CD7E74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1293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14:paraId="75A08F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preparati koji se ne upotrebljavaju za obradu tekstilnih materijala, kože, krzna ili drugih materijala</w:t>
            </w:r>
          </w:p>
        </w:tc>
        <w:tc>
          <w:tcPr>
            <w:tcW w:w="0" w:type="auto"/>
            <w:tcBorders>
              <w:top w:val="outset" w:sz="6" w:space="0" w:color="auto"/>
              <w:left w:val="outset" w:sz="6" w:space="0" w:color="auto"/>
              <w:bottom w:val="outset" w:sz="6" w:space="0" w:color="auto"/>
              <w:right w:val="outset" w:sz="6" w:space="0" w:color="auto"/>
            </w:tcBorders>
            <w:hideMark/>
          </w:tcPr>
          <w:p w14:paraId="2BBF2D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0425C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462C8F1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10F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C3E01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preparati koji sadrže 70 % ili više, po masi, ulja od nafte ili ulja dobijenih od </w:t>
            </w:r>
            <w:proofErr w:type="spellStart"/>
            <w:r w:rsidRPr="00504088">
              <w:rPr>
                <w:rFonts w:ascii="Arial" w:eastAsia="Times New Roman" w:hAnsi="Arial" w:cs="Arial"/>
                <w:kern w:val="0"/>
                <w:lang w:eastAsia="sr-Latn-RS"/>
                <w14:ligatures w14:val="none"/>
              </w:rPr>
              <w:t>bitumenoznih</w:t>
            </w:r>
            <w:proofErr w:type="spellEnd"/>
            <w:r w:rsidRPr="00504088">
              <w:rPr>
                <w:rFonts w:ascii="Arial" w:eastAsia="Times New Roman" w:hAnsi="Arial" w:cs="Arial"/>
                <w:kern w:val="0"/>
                <w:lang w:eastAsia="sr-Latn-RS"/>
                <w14:ligatures w14:val="none"/>
              </w:rPr>
              <w:t xml:space="preserve"> minerala, ali ne kao osnovni sastojak i koji se ne upotrebljavaju za obradu tekstilnih materijala, kože, krzna ili drugih materijala</w:t>
            </w:r>
          </w:p>
        </w:tc>
        <w:tc>
          <w:tcPr>
            <w:tcW w:w="0" w:type="auto"/>
            <w:tcBorders>
              <w:top w:val="outset" w:sz="6" w:space="0" w:color="auto"/>
              <w:left w:val="outset" w:sz="6" w:space="0" w:color="auto"/>
              <w:bottom w:val="outset" w:sz="6" w:space="0" w:color="auto"/>
              <w:right w:val="outset" w:sz="6" w:space="0" w:color="auto"/>
            </w:tcBorders>
            <w:hideMark/>
          </w:tcPr>
          <w:p w14:paraId="31C246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2A63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1F9D49F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95C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68DCFA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tečnosti za hidraulične kočnice i ostale pripremljene tečnosti za transmisiju, koje ne sadrže ili sadrže manje od 70 % po masi ulja od nafte ili ulja dobijena od </w:t>
            </w:r>
            <w:proofErr w:type="spellStart"/>
            <w:r w:rsidRPr="00504088">
              <w:rPr>
                <w:rFonts w:ascii="Arial" w:eastAsia="Times New Roman" w:hAnsi="Arial" w:cs="Arial"/>
                <w:kern w:val="0"/>
                <w:lang w:eastAsia="sr-Latn-RS"/>
                <w14:ligatures w14:val="none"/>
              </w:rPr>
              <w:t>bitumenoznih</w:t>
            </w:r>
            <w:proofErr w:type="spellEnd"/>
            <w:r w:rsidRPr="00504088">
              <w:rPr>
                <w:rFonts w:ascii="Arial" w:eastAsia="Times New Roman" w:hAnsi="Arial" w:cs="Arial"/>
                <w:kern w:val="0"/>
                <w:lang w:eastAsia="sr-Latn-RS"/>
                <w14:ligatures w14:val="none"/>
              </w:rPr>
              <w:t xml:space="preserve"> materijala</w:t>
            </w:r>
          </w:p>
        </w:tc>
        <w:tc>
          <w:tcPr>
            <w:tcW w:w="0" w:type="auto"/>
            <w:tcBorders>
              <w:top w:val="outset" w:sz="6" w:space="0" w:color="auto"/>
              <w:left w:val="outset" w:sz="6" w:space="0" w:color="auto"/>
              <w:bottom w:val="outset" w:sz="6" w:space="0" w:color="auto"/>
              <w:right w:val="outset" w:sz="6" w:space="0" w:color="auto"/>
            </w:tcBorders>
            <w:hideMark/>
          </w:tcPr>
          <w:p w14:paraId="00766B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A1982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bl>
    <w:p w14:paraId="702A5E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Da bi se količina u litrima izrazila u kilogramima potrebno je količinu u litrima pomnožiti sa 0.9.</w:t>
      </w:r>
    </w:p>
    <w:p w14:paraId="24864CF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Visina naknade za upravljanje otpadnim električnim i elektronskim proizvodima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984"/>
        <w:gridCol w:w="4100"/>
        <w:gridCol w:w="624"/>
        <w:gridCol w:w="1302"/>
      </w:tblGrid>
      <w:tr w:rsidR="00504088" w:rsidRPr="00504088" w14:paraId="070EB1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312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5B2859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3604A0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w:t>
            </w:r>
            <w:r w:rsidRPr="00504088">
              <w:rPr>
                <w:rFonts w:ascii="Arial" w:eastAsia="Times New Roman" w:hAnsi="Arial" w:cs="Arial"/>
                <w:kern w:val="0"/>
                <w:lang w:eastAsia="sr-Latn-RS"/>
                <w14:ligatures w14:val="none"/>
              </w:rPr>
              <w:br/>
              <w:t>mere</w:t>
            </w:r>
          </w:p>
        </w:tc>
        <w:tc>
          <w:tcPr>
            <w:tcW w:w="0" w:type="auto"/>
            <w:tcBorders>
              <w:top w:val="outset" w:sz="6" w:space="0" w:color="auto"/>
              <w:left w:val="outset" w:sz="6" w:space="0" w:color="auto"/>
              <w:bottom w:val="outset" w:sz="6" w:space="0" w:color="auto"/>
              <w:right w:val="outset" w:sz="6" w:space="0" w:color="auto"/>
            </w:tcBorders>
            <w:hideMark/>
          </w:tcPr>
          <w:p w14:paraId="6A9F94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2D81B2F9"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9AF19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1. Veliki kućni aparati</w:t>
            </w:r>
          </w:p>
        </w:tc>
      </w:tr>
      <w:tr w:rsidR="00504088" w:rsidRPr="00504088" w14:paraId="4B3F06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BBE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Električni </w:t>
            </w:r>
            <w:proofErr w:type="spellStart"/>
            <w:r w:rsidRPr="00504088">
              <w:rPr>
                <w:rFonts w:ascii="Arial" w:eastAsia="Times New Roman" w:hAnsi="Arial" w:cs="Arial"/>
                <w:kern w:val="0"/>
                <w:lang w:eastAsia="sr-Latn-RS"/>
                <w14:ligatures w14:val="none"/>
              </w:rPr>
              <w:t>fenovi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47C3F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Ventilatori, snage do 125 W,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1D9A52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46755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58DD7D8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F835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Električni </w:t>
            </w:r>
            <w:proofErr w:type="spellStart"/>
            <w:r w:rsidRPr="00504088">
              <w:rPr>
                <w:rFonts w:ascii="Arial" w:eastAsia="Times New Roman" w:hAnsi="Arial" w:cs="Arial"/>
                <w:kern w:val="0"/>
                <w:lang w:eastAsia="sr-Latn-RS"/>
                <w14:ligatures w14:val="none"/>
              </w:rPr>
              <w:t>fenovi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C3B16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Aksijalni</w:t>
            </w:r>
            <w:proofErr w:type="spellEnd"/>
            <w:r w:rsidRPr="00504088">
              <w:rPr>
                <w:rFonts w:ascii="Arial" w:eastAsia="Times New Roman" w:hAnsi="Arial" w:cs="Arial"/>
                <w:kern w:val="0"/>
                <w:lang w:eastAsia="sr-Latn-RS"/>
                <w14:ligatures w14:val="none"/>
              </w:rPr>
              <w:t xml:space="preserve"> ventilatori, ostali, Centrifugalni ventilatori, ostali, Ventilatori, centrifugalni, ostali,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1CBC7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AA99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0EC4BF1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5F1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radijatori</w:t>
            </w:r>
          </w:p>
        </w:tc>
        <w:tc>
          <w:tcPr>
            <w:tcW w:w="0" w:type="auto"/>
            <w:tcBorders>
              <w:top w:val="outset" w:sz="6" w:space="0" w:color="auto"/>
              <w:left w:val="outset" w:sz="6" w:space="0" w:color="auto"/>
              <w:bottom w:val="outset" w:sz="6" w:space="0" w:color="auto"/>
              <w:right w:val="outset" w:sz="6" w:space="0" w:color="auto"/>
            </w:tcBorders>
            <w:hideMark/>
          </w:tcPr>
          <w:p w14:paraId="7EA2F1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Radijatori napunjeni tečnošću, Grejači </w:t>
            </w:r>
            <w:proofErr w:type="spellStart"/>
            <w:r w:rsidRPr="00504088">
              <w:rPr>
                <w:rFonts w:ascii="Arial" w:eastAsia="Times New Roman" w:hAnsi="Arial" w:cs="Arial"/>
                <w:kern w:val="0"/>
                <w:lang w:eastAsia="sr-Latn-RS"/>
                <w14:ligatures w14:val="none"/>
              </w:rPr>
              <w:t>konvekcioni</w:t>
            </w:r>
            <w:proofErr w:type="spellEnd"/>
            <w:r w:rsidRPr="00504088">
              <w:rPr>
                <w:rFonts w:ascii="Arial" w:eastAsia="Times New Roman" w:hAnsi="Arial" w:cs="Arial"/>
                <w:kern w:val="0"/>
                <w:lang w:eastAsia="sr-Latn-RS"/>
                <w14:ligatures w14:val="none"/>
              </w:rPr>
              <w:t>, Aparati za grejanje prostora sa ventilatorom, Aparati električni za grejanje prostora, ostalo</w:t>
            </w:r>
          </w:p>
        </w:tc>
        <w:tc>
          <w:tcPr>
            <w:tcW w:w="0" w:type="auto"/>
            <w:tcBorders>
              <w:top w:val="outset" w:sz="6" w:space="0" w:color="auto"/>
              <w:left w:val="outset" w:sz="6" w:space="0" w:color="auto"/>
              <w:bottom w:val="outset" w:sz="6" w:space="0" w:color="auto"/>
              <w:right w:val="outset" w:sz="6" w:space="0" w:color="auto"/>
            </w:tcBorders>
            <w:hideMark/>
          </w:tcPr>
          <w:p w14:paraId="4C20D3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24D69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6DBF3B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E3B0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35ED21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Rešoi sa jednom ili više grejnih ploča, ostalo,</w:t>
            </w:r>
          </w:p>
        </w:tc>
        <w:tc>
          <w:tcPr>
            <w:tcW w:w="0" w:type="auto"/>
            <w:tcBorders>
              <w:top w:val="outset" w:sz="6" w:space="0" w:color="auto"/>
              <w:left w:val="outset" w:sz="6" w:space="0" w:color="auto"/>
              <w:bottom w:val="outset" w:sz="6" w:space="0" w:color="auto"/>
              <w:right w:val="outset" w:sz="6" w:space="0" w:color="auto"/>
            </w:tcBorders>
            <w:hideMark/>
          </w:tcPr>
          <w:p w14:paraId="6518CF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3E11A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4DFBBEB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186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šporeti, ugradne rerne</w:t>
            </w:r>
          </w:p>
        </w:tc>
        <w:tc>
          <w:tcPr>
            <w:tcW w:w="0" w:type="auto"/>
            <w:tcBorders>
              <w:top w:val="outset" w:sz="6" w:space="0" w:color="auto"/>
              <w:left w:val="outset" w:sz="6" w:space="0" w:color="auto"/>
              <w:bottom w:val="outset" w:sz="6" w:space="0" w:color="auto"/>
              <w:right w:val="outset" w:sz="6" w:space="0" w:color="auto"/>
            </w:tcBorders>
            <w:hideMark/>
          </w:tcPr>
          <w:p w14:paraId="248446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Štednjaci, Mikrotalasne pećnice </w:t>
            </w:r>
            <w:proofErr w:type="spellStart"/>
            <w:r w:rsidRPr="00504088">
              <w:rPr>
                <w:rFonts w:ascii="Arial" w:eastAsia="Times New Roman" w:hAnsi="Arial" w:cs="Arial"/>
                <w:kern w:val="0"/>
                <w:lang w:eastAsia="sr-Latn-RS"/>
                <w14:ligatures w14:val="none"/>
              </w:rPr>
              <w:t>pećnice</w:t>
            </w:r>
            <w:proofErr w:type="spellEnd"/>
            <w:r w:rsidRPr="00504088">
              <w:rPr>
                <w:rFonts w:ascii="Arial" w:eastAsia="Times New Roman" w:hAnsi="Arial" w:cs="Arial"/>
                <w:kern w:val="0"/>
                <w:lang w:eastAsia="sr-Latn-RS"/>
                <w14:ligatures w14:val="none"/>
              </w:rPr>
              <w:t xml:space="preserve"> za ugradnju</w:t>
            </w:r>
          </w:p>
        </w:tc>
        <w:tc>
          <w:tcPr>
            <w:tcW w:w="0" w:type="auto"/>
            <w:tcBorders>
              <w:top w:val="outset" w:sz="6" w:space="0" w:color="auto"/>
              <w:left w:val="outset" w:sz="6" w:space="0" w:color="auto"/>
              <w:bottom w:val="outset" w:sz="6" w:space="0" w:color="auto"/>
              <w:right w:val="outset" w:sz="6" w:space="0" w:color="auto"/>
            </w:tcBorders>
            <w:hideMark/>
          </w:tcPr>
          <w:p w14:paraId="01896F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84B4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1089,55</w:t>
            </w:r>
          </w:p>
        </w:tc>
      </w:tr>
      <w:tr w:rsidR="00504088" w:rsidRPr="00504088" w14:paraId="79B1D68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185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7A0BEA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kuvanje i rešoi za ugradnju</w:t>
            </w:r>
          </w:p>
        </w:tc>
        <w:tc>
          <w:tcPr>
            <w:tcW w:w="0" w:type="auto"/>
            <w:tcBorders>
              <w:top w:val="outset" w:sz="6" w:space="0" w:color="auto"/>
              <w:left w:val="outset" w:sz="6" w:space="0" w:color="auto"/>
              <w:bottom w:val="outset" w:sz="6" w:space="0" w:color="auto"/>
              <w:right w:val="outset" w:sz="6" w:space="0" w:color="auto"/>
            </w:tcBorders>
            <w:hideMark/>
          </w:tcPr>
          <w:p w14:paraId="3624B8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9C946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340,48</w:t>
            </w:r>
          </w:p>
        </w:tc>
      </w:tr>
      <w:tr w:rsidR="00504088" w:rsidRPr="00504088" w14:paraId="31DF238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808F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7D0A34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Grejači vode, protočni</w:t>
            </w:r>
          </w:p>
        </w:tc>
        <w:tc>
          <w:tcPr>
            <w:tcW w:w="0" w:type="auto"/>
            <w:tcBorders>
              <w:top w:val="outset" w:sz="6" w:space="0" w:color="auto"/>
              <w:left w:val="outset" w:sz="6" w:space="0" w:color="auto"/>
              <w:bottom w:val="outset" w:sz="6" w:space="0" w:color="auto"/>
              <w:right w:val="outset" w:sz="6" w:space="0" w:color="auto"/>
            </w:tcBorders>
            <w:hideMark/>
          </w:tcPr>
          <w:p w14:paraId="0B8B8F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3FD92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35B35F2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6363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77FFA8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Grejači vode, ostalo</w:t>
            </w:r>
          </w:p>
        </w:tc>
        <w:tc>
          <w:tcPr>
            <w:tcW w:w="0" w:type="auto"/>
            <w:tcBorders>
              <w:top w:val="outset" w:sz="6" w:space="0" w:color="auto"/>
              <w:left w:val="outset" w:sz="6" w:space="0" w:color="auto"/>
              <w:bottom w:val="outset" w:sz="6" w:space="0" w:color="auto"/>
              <w:right w:val="outset" w:sz="6" w:space="0" w:color="auto"/>
            </w:tcBorders>
            <w:hideMark/>
          </w:tcPr>
          <w:p w14:paraId="25E629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9CDC2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272,38</w:t>
            </w:r>
          </w:p>
        </w:tc>
      </w:tr>
      <w:tr w:rsidR="00504088" w:rsidRPr="00504088" w14:paraId="51A43F6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55A3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19629B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Grejači vode, potapajući, Rashladni tornjevi i slična postrojenja za direktno hlađenje, Uređaji za vakum isparenje za nanošenje metala</w:t>
            </w:r>
          </w:p>
        </w:tc>
        <w:tc>
          <w:tcPr>
            <w:tcW w:w="0" w:type="auto"/>
            <w:tcBorders>
              <w:top w:val="outset" w:sz="6" w:space="0" w:color="auto"/>
              <w:left w:val="outset" w:sz="6" w:space="0" w:color="auto"/>
              <w:bottom w:val="outset" w:sz="6" w:space="0" w:color="auto"/>
              <w:right w:val="outset" w:sz="6" w:space="0" w:color="auto"/>
            </w:tcBorders>
            <w:hideMark/>
          </w:tcPr>
          <w:p w14:paraId="76E3B6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8D22A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741975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21A7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1729FC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 za domaćinstvo za ugradnju</w:t>
            </w:r>
          </w:p>
        </w:tc>
        <w:tc>
          <w:tcPr>
            <w:tcW w:w="0" w:type="auto"/>
            <w:tcBorders>
              <w:top w:val="outset" w:sz="6" w:space="0" w:color="auto"/>
              <w:left w:val="outset" w:sz="6" w:space="0" w:color="auto"/>
              <w:bottom w:val="outset" w:sz="6" w:space="0" w:color="auto"/>
              <w:right w:val="outset" w:sz="6" w:space="0" w:color="auto"/>
            </w:tcBorders>
            <w:hideMark/>
          </w:tcPr>
          <w:p w14:paraId="40CE48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4C4A6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817,16</w:t>
            </w:r>
          </w:p>
        </w:tc>
      </w:tr>
      <w:tr w:rsidR="00504088" w:rsidRPr="00504088" w14:paraId="7F06A3E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56D9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30D039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 za domaćinstvo preko 250 l do 340 l</w:t>
            </w:r>
          </w:p>
        </w:tc>
        <w:tc>
          <w:tcPr>
            <w:tcW w:w="0" w:type="auto"/>
            <w:tcBorders>
              <w:top w:val="outset" w:sz="6" w:space="0" w:color="auto"/>
              <w:left w:val="outset" w:sz="6" w:space="0" w:color="auto"/>
              <w:bottom w:val="outset" w:sz="6" w:space="0" w:color="auto"/>
              <w:right w:val="outset" w:sz="6" w:space="0" w:color="auto"/>
            </w:tcBorders>
            <w:hideMark/>
          </w:tcPr>
          <w:p w14:paraId="3F2AB1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3DBB6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1634,31</w:t>
            </w:r>
          </w:p>
        </w:tc>
      </w:tr>
      <w:tr w:rsidR="00504088" w:rsidRPr="00504088" w14:paraId="43704AA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AB9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Frižideri</w:t>
            </w:r>
          </w:p>
        </w:tc>
        <w:tc>
          <w:tcPr>
            <w:tcW w:w="0" w:type="auto"/>
            <w:tcBorders>
              <w:top w:val="outset" w:sz="6" w:space="0" w:color="auto"/>
              <w:left w:val="outset" w:sz="6" w:space="0" w:color="auto"/>
              <w:bottom w:val="outset" w:sz="6" w:space="0" w:color="auto"/>
              <w:right w:val="outset" w:sz="6" w:space="0" w:color="auto"/>
            </w:tcBorders>
            <w:hideMark/>
          </w:tcPr>
          <w:p w14:paraId="4828E8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 za domaćinstvo zapremine preko 340 l</w:t>
            </w:r>
          </w:p>
        </w:tc>
        <w:tc>
          <w:tcPr>
            <w:tcW w:w="0" w:type="auto"/>
            <w:tcBorders>
              <w:top w:val="outset" w:sz="6" w:space="0" w:color="auto"/>
              <w:left w:val="outset" w:sz="6" w:space="0" w:color="auto"/>
              <w:bottom w:val="outset" w:sz="6" w:space="0" w:color="auto"/>
              <w:right w:val="outset" w:sz="6" w:space="0" w:color="auto"/>
            </w:tcBorders>
            <w:hideMark/>
          </w:tcPr>
          <w:p w14:paraId="6469A8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46721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1906,70</w:t>
            </w:r>
          </w:p>
        </w:tc>
      </w:tr>
      <w:tr w:rsidR="00504088" w:rsidRPr="00504088" w14:paraId="2B4F46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EC04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0A808E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 za domaćinstvo stoni, Frižideri za domaćinstvo, ostalo</w:t>
            </w:r>
          </w:p>
        </w:tc>
        <w:tc>
          <w:tcPr>
            <w:tcW w:w="0" w:type="auto"/>
            <w:tcBorders>
              <w:top w:val="outset" w:sz="6" w:space="0" w:color="auto"/>
              <w:left w:val="outset" w:sz="6" w:space="0" w:color="auto"/>
              <w:bottom w:val="outset" w:sz="6" w:space="0" w:color="auto"/>
              <w:right w:val="outset" w:sz="6" w:space="0" w:color="auto"/>
            </w:tcBorders>
            <w:hideMark/>
          </w:tcPr>
          <w:p w14:paraId="00E1EB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61F56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6EBC809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51CB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2C06AB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Frižideri za domaćinstvo do 250 l</w:t>
            </w:r>
          </w:p>
        </w:tc>
        <w:tc>
          <w:tcPr>
            <w:tcW w:w="0" w:type="auto"/>
            <w:tcBorders>
              <w:top w:val="outset" w:sz="6" w:space="0" w:color="auto"/>
              <w:left w:val="outset" w:sz="6" w:space="0" w:color="auto"/>
              <w:bottom w:val="outset" w:sz="6" w:space="0" w:color="auto"/>
              <w:right w:val="outset" w:sz="6" w:space="0" w:color="auto"/>
            </w:tcBorders>
            <w:hideMark/>
          </w:tcPr>
          <w:p w14:paraId="16FA0B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1A47F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817,16</w:t>
            </w:r>
          </w:p>
        </w:tc>
      </w:tr>
      <w:tr w:rsidR="00504088" w:rsidRPr="00504088" w14:paraId="742123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9EA7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717D86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Razdvojene jedinice ("</w:t>
            </w:r>
            <w:proofErr w:type="spellStart"/>
            <w:r w:rsidRPr="00504088">
              <w:rPr>
                <w:rFonts w:ascii="Arial" w:eastAsia="Times New Roman" w:hAnsi="Arial" w:cs="Arial"/>
                <w:kern w:val="0"/>
                <w:lang w:eastAsia="sr-Latn-RS"/>
                <w14:ligatures w14:val="none"/>
              </w:rPr>
              <w:t>split</w:t>
            </w:r>
            <w:proofErr w:type="spellEnd"/>
            <w:r w:rsidRPr="00504088">
              <w:rPr>
                <w:rFonts w:ascii="Arial" w:eastAsia="Times New Roman" w:hAnsi="Arial" w:cs="Arial"/>
                <w:kern w:val="0"/>
                <w:lang w:eastAsia="sr-Latn-RS"/>
                <w14:ligatures w14:val="none"/>
              </w:rPr>
              <w:t xml:space="preserve"> - sistemi")</w:t>
            </w:r>
          </w:p>
        </w:tc>
        <w:tc>
          <w:tcPr>
            <w:tcW w:w="0" w:type="auto"/>
            <w:tcBorders>
              <w:top w:val="outset" w:sz="6" w:space="0" w:color="auto"/>
              <w:left w:val="outset" w:sz="6" w:space="0" w:color="auto"/>
              <w:bottom w:val="outset" w:sz="6" w:space="0" w:color="auto"/>
              <w:right w:val="outset" w:sz="6" w:space="0" w:color="auto"/>
            </w:tcBorders>
            <w:hideMark/>
          </w:tcPr>
          <w:p w14:paraId="77A793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2C113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1362,04</w:t>
            </w:r>
          </w:p>
        </w:tc>
      </w:tr>
      <w:tr w:rsidR="00504088" w:rsidRPr="00504088" w14:paraId="5C5B3A4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6AD7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3BD031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Uređaji za klimatizaciju za motorna vozila, </w:t>
            </w:r>
            <w:proofErr w:type="spellStart"/>
            <w:r w:rsidRPr="00504088">
              <w:rPr>
                <w:rFonts w:ascii="Arial" w:eastAsia="Times New Roman" w:hAnsi="Arial" w:cs="Arial"/>
                <w:kern w:val="0"/>
                <w:lang w:eastAsia="sr-Latn-RS"/>
                <w14:ligatures w14:val="none"/>
              </w:rPr>
              <w:t>Reverzibilne</w:t>
            </w:r>
            <w:proofErr w:type="spellEnd"/>
            <w:r w:rsidRPr="00504088">
              <w:rPr>
                <w:rFonts w:ascii="Arial" w:eastAsia="Times New Roman" w:hAnsi="Arial" w:cs="Arial"/>
                <w:kern w:val="0"/>
                <w:lang w:eastAsia="sr-Latn-RS"/>
                <w14:ligatures w14:val="none"/>
              </w:rPr>
              <w:t xml:space="preserve"> toplotne pumpe sa ventilatorom na motorni pogon i elementima za menjanje temperature: za civilne vazduhoplove, Uređaji za klimatizaciju, ostalo, sa ugrađenom rashladnom jedinicom, ostalo, Uređaji za klimatizaciju, prozorski ili zidni, samostalni (kompaktni), Uređaji za klimatizaciju, ostalo, bez ugrađene rashladne jedinice, ostalo</w:t>
            </w:r>
          </w:p>
        </w:tc>
        <w:tc>
          <w:tcPr>
            <w:tcW w:w="0" w:type="auto"/>
            <w:tcBorders>
              <w:top w:val="outset" w:sz="6" w:space="0" w:color="auto"/>
              <w:left w:val="outset" w:sz="6" w:space="0" w:color="auto"/>
              <w:bottom w:val="outset" w:sz="6" w:space="0" w:color="auto"/>
              <w:right w:val="outset" w:sz="6" w:space="0" w:color="auto"/>
            </w:tcBorders>
            <w:hideMark/>
          </w:tcPr>
          <w:p w14:paraId="3CFF3C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6CB32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279553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D84B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posuđa</w:t>
            </w:r>
          </w:p>
        </w:tc>
        <w:tc>
          <w:tcPr>
            <w:tcW w:w="0" w:type="auto"/>
            <w:tcBorders>
              <w:top w:val="outset" w:sz="6" w:space="0" w:color="auto"/>
              <w:left w:val="outset" w:sz="6" w:space="0" w:color="auto"/>
              <w:bottom w:val="outset" w:sz="6" w:space="0" w:color="auto"/>
              <w:right w:val="outset" w:sz="6" w:space="0" w:color="auto"/>
            </w:tcBorders>
            <w:hideMark/>
          </w:tcPr>
          <w:p w14:paraId="2ECBC7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posuđa za domaćinstvo</w:t>
            </w:r>
          </w:p>
        </w:tc>
        <w:tc>
          <w:tcPr>
            <w:tcW w:w="0" w:type="auto"/>
            <w:tcBorders>
              <w:top w:val="outset" w:sz="6" w:space="0" w:color="auto"/>
              <w:left w:val="outset" w:sz="6" w:space="0" w:color="auto"/>
              <w:bottom w:val="outset" w:sz="6" w:space="0" w:color="auto"/>
              <w:right w:val="outset" w:sz="6" w:space="0" w:color="auto"/>
            </w:tcBorders>
            <w:hideMark/>
          </w:tcPr>
          <w:p w14:paraId="5AB8AB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99015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1362,04</w:t>
            </w:r>
          </w:p>
        </w:tc>
      </w:tr>
      <w:tr w:rsidR="00504088" w:rsidRPr="00504088" w14:paraId="3AA684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C153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61B811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rublja koje se pune odozgo, Mašine za pranje rublja koje se pune sa prednje strane, Mašine za pranje kapaciteta suvog rublja preko 6 kg, do 10 kg i ostalo</w:t>
            </w:r>
          </w:p>
        </w:tc>
        <w:tc>
          <w:tcPr>
            <w:tcW w:w="0" w:type="auto"/>
            <w:tcBorders>
              <w:top w:val="outset" w:sz="6" w:space="0" w:color="auto"/>
              <w:left w:val="outset" w:sz="6" w:space="0" w:color="auto"/>
              <w:bottom w:val="outset" w:sz="6" w:space="0" w:color="auto"/>
              <w:right w:val="outset" w:sz="6" w:space="0" w:color="auto"/>
            </w:tcBorders>
            <w:hideMark/>
          </w:tcPr>
          <w:p w14:paraId="6D8BC5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612CF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1362,04</w:t>
            </w:r>
          </w:p>
        </w:tc>
      </w:tr>
      <w:tr w:rsidR="00504088" w:rsidRPr="00504088" w14:paraId="789EC5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38D4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1C3F9E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rublja do 10 kg, sa centrifugom, ostalo</w:t>
            </w:r>
          </w:p>
        </w:tc>
        <w:tc>
          <w:tcPr>
            <w:tcW w:w="0" w:type="auto"/>
            <w:tcBorders>
              <w:top w:val="outset" w:sz="6" w:space="0" w:color="auto"/>
              <w:left w:val="outset" w:sz="6" w:space="0" w:color="auto"/>
              <w:bottom w:val="outset" w:sz="6" w:space="0" w:color="auto"/>
              <w:right w:val="outset" w:sz="6" w:space="0" w:color="auto"/>
            </w:tcBorders>
            <w:hideMark/>
          </w:tcPr>
          <w:p w14:paraId="4FAB07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F4D03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7C25C5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E8D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752339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pranje rublja preko 10 kg kapaciteta</w:t>
            </w:r>
          </w:p>
        </w:tc>
        <w:tc>
          <w:tcPr>
            <w:tcW w:w="0" w:type="auto"/>
            <w:tcBorders>
              <w:top w:val="outset" w:sz="6" w:space="0" w:color="auto"/>
              <w:left w:val="outset" w:sz="6" w:space="0" w:color="auto"/>
              <w:bottom w:val="outset" w:sz="6" w:space="0" w:color="auto"/>
              <w:right w:val="outset" w:sz="6" w:space="0" w:color="auto"/>
            </w:tcBorders>
            <w:hideMark/>
          </w:tcPr>
          <w:p w14:paraId="636A6C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4E106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7D1BC09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5E91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75002E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Centrifuge, uključujući mašine za centrifugalno sušenje, ostalo</w:t>
            </w:r>
          </w:p>
        </w:tc>
        <w:tc>
          <w:tcPr>
            <w:tcW w:w="0" w:type="auto"/>
            <w:tcBorders>
              <w:top w:val="outset" w:sz="6" w:space="0" w:color="auto"/>
              <w:left w:val="outset" w:sz="6" w:space="0" w:color="auto"/>
              <w:bottom w:val="outset" w:sz="6" w:space="0" w:color="auto"/>
              <w:right w:val="outset" w:sz="6" w:space="0" w:color="auto"/>
            </w:tcBorders>
            <w:hideMark/>
          </w:tcPr>
          <w:p w14:paraId="22FAE5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E4160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18D7D30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7EF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2764D2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sušenje kapaciteta suvog rublja do 10 kg, Mašine za sušenje tkanina i prediva, ostalo</w:t>
            </w:r>
          </w:p>
        </w:tc>
        <w:tc>
          <w:tcPr>
            <w:tcW w:w="0" w:type="auto"/>
            <w:tcBorders>
              <w:top w:val="outset" w:sz="6" w:space="0" w:color="auto"/>
              <w:left w:val="outset" w:sz="6" w:space="0" w:color="auto"/>
              <w:bottom w:val="outset" w:sz="6" w:space="0" w:color="auto"/>
              <w:right w:val="outset" w:sz="6" w:space="0" w:color="auto"/>
            </w:tcBorders>
            <w:hideMark/>
          </w:tcPr>
          <w:p w14:paraId="61ECCE7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4BAAE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1089,55</w:t>
            </w:r>
          </w:p>
        </w:tc>
      </w:tr>
      <w:tr w:rsidR="00504088" w:rsidRPr="00504088" w14:paraId="42B20D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C6EF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Mikrotalasne peći</w:t>
            </w:r>
          </w:p>
        </w:tc>
        <w:tc>
          <w:tcPr>
            <w:tcW w:w="0" w:type="auto"/>
            <w:tcBorders>
              <w:top w:val="outset" w:sz="6" w:space="0" w:color="auto"/>
              <w:left w:val="outset" w:sz="6" w:space="0" w:color="auto"/>
              <w:bottom w:val="outset" w:sz="6" w:space="0" w:color="auto"/>
              <w:right w:val="outset" w:sz="6" w:space="0" w:color="auto"/>
            </w:tcBorders>
            <w:hideMark/>
          </w:tcPr>
          <w:p w14:paraId="2CD68B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Pećnice mikrotalasne</w:t>
            </w:r>
          </w:p>
        </w:tc>
        <w:tc>
          <w:tcPr>
            <w:tcW w:w="0" w:type="auto"/>
            <w:tcBorders>
              <w:top w:val="outset" w:sz="6" w:space="0" w:color="auto"/>
              <w:left w:val="outset" w:sz="6" w:space="0" w:color="auto"/>
              <w:bottom w:val="outset" w:sz="6" w:space="0" w:color="auto"/>
              <w:right w:val="outset" w:sz="6" w:space="0" w:color="auto"/>
            </w:tcBorders>
            <w:hideMark/>
          </w:tcPr>
          <w:p w14:paraId="3DA523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35082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408,59</w:t>
            </w:r>
          </w:p>
        </w:tc>
      </w:tr>
      <w:tr w:rsidR="00504088" w:rsidRPr="00504088" w14:paraId="631B68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AE5C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Ostala oprema za klimatizaciju i ventilaciju</w:t>
            </w:r>
          </w:p>
        </w:tc>
        <w:tc>
          <w:tcPr>
            <w:tcW w:w="0" w:type="auto"/>
            <w:tcBorders>
              <w:top w:val="outset" w:sz="6" w:space="0" w:color="auto"/>
              <w:left w:val="outset" w:sz="6" w:space="0" w:color="auto"/>
              <w:bottom w:val="outset" w:sz="6" w:space="0" w:color="auto"/>
              <w:right w:val="outset" w:sz="6" w:space="0" w:color="auto"/>
            </w:tcBorders>
            <w:hideMark/>
          </w:tcPr>
          <w:p w14:paraId="1311C7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Odstranjivači mirisa sa stranicom do 120 cm</w:t>
            </w:r>
          </w:p>
        </w:tc>
        <w:tc>
          <w:tcPr>
            <w:tcW w:w="0" w:type="auto"/>
            <w:tcBorders>
              <w:top w:val="outset" w:sz="6" w:space="0" w:color="auto"/>
              <w:left w:val="outset" w:sz="6" w:space="0" w:color="auto"/>
              <w:bottom w:val="outset" w:sz="6" w:space="0" w:color="auto"/>
              <w:right w:val="outset" w:sz="6" w:space="0" w:color="auto"/>
            </w:tcBorders>
            <w:hideMark/>
          </w:tcPr>
          <w:p w14:paraId="2C2F38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AAA52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272,38</w:t>
            </w:r>
          </w:p>
        </w:tc>
      </w:tr>
      <w:tr w:rsidR="00504088" w:rsidRPr="00504088" w14:paraId="097FED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8AF9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478CE9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Rashladne vitrine i pultovi za čuvanje </w:t>
            </w:r>
            <w:proofErr w:type="spellStart"/>
            <w:r w:rsidRPr="00504088">
              <w:rPr>
                <w:rFonts w:ascii="Arial" w:eastAsia="Times New Roman" w:hAnsi="Arial" w:cs="Arial"/>
                <w:kern w:val="0"/>
                <w:lang w:eastAsia="sr-Latn-RS"/>
                <w14:ligatures w14:val="none"/>
              </w:rPr>
              <w:t>zamrznute</w:t>
            </w:r>
            <w:proofErr w:type="spellEnd"/>
            <w:r w:rsidRPr="00504088">
              <w:rPr>
                <w:rFonts w:ascii="Arial" w:eastAsia="Times New Roman" w:hAnsi="Arial" w:cs="Arial"/>
                <w:kern w:val="0"/>
                <w:lang w:eastAsia="sr-Latn-RS"/>
                <w14:ligatures w14:val="none"/>
              </w:rPr>
              <w:t xml:space="preserve"> hrane, Uređaji za hlađenje ili zamrzavanje, ostalo, Sanduci, vitrine za duboko zamrzavanje, Ostali sanduci, vitrine i slični uređaji za hlađenje, Toplotne pumpe osim uređaja za klimatizaciju, Ostale toplotne pumpe osim uređaja za klimatizaciju</w:t>
            </w:r>
          </w:p>
        </w:tc>
        <w:tc>
          <w:tcPr>
            <w:tcW w:w="0" w:type="auto"/>
            <w:tcBorders>
              <w:top w:val="outset" w:sz="6" w:space="0" w:color="auto"/>
              <w:left w:val="outset" w:sz="6" w:space="0" w:color="auto"/>
              <w:bottom w:val="outset" w:sz="6" w:space="0" w:color="auto"/>
              <w:right w:val="outset" w:sz="6" w:space="0" w:color="auto"/>
            </w:tcBorders>
            <w:hideMark/>
          </w:tcPr>
          <w:p w14:paraId="03E124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F5420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00A24FD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D96D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2F4CC3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Rashladne vitrine i pultovi ostali</w:t>
            </w:r>
          </w:p>
        </w:tc>
        <w:tc>
          <w:tcPr>
            <w:tcW w:w="0" w:type="auto"/>
            <w:tcBorders>
              <w:top w:val="outset" w:sz="6" w:space="0" w:color="auto"/>
              <w:left w:val="outset" w:sz="6" w:space="0" w:color="auto"/>
              <w:bottom w:val="outset" w:sz="6" w:space="0" w:color="auto"/>
              <w:right w:val="outset" w:sz="6" w:space="0" w:color="auto"/>
            </w:tcBorders>
            <w:hideMark/>
          </w:tcPr>
          <w:p w14:paraId="2EEEC9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9C39E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2042,90</w:t>
            </w:r>
          </w:p>
        </w:tc>
      </w:tr>
      <w:tr w:rsidR="00504088" w:rsidRPr="00504088" w14:paraId="054DE9F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DE79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0AEBB1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Perkolatori</w:t>
            </w:r>
            <w:proofErr w:type="spellEnd"/>
            <w:r w:rsidRPr="00504088">
              <w:rPr>
                <w:rFonts w:ascii="Arial" w:eastAsia="Times New Roman" w:hAnsi="Arial" w:cs="Arial"/>
                <w:kern w:val="0"/>
                <w:lang w:eastAsia="sr-Latn-RS"/>
                <w14:ligatures w14:val="none"/>
              </w:rPr>
              <w:t xml:space="preserve"> i ostali aparati za pripremanje kafe i ostalih toplih pića, ostali</w:t>
            </w:r>
          </w:p>
        </w:tc>
        <w:tc>
          <w:tcPr>
            <w:tcW w:w="0" w:type="auto"/>
            <w:tcBorders>
              <w:top w:val="outset" w:sz="6" w:space="0" w:color="auto"/>
              <w:left w:val="outset" w:sz="6" w:space="0" w:color="auto"/>
              <w:bottom w:val="outset" w:sz="6" w:space="0" w:color="auto"/>
              <w:right w:val="outset" w:sz="6" w:space="0" w:color="auto"/>
            </w:tcBorders>
            <w:hideMark/>
          </w:tcPr>
          <w:p w14:paraId="0F102A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A4A09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3E6D576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15AF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700CDE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Ostale mašine za pripremu toplih napitaka ili za kuvanje ili grejanje hrane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38BA85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96B3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1C4E8E5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BDD9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TA peći</w:t>
            </w:r>
          </w:p>
        </w:tc>
        <w:tc>
          <w:tcPr>
            <w:tcW w:w="0" w:type="auto"/>
            <w:tcBorders>
              <w:top w:val="outset" w:sz="6" w:space="0" w:color="auto"/>
              <w:left w:val="outset" w:sz="6" w:space="0" w:color="auto"/>
              <w:bottom w:val="outset" w:sz="6" w:space="0" w:color="auto"/>
              <w:right w:val="outset" w:sz="6" w:space="0" w:color="auto"/>
            </w:tcBorders>
            <w:hideMark/>
          </w:tcPr>
          <w:p w14:paraId="254896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električni za grejanje prostora, akumulacioni (TA peći)</w:t>
            </w:r>
          </w:p>
        </w:tc>
        <w:tc>
          <w:tcPr>
            <w:tcW w:w="0" w:type="auto"/>
            <w:tcBorders>
              <w:top w:val="outset" w:sz="6" w:space="0" w:color="auto"/>
              <w:left w:val="outset" w:sz="6" w:space="0" w:color="auto"/>
              <w:bottom w:val="outset" w:sz="6" w:space="0" w:color="auto"/>
              <w:right w:val="outset" w:sz="6" w:space="0" w:color="auto"/>
            </w:tcBorders>
            <w:hideMark/>
          </w:tcPr>
          <w:p w14:paraId="6CBB20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1CD4E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r w:rsidR="00504088" w:rsidRPr="00504088" w14:paraId="2CB269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B88D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1F0A20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Zamrzivači u obliku sanduka, zapremine do 400 l, ostali, Zamrzivači u obliku ormara, zapremine do 250 l, ostali</w:t>
            </w:r>
          </w:p>
        </w:tc>
        <w:tc>
          <w:tcPr>
            <w:tcW w:w="0" w:type="auto"/>
            <w:tcBorders>
              <w:top w:val="outset" w:sz="6" w:space="0" w:color="auto"/>
              <w:left w:val="outset" w:sz="6" w:space="0" w:color="auto"/>
              <w:bottom w:val="outset" w:sz="6" w:space="0" w:color="auto"/>
              <w:right w:val="outset" w:sz="6" w:space="0" w:color="auto"/>
            </w:tcBorders>
            <w:hideMark/>
          </w:tcPr>
          <w:p w14:paraId="6285D5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34E44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1361,93</w:t>
            </w:r>
          </w:p>
        </w:tc>
      </w:tr>
      <w:tr w:rsidR="00504088" w:rsidRPr="00504088" w14:paraId="56F5DA6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EA0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3BD9FC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Zamrzivači u obliku ormara, zapremine od 250 do 900 l, za civilne vazduhoplove, Zamrzivači u obliku sanduka, zapremine 400 - 800 l, ostali</w:t>
            </w:r>
          </w:p>
        </w:tc>
        <w:tc>
          <w:tcPr>
            <w:tcW w:w="0" w:type="auto"/>
            <w:tcBorders>
              <w:top w:val="outset" w:sz="6" w:space="0" w:color="auto"/>
              <w:left w:val="outset" w:sz="6" w:space="0" w:color="auto"/>
              <w:bottom w:val="outset" w:sz="6" w:space="0" w:color="auto"/>
              <w:right w:val="outset" w:sz="6" w:space="0" w:color="auto"/>
            </w:tcBorders>
            <w:hideMark/>
          </w:tcPr>
          <w:p w14:paraId="34BD69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192C7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1634,31</w:t>
            </w:r>
          </w:p>
        </w:tc>
      </w:tr>
      <w:tr w:rsidR="00504088" w:rsidRPr="00504088" w14:paraId="5CB12F4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C76E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6DDB15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Kombinacija frižidera i zamrzivača, sa posebnim vratima, ostali</w:t>
            </w:r>
          </w:p>
        </w:tc>
        <w:tc>
          <w:tcPr>
            <w:tcW w:w="0" w:type="auto"/>
            <w:tcBorders>
              <w:top w:val="outset" w:sz="6" w:space="0" w:color="auto"/>
              <w:left w:val="outset" w:sz="6" w:space="0" w:color="auto"/>
              <w:bottom w:val="outset" w:sz="6" w:space="0" w:color="auto"/>
              <w:right w:val="outset" w:sz="6" w:space="0" w:color="auto"/>
            </w:tcBorders>
            <w:hideMark/>
          </w:tcPr>
          <w:p w14:paraId="08C3B0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6502B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1634,31</w:t>
            </w:r>
          </w:p>
        </w:tc>
      </w:tr>
      <w:tr w:rsidR="00504088" w:rsidRPr="00504088" w14:paraId="6E82D4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6ED7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7B5BE7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Kombinacije frižidera i zamrzivača, zapremine preko 340 l, ostali</w:t>
            </w:r>
          </w:p>
        </w:tc>
        <w:tc>
          <w:tcPr>
            <w:tcW w:w="0" w:type="auto"/>
            <w:tcBorders>
              <w:top w:val="outset" w:sz="6" w:space="0" w:color="auto"/>
              <w:left w:val="outset" w:sz="6" w:space="0" w:color="auto"/>
              <w:bottom w:val="outset" w:sz="6" w:space="0" w:color="auto"/>
              <w:right w:val="outset" w:sz="6" w:space="0" w:color="auto"/>
            </w:tcBorders>
            <w:hideMark/>
          </w:tcPr>
          <w:p w14:paraId="0FCAAF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C30A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1906,70</w:t>
            </w:r>
          </w:p>
        </w:tc>
      </w:tr>
      <w:tr w:rsidR="00504088" w:rsidRPr="00504088" w14:paraId="494EF64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DBD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veliki uređaji</w:t>
            </w:r>
          </w:p>
        </w:tc>
        <w:tc>
          <w:tcPr>
            <w:tcW w:w="0" w:type="auto"/>
            <w:tcBorders>
              <w:top w:val="outset" w:sz="6" w:space="0" w:color="auto"/>
              <w:left w:val="outset" w:sz="6" w:space="0" w:color="auto"/>
              <w:bottom w:val="outset" w:sz="6" w:space="0" w:color="auto"/>
              <w:right w:val="outset" w:sz="6" w:space="0" w:color="auto"/>
            </w:tcBorders>
            <w:hideMark/>
          </w:tcPr>
          <w:p w14:paraId="71D4DB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grejanje soba, kreveta i nameštaja za sedenje</w:t>
            </w:r>
          </w:p>
        </w:tc>
        <w:tc>
          <w:tcPr>
            <w:tcW w:w="0" w:type="auto"/>
            <w:tcBorders>
              <w:top w:val="outset" w:sz="6" w:space="0" w:color="auto"/>
              <w:left w:val="outset" w:sz="6" w:space="0" w:color="auto"/>
              <w:bottom w:val="outset" w:sz="6" w:space="0" w:color="auto"/>
              <w:right w:val="outset" w:sz="6" w:space="0" w:color="auto"/>
            </w:tcBorders>
            <w:hideMark/>
          </w:tcPr>
          <w:p w14:paraId="0DE9D7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EF71E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0446C2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49E0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Veliki kućni aparati</w:t>
            </w:r>
          </w:p>
        </w:tc>
        <w:tc>
          <w:tcPr>
            <w:tcW w:w="0" w:type="auto"/>
            <w:tcBorders>
              <w:top w:val="outset" w:sz="6" w:space="0" w:color="auto"/>
              <w:left w:val="outset" w:sz="6" w:space="0" w:color="auto"/>
              <w:bottom w:val="outset" w:sz="6" w:space="0" w:color="auto"/>
              <w:right w:val="outset" w:sz="6" w:space="0" w:color="auto"/>
            </w:tcBorders>
            <w:hideMark/>
          </w:tcPr>
          <w:p w14:paraId="2E2419C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39FE9C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7BC0C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2B927445"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9AEA2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2. Mali kućni aparati</w:t>
            </w:r>
          </w:p>
        </w:tc>
      </w:tr>
      <w:tr w:rsidR="00504088" w:rsidRPr="00504088" w14:paraId="6F40108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8355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457F98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4B0675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51DEE6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158C7FD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C712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Friteze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B23D4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w:t>
            </w:r>
            <w:proofErr w:type="spellStart"/>
            <w:r w:rsidRPr="00504088">
              <w:rPr>
                <w:rFonts w:ascii="Arial" w:eastAsia="Times New Roman" w:hAnsi="Arial" w:cs="Arial"/>
                <w:kern w:val="0"/>
                <w:lang w:eastAsia="sr-Latn-RS"/>
                <w14:ligatures w14:val="none"/>
              </w:rPr>
              <w:t>elektrotermički</w:t>
            </w:r>
            <w:proofErr w:type="spellEnd"/>
            <w:r w:rsidRPr="00504088">
              <w:rPr>
                <w:rFonts w:ascii="Arial" w:eastAsia="Times New Roman" w:hAnsi="Arial" w:cs="Arial"/>
                <w:kern w:val="0"/>
                <w:lang w:eastAsia="sr-Latn-RS"/>
                <w14:ligatures w14:val="none"/>
              </w:rPr>
              <w:t xml:space="preserve"> uređaji: za prženje sa mnogo masnoće (</w:t>
            </w:r>
            <w:proofErr w:type="spellStart"/>
            <w:r w:rsidRPr="00504088">
              <w:rPr>
                <w:rFonts w:ascii="Arial" w:eastAsia="Times New Roman" w:hAnsi="Arial" w:cs="Arial"/>
                <w:kern w:val="0"/>
                <w:lang w:eastAsia="sr-Latn-RS"/>
                <w14:ligatures w14:val="none"/>
              </w:rPr>
              <w:t>friteze</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28AB97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9D683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204,29</w:t>
            </w:r>
          </w:p>
        </w:tc>
      </w:tr>
      <w:tr w:rsidR="00504088" w:rsidRPr="00504088" w14:paraId="1FD499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1004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638CC6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Pegle električne, ostalo</w:t>
            </w:r>
          </w:p>
        </w:tc>
        <w:tc>
          <w:tcPr>
            <w:tcW w:w="0" w:type="auto"/>
            <w:tcBorders>
              <w:top w:val="outset" w:sz="6" w:space="0" w:color="auto"/>
              <w:left w:val="outset" w:sz="6" w:space="0" w:color="auto"/>
              <w:bottom w:val="outset" w:sz="6" w:space="0" w:color="auto"/>
              <w:right w:val="outset" w:sz="6" w:space="0" w:color="auto"/>
            </w:tcBorders>
            <w:hideMark/>
          </w:tcPr>
          <w:p w14:paraId="2AB799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075BC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74446BC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E13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Satovi, ručni satovi i uređaji za merenje, pokazivanje i zapisivanje vremena</w:t>
            </w:r>
          </w:p>
        </w:tc>
        <w:tc>
          <w:tcPr>
            <w:tcW w:w="0" w:type="auto"/>
            <w:tcBorders>
              <w:top w:val="outset" w:sz="6" w:space="0" w:color="auto"/>
              <w:left w:val="outset" w:sz="6" w:space="0" w:color="auto"/>
              <w:bottom w:val="outset" w:sz="6" w:space="0" w:color="auto"/>
              <w:right w:val="outset" w:sz="6" w:space="0" w:color="auto"/>
            </w:tcBorders>
            <w:hideMark/>
          </w:tcPr>
          <w:p w14:paraId="48FEE0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Časovnici ručni, meh. pokazivač, električni - zlatni, Ostali časovnici ručni, električni, Časovnici, zidni, električni, Aparati za beleženje i registrovanje vremena, Aparati za kontrolu i merenje vremena, sa mehanizmom za časovnike ili sinhronim motorom, ostalo, Časovnici lični, električni, sa kut. od </w:t>
            </w:r>
            <w:proofErr w:type="spellStart"/>
            <w:r w:rsidRPr="00504088">
              <w:rPr>
                <w:rFonts w:ascii="Arial" w:eastAsia="Times New Roman" w:hAnsi="Arial" w:cs="Arial"/>
                <w:kern w:val="0"/>
                <w:lang w:eastAsia="sr-Latn-RS"/>
                <w14:ligatures w14:val="none"/>
              </w:rPr>
              <w:t>plem</w:t>
            </w:r>
            <w:proofErr w:type="spellEnd"/>
            <w:r w:rsidRPr="00504088">
              <w:rPr>
                <w:rFonts w:ascii="Arial" w:eastAsia="Times New Roman" w:hAnsi="Arial" w:cs="Arial"/>
                <w:kern w:val="0"/>
                <w:lang w:eastAsia="sr-Latn-RS"/>
                <w14:ligatures w14:val="none"/>
              </w:rPr>
              <w:t>. metala, ostalo, Časovnici ručni, optički pokazivač, električni, ostalo, Budilnici električni, Merači kratkih vremenskih perioda</w:t>
            </w:r>
          </w:p>
        </w:tc>
        <w:tc>
          <w:tcPr>
            <w:tcW w:w="0" w:type="auto"/>
            <w:tcBorders>
              <w:top w:val="outset" w:sz="6" w:space="0" w:color="auto"/>
              <w:left w:val="outset" w:sz="6" w:space="0" w:color="auto"/>
              <w:bottom w:val="outset" w:sz="6" w:space="0" w:color="auto"/>
              <w:right w:val="outset" w:sz="6" w:space="0" w:color="auto"/>
            </w:tcBorders>
            <w:hideMark/>
          </w:tcPr>
          <w:p w14:paraId="74F665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BA501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2A2BD2D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851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0E78F3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51214D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5B5CA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2AA0DE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4547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Uređaji za šišanje, sušenje kose, pranje zuba, brijanje, </w:t>
            </w:r>
            <w:r w:rsidRPr="00504088">
              <w:rPr>
                <w:rFonts w:ascii="Arial" w:eastAsia="Times New Roman" w:hAnsi="Arial" w:cs="Arial"/>
                <w:kern w:val="0"/>
                <w:lang w:eastAsia="sr-Latn-RS"/>
                <w14:ligatures w14:val="none"/>
              </w:rPr>
              <w:lastRenderedPageBreak/>
              <w:t>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72D86D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Haube za sušenje kose, Ležajevi, lampe i oprema za sunčanje, ostalo, Aparati za brijanje, Aparati za šišanje, Aparati za </w:t>
            </w:r>
            <w:proofErr w:type="spellStart"/>
            <w:r w:rsidRPr="00504088">
              <w:rPr>
                <w:rFonts w:ascii="Arial" w:eastAsia="Times New Roman" w:hAnsi="Arial" w:cs="Arial"/>
                <w:kern w:val="0"/>
                <w:lang w:eastAsia="sr-Latn-RS"/>
                <w14:ligatures w14:val="none"/>
              </w:rPr>
              <w:lastRenderedPageBreak/>
              <w:t>depilaciju</w:t>
            </w:r>
            <w:proofErr w:type="spellEnd"/>
            <w:r w:rsidRPr="00504088">
              <w:rPr>
                <w:rFonts w:ascii="Arial" w:eastAsia="Times New Roman" w:hAnsi="Arial" w:cs="Arial"/>
                <w:kern w:val="0"/>
                <w:lang w:eastAsia="sr-Latn-RS"/>
                <w14:ligatures w14:val="none"/>
              </w:rPr>
              <w:t xml:space="preserve">, Aparati za uređivanje kose, ostalo, Aparati za sušenje ruku, Oprema za sunčanje, sa </w:t>
            </w:r>
            <w:proofErr w:type="spellStart"/>
            <w:r w:rsidRPr="00504088">
              <w:rPr>
                <w:rFonts w:ascii="Arial" w:eastAsia="Times New Roman" w:hAnsi="Arial" w:cs="Arial"/>
                <w:kern w:val="0"/>
                <w:lang w:eastAsia="sr-Latn-RS"/>
                <w14:ligatures w14:val="none"/>
              </w:rPr>
              <w:t>fluoroscentnom</w:t>
            </w:r>
            <w:proofErr w:type="spellEnd"/>
            <w:r w:rsidRPr="00504088">
              <w:rPr>
                <w:rFonts w:ascii="Arial" w:eastAsia="Times New Roman" w:hAnsi="Arial" w:cs="Arial"/>
                <w:kern w:val="0"/>
                <w:lang w:eastAsia="sr-Latn-RS"/>
                <w14:ligatures w14:val="none"/>
              </w:rPr>
              <w:t xml:space="preserve"> cevi sa ultravioletnim A zracima, maksimalne dužine cevi do 100 cm, Oprema za sunčanje, sa </w:t>
            </w:r>
            <w:proofErr w:type="spellStart"/>
            <w:r w:rsidRPr="00504088">
              <w:rPr>
                <w:rFonts w:ascii="Arial" w:eastAsia="Times New Roman" w:hAnsi="Arial" w:cs="Arial"/>
                <w:kern w:val="0"/>
                <w:lang w:eastAsia="sr-Latn-RS"/>
                <w14:ligatures w14:val="none"/>
              </w:rPr>
              <w:t>fluoroscentnom</w:t>
            </w:r>
            <w:proofErr w:type="spellEnd"/>
            <w:r w:rsidRPr="00504088">
              <w:rPr>
                <w:rFonts w:ascii="Arial" w:eastAsia="Times New Roman" w:hAnsi="Arial" w:cs="Arial"/>
                <w:kern w:val="0"/>
                <w:lang w:eastAsia="sr-Latn-RS"/>
                <w14:ligatures w14:val="none"/>
              </w:rPr>
              <w:t xml:space="preserve"> cevi sa ultravioletnim A zracima, ostalo</w:t>
            </w:r>
          </w:p>
        </w:tc>
        <w:tc>
          <w:tcPr>
            <w:tcW w:w="0" w:type="auto"/>
            <w:tcBorders>
              <w:top w:val="outset" w:sz="6" w:space="0" w:color="auto"/>
              <w:left w:val="outset" w:sz="6" w:space="0" w:color="auto"/>
              <w:bottom w:val="outset" w:sz="6" w:space="0" w:color="auto"/>
              <w:right w:val="outset" w:sz="6" w:space="0" w:color="auto"/>
            </w:tcBorders>
            <w:hideMark/>
          </w:tcPr>
          <w:p w14:paraId="73FB4A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0A5644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6B1106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885A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220EDA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sušenje kose, ostalo</w:t>
            </w:r>
          </w:p>
        </w:tc>
        <w:tc>
          <w:tcPr>
            <w:tcW w:w="0" w:type="auto"/>
            <w:tcBorders>
              <w:top w:val="outset" w:sz="6" w:space="0" w:color="auto"/>
              <w:left w:val="outset" w:sz="6" w:space="0" w:color="auto"/>
              <w:bottom w:val="outset" w:sz="6" w:space="0" w:color="auto"/>
              <w:right w:val="outset" w:sz="6" w:space="0" w:color="auto"/>
            </w:tcBorders>
            <w:hideMark/>
          </w:tcPr>
          <w:p w14:paraId="2ED233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1209C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w:t>
            </w:r>
          </w:p>
        </w:tc>
      </w:tr>
      <w:tr w:rsidR="00504088" w:rsidRPr="00504088" w14:paraId="4B36645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41CE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029B68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Usisivači, snage ne preko 1 500 W i sa vrećom za prašinu ili drugim prihvatačem za prašinu kapaciteta ne preko 20 l, Usisivači, uključujući usisivače za suve i mokre materije</w:t>
            </w:r>
          </w:p>
        </w:tc>
        <w:tc>
          <w:tcPr>
            <w:tcW w:w="0" w:type="auto"/>
            <w:tcBorders>
              <w:top w:val="outset" w:sz="6" w:space="0" w:color="auto"/>
              <w:left w:val="outset" w:sz="6" w:space="0" w:color="auto"/>
              <w:bottom w:val="outset" w:sz="6" w:space="0" w:color="auto"/>
              <w:right w:val="outset" w:sz="6" w:space="0" w:color="auto"/>
            </w:tcBorders>
            <w:hideMark/>
          </w:tcPr>
          <w:p w14:paraId="1F124C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BFCC5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340,48</w:t>
            </w:r>
          </w:p>
        </w:tc>
      </w:tr>
      <w:tr w:rsidR="00504088" w:rsidRPr="00504088" w14:paraId="064486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52A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4129DE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usisivači</w:t>
            </w:r>
          </w:p>
        </w:tc>
        <w:tc>
          <w:tcPr>
            <w:tcW w:w="0" w:type="auto"/>
            <w:tcBorders>
              <w:top w:val="outset" w:sz="6" w:space="0" w:color="auto"/>
              <w:left w:val="outset" w:sz="6" w:space="0" w:color="auto"/>
              <w:bottom w:val="outset" w:sz="6" w:space="0" w:color="auto"/>
              <w:right w:val="outset" w:sz="6" w:space="0" w:color="auto"/>
            </w:tcBorders>
            <w:hideMark/>
          </w:tcPr>
          <w:p w14:paraId="7E50AA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7B56D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37E0EF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EDDC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Vage</w:t>
            </w:r>
          </w:p>
        </w:tc>
        <w:tc>
          <w:tcPr>
            <w:tcW w:w="0" w:type="auto"/>
            <w:tcBorders>
              <w:top w:val="outset" w:sz="6" w:space="0" w:color="auto"/>
              <w:left w:val="outset" w:sz="6" w:space="0" w:color="auto"/>
              <w:bottom w:val="outset" w:sz="6" w:space="0" w:color="auto"/>
              <w:right w:val="outset" w:sz="6" w:space="0" w:color="auto"/>
            </w:tcBorders>
            <w:hideMark/>
          </w:tcPr>
          <w:p w14:paraId="793016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Vage za </w:t>
            </w:r>
            <w:proofErr w:type="spellStart"/>
            <w:r w:rsidRPr="00504088">
              <w:rPr>
                <w:rFonts w:ascii="Arial" w:eastAsia="Times New Roman" w:hAnsi="Arial" w:cs="Arial"/>
                <w:kern w:val="0"/>
                <w:lang w:eastAsia="sr-Latn-RS"/>
                <w14:ligatures w14:val="none"/>
              </w:rPr>
              <w:t>za</w:t>
            </w:r>
            <w:proofErr w:type="spellEnd"/>
            <w:r w:rsidRPr="00504088">
              <w:rPr>
                <w:rFonts w:ascii="Arial" w:eastAsia="Times New Roman" w:hAnsi="Arial" w:cs="Arial"/>
                <w:kern w:val="0"/>
                <w:lang w:eastAsia="sr-Latn-RS"/>
                <w14:ligatures w14:val="none"/>
              </w:rPr>
              <w:t xml:space="preserve"> domaćinstvo</w:t>
            </w:r>
          </w:p>
        </w:tc>
        <w:tc>
          <w:tcPr>
            <w:tcW w:w="0" w:type="auto"/>
            <w:tcBorders>
              <w:top w:val="outset" w:sz="6" w:space="0" w:color="auto"/>
              <w:left w:val="outset" w:sz="6" w:space="0" w:color="auto"/>
              <w:bottom w:val="outset" w:sz="6" w:space="0" w:color="auto"/>
              <w:right w:val="outset" w:sz="6" w:space="0" w:color="auto"/>
            </w:tcBorders>
            <w:hideMark/>
          </w:tcPr>
          <w:p w14:paraId="44CF9E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C0932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3E6010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62CB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Vage</w:t>
            </w:r>
          </w:p>
        </w:tc>
        <w:tc>
          <w:tcPr>
            <w:tcW w:w="0" w:type="auto"/>
            <w:tcBorders>
              <w:top w:val="outset" w:sz="6" w:space="0" w:color="auto"/>
              <w:left w:val="outset" w:sz="6" w:space="0" w:color="auto"/>
              <w:bottom w:val="outset" w:sz="6" w:space="0" w:color="auto"/>
              <w:right w:val="outset" w:sz="6" w:space="0" w:color="auto"/>
            </w:tcBorders>
            <w:hideMark/>
          </w:tcPr>
          <w:p w14:paraId="282774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Vage za merenje osoba, uključujući vage za bebe</w:t>
            </w:r>
          </w:p>
        </w:tc>
        <w:tc>
          <w:tcPr>
            <w:tcW w:w="0" w:type="auto"/>
            <w:tcBorders>
              <w:top w:val="outset" w:sz="6" w:space="0" w:color="auto"/>
              <w:left w:val="outset" w:sz="6" w:space="0" w:color="auto"/>
              <w:bottom w:val="outset" w:sz="6" w:space="0" w:color="auto"/>
              <w:right w:val="outset" w:sz="6" w:space="0" w:color="auto"/>
            </w:tcBorders>
            <w:hideMark/>
          </w:tcPr>
          <w:p w14:paraId="0C9FE2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CB387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0FA39E7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6EBA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Friteze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0F7FD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w:t>
            </w:r>
            <w:proofErr w:type="spellStart"/>
            <w:r w:rsidRPr="00504088">
              <w:rPr>
                <w:rFonts w:ascii="Arial" w:eastAsia="Times New Roman" w:hAnsi="Arial" w:cs="Arial"/>
                <w:kern w:val="0"/>
                <w:lang w:eastAsia="sr-Latn-RS"/>
                <w14:ligatures w14:val="none"/>
              </w:rPr>
              <w:t>elektrotermički</w:t>
            </w:r>
            <w:proofErr w:type="spellEnd"/>
            <w:r w:rsidRPr="00504088">
              <w:rPr>
                <w:rFonts w:ascii="Arial" w:eastAsia="Times New Roman" w:hAnsi="Arial" w:cs="Arial"/>
                <w:kern w:val="0"/>
                <w:lang w:eastAsia="sr-Latn-RS"/>
                <w14:ligatures w14:val="none"/>
              </w:rPr>
              <w:t xml:space="preserve"> uređaji: ostali</w:t>
            </w:r>
          </w:p>
        </w:tc>
        <w:tc>
          <w:tcPr>
            <w:tcW w:w="0" w:type="auto"/>
            <w:tcBorders>
              <w:top w:val="outset" w:sz="6" w:space="0" w:color="auto"/>
              <w:left w:val="outset" w:sz="6" w:space="0" w:color="auto"/>
              <w:bottom w:val="outset" w:sz="6" w:space="0" w:color="auto"/>
              <w:right w:val="outset" w:sz="6" w:space="0" w:color="auto"/>
            </w:tcBorders>
            <w:hideMark/>
          </w:tcPr>
          <w:p w14:paraId="24D74D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2C877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34CD942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03B9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Mlinovi, aparati za kafu, rezači i uređaji za otvaranje i zatvaranje posuda i ambalaže</w:t>
            </w:r>
          </w:p>
        </w:tc>
        <w:tc>
          <w:tcPr>
            <w:tcW w:w="0" w:type="auto"/>
            <w:tcBorders>
              <w:top w:val="outset" w:sz="6" w:space="0" w:color="auto"/>
              <w:left w:val="outset" w:sz="6" w:space="0" w:color="auto"/>
              <w:bottom w:val="outset" w:sz="6" w:space="0" w:color="auto"/>
              <w:right w:val="outset" w:sz="6" w:space="0" w:color="auto"/>
            </w:tcBorders>
            <w:hideMark/>
          </w:tcPr>
          <w:p w14:paraId="110008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Aparati za pripremanje kafe ili čaja, Aparati za domaćinstvo, </w:t>
            </w:r>
            <w:proofErr w:type="spellStart"/>
            <w:r w:rsidRPr="00504088">
              <w:rPr>
                <w:rFonts w:ascii="Arial" w:eastAsia="Times New Roman" w:hAnsi="Arial" w:cs="Arial"/>
                <w:kern w:val="0"/>
                <w:lang w:eastAsia="sr-Latn-RS"/>
                <w14:ligatures w14:val="none"/>
              </w:rPr>
              <w:t>elektromehanički</w:t>
            </w:r>
            <w:proofErr w:type="spellEnd"/>
            <w:r w:rsidRPr="00504088">
              <w:rPr>
                <w:rFonts w:ascii="Arial" w:eastAsia="Times New Roman" w:hAnsi="Arial" w:cs="Arial"/>
                <w:kern w:val="0"/>
                <w:lang w:eastAsia="sr-Latn-RS"/>
                <w14:ligatures w14:val="none"/>
              </w:rPr>
              <w:t>, ostalo</w:t>
            </w:r>
          </w:p>
        </w:tc>
        <w:tc>
          <w:tcPr>
            <w:tcW w:w="0" w:type="auto"/>
            <w:tcBorders>
              <w:top w:val="outset" w:sz="6" w:space="0" w:color="auto"/>
              <w:left w:val="outset" w:sz="6" w:space="0" w:color="auto"/>
              <w:bottom w:val="outset" w:sz="6" w:space="0" w:color="auto"/>
              <w:right w:val="outset" w:sz="6" w:space="0" w:color="auto"/>
            </w:tcBorders>
            <w:hideMark/>
          </w:tcPr>
          <w:p w14:paraId="495A61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B59F3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2B4D845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BAA8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0CEC0AD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Pegle na paru, električne</w:t>
            </w:r>
          </w:p>
        </w:tc>
        <w:tc>
          <w:tcPr>
            <w:tcW w:w="0" w:type="auto"/>
            <w:tcBorders>
              <w:top w:val="outset" w:sz="6" w:space="0" w:color="auto"/>
              <w:left w:val="outset" w:sz="6" w:space="0" w:color="auto"/>
              <w:bottom w:val="outset" w:sz="6" w:space="0" w:color="auto"/>
              <w:right w:val="outset" w:sz="6" w:space="0" w:color="auto"/>
            </w:tcBorders>
            <w:hideMark/>
          </w:tcPr>
          <w:p w14:paraId="566784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C5B07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5E3FF29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BEA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 za varenje folije</w:t>
            </w:r>
          </w:p>
        </w:tc>
        <w:tc>
          <w:tcPr>
            <w:tcW w:w="0" w:type="auto"/>
            <w:tcBorders>
              <w:top w:val="outset" w:sz="6" w:space="0" w:color="auto"/>
              <w:left w:val="outset" w:sz="6" w:space="0" w:color="auto"/>
              <w:bottom w:val="outset" w:sz="6" w:space="0" w:color="auto"/>
              <w:right w:val="outset" w:sz="6" w:space="0" w:color="auto"/>
            </w:tcBorders>
            <w:hideMark/>
          </w:tcPr>
          <w:p w14:paraId="2AC8E6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vruće prskanje metala i metalnih karbida</w:t>
            </w:r>
          </w:p>
        </w:tc>
        <w:tc>
          <w:tcPr>
            <w:tcW w:w="0" w:type="auto"/>
            <w:tcBorders>
              <w:top w:val="outset" w:sz="6" w:space="0" w:color="auto"/>
              <w:left w:val="outset" w:sz="6" w:space="0" w:color="auto"/>
              <w:bottom w:val="outset" w:sz="6" w:space="0" w:color="auto"/>
              <w:right w:val="outset" w:sz="6" w:space="0" w:color="auto"/>
            </w:tcBorders>
            <w:hideMark/>
          </w:tcPr>
          <w:p w14:paraId="785091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5F189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6E8C47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B17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Roštilj električni</w:t>
            </w:r>
          </w:p>
        </w:tc>
        <w:tc>
          <w:tcPr>
            <w:tcW w:w="0" w:type="auto"/>
            <w:tcBorders>
              <w:top w:val="outset" w:sz="6" w:space="0" w:color="auto"/>
              <w:left w:val="outset" w:sz="6" w:space="0" w:color="auto"/>
              <w:bottom w:val="outset" w:sz="6" w:space="0" w:color="auto"/>
              <w:right w:val="outset" w:sz="6" w:space="0" w:color="auto"/>
            </w:tcBorders>
            <w:hideMark/>
          </w:tcPr>
          <w:p w14:paraId="19D33DA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Roštilji i </w:t>
            </w:r>
            <w:proofErr w:type="spellStart"/>
            <w:r w:rsidRPr="00504088">
              <w:rPr>
                <w:rFonts w:ascii="Arial" w:eastAsia="Times New Roman" w:hAnsi="Arial" w:cs="Arial"/>
                <w:kern w:val="0"/>
                <w:lang w:eastAsia="sr-Latn-RS"/>
                <w14:ligatures w14:val="none"/>
              </w:rPr>
              <w:t>ražnjevi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7F05F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B9217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204,29</w:t>
            </w:r>
          </w:p>
        </w:tc>
      </w:tr>
      <w:tr w:rsidR="00504088" w:rsidRPr="00504088" w14:paraId="552112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ABBF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55DD2E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mlevenje i mešanje hrane, sokovnici</w:t>
            </w:r>
          </w:p>
        </w:tc>
        <w:tc>
          <w:tcPr>
            <w:tcW w:w="0" w:type="auto"/>
            <w:tcBorders>
              <w:top w:val="outset" w:sz="6" w:space="0" w:color="auto"/>
              <w:left w:val="outset" w:sz="6" w:space="0" w:color="auto"/>
              <w:bottom w:val="outset" w:sz="6" w:space="0" w:color="auto"/>
              <w:right w:val="outset" w:sz="6" w:space="0" w:color="auto"/>
            </w:tcBorders>
            <w:hideMark/>
          </w:tcPr>
          <w:p w14:paraId="21499D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2561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109,00</w:t>
            </w:r>
          </w:p>
        </w:tc>
      </w:tr>
      <w:tr w:rsidR="00504088" w:rsidRPr="00504088" w14:paraId="64C281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D34E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7585B2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251626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DCB8B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122CCE6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32D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6A4486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61F20F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E3FD7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305023C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F70E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Uređaji za šivenje, pletenje, tkanje i ostalu </w:t>
            </w:r>
            <w:proofErr w:type="spellStart"/>
            <w:r w:rsidRPr="00504088">
              <w:rPr>
                <w:rFonts w:ascii="Arial" w:eastAsia="Times New Roman" w:hAnsi="Arial" w:cs="Arial"/>
                <w:kern w:val="0"/>
                <w:lang w:eastAsia="sr-Latn-RS"/>
                <w14:ligatures w14:val="none"/>
              </w:rPr>
              <w:t>obaru</w:t>
            </w:r>
            <w:proofErr w:type="spellEnd"/>
            <w:r w:rsidRPr="00504088">
              <w:rPr>
                <w:rFonts w:ascii="Arial" w:eastAsia="Times New Roman" w:hAnsi="Arial" w:cs="Arial"/>
                <w:kern w:val="0"/>
                <w:lang w:eastAsia="sr-Latn-RS"/>
                <w14:ligatures w14:val="none"/>
              </w:rPr>
              <w:t xml:space="preserve"> tkanine</w:t>
            </w:r>
          </w:p>
        </w:tc>
        <w:tc>
          <w:tcPr>
            <w:tcW w:w="0" w:type="auto"/>
            <w:tcBorders>
              <w:top w:val="outset" w:sz="6" w:space="0" w:color="auto"/>
              <w:left w:val="outset" w:sz="6" w:space="0" w:color="auto"/>
              <w:bottom w:val="outset" w:sz="6" w:space="0" w:color="auto"/>
              <w:right w:val="outset" w:sz="6" w:space="0" w:color="auto"/>
            </w:tcBorders>
            <w:hideMark/>
          </w:tcPr>
          <w:p w14:paraId="300174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uređaji za šivenje, pletenje, tkanje i ostalu </w:t>
            </w:r>
            <w:proofErr w:type="spellStart"/>
            <w:r w:rsidRPr="00504088">
              <w:rPr>
                <w:rFonts w:ascii="Arial" w:eastAsia="Times New Roman" w:hAnsi="Arial" w:cs="Arial"/>
                <w:kern w:val="0"/>
                <w:lang w:eastAsia="sr-Latn-RS"/>
                <w14:ligatures w14:val="none"/>
              </w:rPr>
              <w:t>obaru</w:t>
            </w:r>
            <w:proofErr w:type="spellEnd"/>
            <w:r w:rsidRPr="00504088">
              <w:rPr>
                <w:rFonts w:ascii="Arial" w:eastAsia="Times New Roman" w:hAnsi="Arial" w:cs="Arial"/>
                <w:kern w:val="0"/>
                <w:lang w:eastAsia="sr-Latn-RS"/>
                <w14:ligatures w14:val="none"/>
              </w:rPr>
              <w:t xml:space="preserve"> tkanine</w:t>
            </w:r>
          </w:p>
        </w:tc>
        <w:tc>
          <w:tcPr>
            <w:tcW w:w="0" w:type="auto"/>
            <w:tcBorders>
              <w:top w:val="outset" w:sz="6" w:space="0" w:color="auto"/>
              <w:left w:val="outset" w:sz="6" w:space="0" w:color="auto"/>
              <w:bottom w:val="outset" w:sz="6" w:space="0" w:color="auto"/>
              <w:right w:val="outset" w:sz="6" w:space="0" w:color="auto"/>
            </w:tcBorders>
            <w:hideMark/>
          </w:tcPr>
          <w:p w14:paraId="42F13B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B89CB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1EA8BB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79209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7AE453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mali kućni aparati</w:t>
            </w:r>
          </w:p>
        </w:tc>
        <w:tc>
          <w:tcPr>
            <w:tcW w:w="0" w:type="auto"/>
            <w:tcBorders>
              <w:top w:val="outset" w:sz="6" w:space="0" w:color="auto"/>
              <w:left w:val="outset" w:sz="6" w:space="0" w:color="auto"/>
              <w:bottom w:val="outset" w:sz="6" w:space="0" w:color="auto"/>
              <w:right w:val="outset" w:sz="6" w:space="0" w:color="auto"/>
            </w:tcBorders>
            <w:hideMark/>
          </w:tcPr>
          <w:p w14:paraId="24722D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B4E87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81,69</w:t>
            </w:r>
          </w:p>
        </w:tc>
      </w:tr>
      <w:tr w:rsidR="00504088" w:rsidRPr="00504088" w14:paraId="49351D9C"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A3408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3. Oprema informatičke tehnologije (IT) i telekomunikacija</w:t>
            </w:r>
          </w:p>
        </w:tc>
      </w:tr>
      <w:tr w:rsidR="00504088" w:rsidRPr="00504088" w14:paraId="4FA0615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DD0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2E01F3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BDD66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17A929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u dinarima po jedinici mere</w:t>
            </w:r>
          </w:p>
        </w:tc>
      </w:tr>
      <w:tr w:rsidR="00504088" w:rsidRPr="00504088" w14:paraId="1A91C04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C2AE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proizvodi ili oprema za prikupljanje, odlaganje, obradu i predstavljanje podataka ili komuniciranje podacima elektronskim putem</w:t>
            </w:r>
          </w:p>
        </w:tc>
        <w:tc>
          <w:tcPr>
            <w:tcW w:w="0" w:type="auto"/>
            <w:tcBorders>
              <w:top w:val="outset" w:sz="6" w:space="0" w:color="auto"/>
              <w:left w:val="outset" w:sz="6" w:space="0" w:color="auto"/>
              <w:bottom w:val="outset" w:sz="6" w:space="0" w:color="auto"/>
              <w:right w:val="outset" w:sz="6" w:space="0" w:color="auto"/>
            </w:tcBorders>
            <w:hideMark/>
          </w:tcPr>
          <w:p w14:paraId="05B22B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Memorijske jedinice, ostale, Ostale jedinice za mašine za automatsku obradu podataka, Jedinice za napajanje za mašine za AOP, Punjači akumulatora, za civilne vazduhoplove, Električne </w:t>
            </w:r>
            <w:r w:rsidRPr="00504088">
              <w:rPr>
                <w:rFonts w:ascii="Arial" w:eastAsia="Times New Roman" w:hAnsi="Arial" w:cs="Arial"/>
                <w:kern w:val="0"/>
                <w:lang w:eastAsia="sr-Latn-RS"/>
                <w14:ligatures w14:val="none"/>
              </w:rPr>
              <w:lastRenderedPageBreak/>
              <w:t>mašine sa prevodilačkim ili rečničkim funkcijama</w:t>
            </w:r>
          </w:p>
        </w:tc>
        <w:tc>
          <w:tcPr>
            <w:tcW w:w="0" w:type="auto"/>
            <w:tcBorders>
              <w:top w:val="outset" w:sz="6" w:space="0" w:color="auto"/>
              <w:left w:val="outset" w:sz="6" w:space="0" w:color="auto"/>
              <w:bottom w:val="outset" w:sz="6" w:space="0" w:color="auto"/>
              <w:right w:val="outset" w:sz="6" w:space="0" w:color="auto"/>
            </w:tcBorders>
            <w:hideMark/>
          </w:tcPr>
          <w:p w14:paraId="1F3CE0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lastRenderedPageBreak/>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D7C09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3DDC96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89B7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proizvodi ili oprema za</w:t>
            </w:r>
          </w:p>
        </w:tc>
        <w:tc>
          <w:tcPr>
            <w:tcW w:w="0" w:type="auto"/>
            <w:tcBorders>
              <w:top w:val="outset" w:sz="6" w:space="0" w:color="auto"/>
              <w:left w:val="outset" w:sz="6" w:space="0" w:color="auto"/>
              <w:bottom w:val="outset" w:sz="6" w:space="0" w:color="auto"/>
              <w:right w:val="outset" w:sz="6" w:space="0" w:color="auto"/>
            </w:tcBorders>
            <w:hideMark/>
          </w:tcPr>
          <w:p w14:paraId="1257A8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AOP i njihove jedinice, ostalo</w:t>
            </w:r>
          </w:p>
        </w:tc>
        <w:tc>
          <w:tcPr>
            <w:tcW w:w="0" w:type="auto"/>
            <w:tcBorders>
              <w:top w:val="outset" w:sz="6" w:space="0" w:color="auto"/>
              <w:left w:val="outset" w:sz="6" w:space="0" w:color="auto"/>
              <w:bottom w:val="outset" w:sz="6" w:space="0" w:color="auto"/>
              <w:right w:val="outset" w:sz="6" w:space="0" w:color="auto"/>
            </w:tcBorders>
            <w:hideMark/>
          </w:tcPr>
          <w:p w14:paraId="47F1F6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88CD5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58847AB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7AAF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za kopiranje</w:t>
            </w:r>
          </w:p>
        </w:tc>
        <w:tc>
          <w:tcPr>
            <w:tcW w:w="0" w:type="auto"/>
            <w:tcBorders>
              <w:top w:val="outset" w:sz="6" w:space="0" w:color="auto"/>
              <w:left w:val="outset" w:sz="6" w:space="0" w:color="auto"/>
              <w:bottom w:val="outset" w:sz="6" w:space="0" w:color="auto"/>
              <w:right w:val="outset" w:sz="6" w:space="0" w:color="auto"/>
            </w:tcBorders>
            <w:hideMark/>
          </w:tcPr>
          <w:p w14:paraId="47A298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umnožavanje, kancelarijske</w:t>
            </w:r>
          </w:p>
        </w:tc>
        <w:tc>
          <w:tcPr>
            <w:tcW w:w="0" w:type="auto"/>
            <w:tcBorders>
              <w:top w:val="outset" w:sz="6" w:space="0" w:color="auto"/>
              <w:left w:val="outset" w:sz="6" w:space="0" w:color="auto"/>
              <w:bottom w:val="outset" w:sz="6" w:space="0" w:color="auto"/>
              <w:right w:val="outset" w:sz="6" w:space="0" w:color="auto"/>
            </w:tcBorders>
            <w:hideMark/>
          </w:tcPr>
          <w:p w14:paraId="43D077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7938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6413593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65B1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Procesori, matične ploče i memorije za PC računare</w:t>
            </w:r>
          </w:p>
        </w:tc>
        <w:tc>
          <w:tcPr>
            <w:tcW w:w="0" w:type="auto"/>
            <w:tcBorders>
              <w:top w:val="outset" w:sz="6" w:space="0" w:color="auto"/>
              <w:left w:val="outset" w:sz="6" w:space="0" w:color="auto"/>
              <w:bottom w:val="outset" w:sz="6" w:space="0" w:color="auto"/>
              <w:right w:val="outset" w:sz="6" w:space="0" w:color="auto"/>
            </w:tcBorders>
            <w:hideMark/>
          </w:tcPr>
          <w:p w14:paraId="714FAE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Delovi i pribor</w:t>
            </w:r>
          </w:p>
        </w:tc>
        <w:tc>
          <w:tcPr>
            <w:tcW w:w="0" w:type="auto"/>
            <w:tcBorders>
              <w:top w:val="outset" w:sz="6" w:space="0" w:color="auto"/>
              <w:left w:val="outset" w:sz="6" w:space="0" w:color="auto"/>
              <w:bottom w:val="outset" w:sz="6" w:space="0" w:color="auto"/>
              <w:right w:val="outset" w:sz="6" w:space="0" w:color="auto"/>
            </w:tcBorders>
            <w:hideMark/>
          </w:tcPr>
          <w:p w14:paraId="18E5D1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3991D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1E7D63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3AD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Kućišta za računare</w:t>
            </w:r>
          </w:p>
        </w:tc>
        <w:tc>
          <w:tcPr>
            <w:tcW w:w="0" w:type="auto"/>
            <w:tcBorders>
              <w:top w:val="outset" w:sz="6" w:space="0" w:color="auto"/>
              <w:left w:val="outset" w:sz="6" w:space="0" w:color="auto"/>
              <w:bottom w:val="outset" w:sz="6" w:space="0" w:color="auto"/>
              <w:right w:val="outset" w:sz="6" w:space="0" w:color="auto"/>
            </w:tcBorders>
            <w:hideMark/>
          </w:tcPr>
          <w:p w14:paraId="06459B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Delovi mašina za AOP ostalo</w:t>
            </w:r>
          </w:p>
        </w:tc>
        <w:tc>
          <w:tcPr>
            <w:tcW w:w="0" w:type="auto"/>
            <w:tcBorders>
              <w:top w:val="outset" w:sz="6" w:space="0" w:color="auto"/>
              <w:left w:val="outset" w:sz="6" w:space="0" w:color="auto"/>
              <w:bottom w:val="outset" w:sz="6" w:space="0" w:color="auto"/>
              <w:right w:val="outset" w:sz="6" w:space="0" w:color="auto"/>
            </w:tcBorders>
            <w:hideMark/>
          </w:tcPr>
          <w:p w14:paraId="3771DF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68A30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2E6F44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6514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Bežični telefoni, Mobilni telefoni </w:t>
            </w:r>
            <w:proofErr w:type="spellStart"/>
            <w:r w:rsidRPr="00504088">
              <w:rPr>
                <w:rFonts w:ascii="Arial" w:eastAsia="Times New Roman" w:hAnsi="Arial" w:cs="Arial"/>
                <w:kern w:val="0"/>
                <w:lang w:eastAsia="sr-Latn-RS"/>
                <w14:ligatures w14:val="none"/>
              </w:rPr>
              <w:t>Telefoni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FCD5E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Telefoni sa </w:t>
            </w:r>
            <w:proofErr w:type="spellStart"/>
            <w:r w:rsidRPr="00504088">
              <w:rPr>
                <w:rFonts w:ascii="Arial" w:eastAsia="Times New Roman" w:hAnsi="Arial" w:cs="Arial"/>
                <w:kern w:val="0"/>
                <w:lang w:eastAsia="sr-Latn-RS"/>
                <w14:ligatures w14:val="none"/>
              </w:rPr>
              <w:t>bezgajtanskim</w:t>
            </w:r>
            <w:proofErr w:type="spellEnd"/>
            <w:r w:rsidRPr="00504088">
              <w:rPr>
                <w:rFonts w:ascii="Arial" w:eastAsia="Times New Roman" w:hAnsi="Arial" w:cs="Arial"/>
                <w:kern w:val="0"/>
                <w:lang w:eastAsia="sr-Latn-RS"/>
                <w14:ligatures w14:val="none"/>
              </w:rPr>
              <w:t xml:space="preserve"> ručnim setom, Telefoni za mrežu stanica ili za druge bežične mreže, Telefonski aparati, uključujući telefone za mrežu stanica ili za druge bežične mreže, ostali, Ostali aparati za prenos ili prijem podataka, za komunikaciju, bazne stanice, za civilne vazduhoplove, Mašine za prijem, konverziju i prenos, podataka, </w:t>
            </w:r>
            <w:proofErr w:type="spellStart"/>
            <w:r w:rsidRPr="00504088">
              <w:rPr>
                <w:rFonts w:ascii="Arial" w:eastAsia="Times New Roman" w:hAnsi="Arial" w:cs="Arial"/>
                <w:kern w:val="0"/>
                <w:lang w:eastAsia="sr-Latn-RS"/>
                <w14:ligatures w14:val="none"/>
              </w:rPr>
              <w:t>Videofoni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videotelefoni</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04B905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903B6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0B9B7D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A63F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Javni telefoni</w:t>
            </w:r>
          </w:p>
        </w:tc>
        <w:tc>
          <w:tcPr>
            <w:tcW w:w="0" w:type="auto"/>
            <w:tcBorders>
              <w:top w:val="outset" w:sz="6" w:space="0" w:color="auto"/>
              <w:left w:val="outset" w:sz="6" w:space="0" w:color="auto"/>
              <w:bottom w:val="outset" w:sz="6" w:space="0" w:color="auto"/>
              <w:right w:val="outset" w:sz="6" w:space="0" w:color="auto"/>
            </w:tcBorders>
            <w:hideMark/>
          </w:tcPr>
          <w:p w14:paraId="6DCE91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Interfonski</w:t>
            </w:r>
            <w:proofErr w:type="spellEnd"/>
            <w:r w:rsidRPr="00504088">
              <w:rPr>
                <w:rFonts w:ascii="Arial" w:eastAsia="Times New Roman" w:hAnsi="Arial" w:cs="Arial"/>
                <w:kern w:val="0"/>
                <w:lang w:eastAsia="sr-Latn-RS"/>
                <w14:ligatures w14:val="none"/>
              </w:rPr>
              <w:t xml:space="preserve"> aparati, Nosivi prijemnici za pozivanje ili traženje osoba, Prijemni aparati za radio</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telefoniju ili radio</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telegrafiju, ostali, Ostali aparati za prenos slike, glasa ili drugih podataka, za bežične mreže</w:t>
            </w:r>
          </w:p>
        </w:tc>
        <w:tc>
          <w:tcPr>
            <w:tcW w:w="0" w:type="auto"/>
            <w:tcBorders>
              <w:top w:val="outset" w:sz="6" w:space="0" w:color="auto"/>
              <w:left w:val="outset" w:sz="6" w:space="0" w:color="auto"/>
              <w:bottom w:val="outset" w:sz="6" w:space="0" w:color="auto"/>
              <w:right w:val="outset" w:sz="6" w:space="0" w:color="auto"/>
            </w:tcBorders>
            <w:hideMark/>
          </w:tcPr>
          <w:p w14:paraId="28C0D2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8504C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7CF039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3782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proizvodi ili oprema za telekomunikacioni prenos zvuka, slika ili drugih podataka putem telekomunikacije</w:t>
            </w:r>
          </w:p>
        </w:tc>
        <w:tc>
          <w:tcPr>
            <w:tcW w:w="0" w:type="auto"/>
            <w:tcBorders>
              <w:top w:val="outset" w:sz="6" w:space="0" w:color="auto"/>
              <w:left w:val="outset" w:sz="6" w:space="0" w:color="auto"/>
              <w:bottom w:val="outset" w:sz="6" w:space="0" w:color="auto"/>
              <w:right w:val="outset" w:sz="6" w:space="0" w:color="auto"/>
            </w:tcBorders>
            <w:hideMark/>
          </w:tcPr>
          <w:p w14:paraId="57A519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Mikrofoni frekvencije od 300 </w:t>
            </w:r>
            <w:proofErr w:type="spellStart"/>
            <w:r w:rsidRPr="00504088">
              <w:rPr>
                <w:rFonts w:ascii="Arial" w:eastAsia="Times New Roman" w:hAnsi="Arial" w:cs="Arial"/>
                <w:kern w:val="0"/>
                <w:lang w:eastAsia="sr-Latn-RS"/>
                <w14:ligatures w14:val="none"/>
              </w:rPr>
              <w:t>Hz</w:t>
            </w:r>
            <w:proofErr w:type="spellEnd"/>
            <w:r w:rsidRPr="00504088">
              <w:rPr>
                <w:rFonts w:ascii="Arial" w:eastAsia="Times New Roman" w:hAnsi="Arial" w:cs="Arial"/>
                <w:kern w:val="0"/>
                <w:lang w:eastAsia="sr-Latn-RS"/>
                <w14:ligatures w14:val="none"/>
              </w:rPr>
              <w:t xml:space="preserve"> do 3,4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prečnika ne preko 10 mm i visine ne preko 3 mm, za upotrebu u telekomunikacijama, Mikrofoni i njihovi stativi, za civilne vazduhoplove, Zvučne kutije sa jednim zvučnikom za civilne vazduhoplove, Zvučnici frekvencije od 300 </w:t>
            </w:r>
            <w:proofErr w:type="spellStart"/>
            <w:r w:rsidRPr="00504088">
              <w:rPr>
                <w:rFonts w:ascii="Arial" w:eastAsia="Times New Roman" w:hAnsi="Arial" w:cs="Arial"/>
                <w:kern w:val="0"/>
                <w:lang w:eastAsia="sr-Latn-RS"/>
                <w14:ligatures w14:val="none"/>
              </w:rPr>
              <w:t>Hz</w:t>
            </w:r>
            <w:proofErr w:type="spellEnd"/>
            <w:r w:rsidRPr="00504088">
              <w:rPr>
                <w:rFonts w:ascii="Arial" w:eastAsia="Times New Roman" w:hAnsi="Arial" w:cs="Arial"/>
                <w:kern w:val="0"/>
                <w:lang w:eastAsia="sr-Latn-RS"/>
                <w14:ligatures w14:val="none"/>
              </w:rPr>
              <w:t xml:space="preserve"> do 3,4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prečnika ne preko 50 mm, za upotrebu u telekomunikacijama, Zvučnici i zvučne kutije sa zvučnicima, ostalo, za civilne vazduhoplove, Setovi ručni za žične telefone, Slušalice, uključujući kombinovane sa mikrofonom i kompleti koji se sastoje od mikrofona i jednog ili više zvučnika, za civilne vazduhoplove, Aparati za snimanje ili reprodukciju slike sa trakom širine do 1,3 cm i brzinom do 50 mm/s, Aparati za snimanje i reprodukciju slike, sa ili bez ugrađenog video tjunera (prijemnika), sa magnetnom trakom, ostali, </w:t>
            </w:r>
            <w:proofErr w:type="spellStart"/>
            <w:r w:rsidRPr="00504088">
              <w:rPr>
                <w:rFonts w:ascii="Arial" w:eastAsia="Times New Roman" w:hAnsi="Arial" w:cs="Arial"/>
                <w:kern w:val="0"/>
                <w:lang w:eastAsia="sr-Latn-RS"/>
                <w14:ligatures w14:val="none"/>
              </w:rPr>
              <w:t>Videorekorderi</w:t>
            </w:r>
            <w:proofErr w:type="spellEnd"/>
            <w:r w:rsidRPr="00504088">
              <w:rPr>
                <w:rFonts w:ascii="Arial" w:eastAsia="Times New Roman" w:hAnsi="Arial" w:cs="Arial"/>
                <w:kern w:val="0"/>
                <w:lang w:eastAsia="sr-Latn-RS"/>
                <w14:ligatures w14:val="none"/>
              </w:rPr>
              <w:t xml:space="preserve">, ostalo, Predajnici za radio difuziju ili televiziju, Predajnici za radio difuziju ili televiziju, sa ugrađenim prijemnikom, ostali, Projektori, vrste koja se koristi uglavnom za sisteme za </w:t>
            </w:r>
            <w:r w:rsidRPr="00504088">
              <w:rPr>
                <w:rFonts w:ascii="Arial" w:eastAsia="Times New Roman" w:hAnsi="Arial" w:cs="Arial"/>
                <w:kern w:val="0"/>
                <w:lang w:eastAsia="sr-Latn-RS"/>
                <w14:ligatures w14:val="none"/>
              </w:rPr>
              <w:lastRenderedPageBreak/>
              <w:t>automatsku obradu podataka iz tarifnog broja 8471, Projektori koji rade pomoću ravnog displeja (npr. uređaj sa tečnim kristalima) sposobni da prikažu digitalnu informaciju generisanu mašinom za automatsku obradu podataka, Projektori, u boji, Video prijemnici, u obliku elektronskih sklopova za ugradnju u mašine za automatsku obradu podataka, Aparati sa uređajima na bazi mikroprocesora koji sadrže modem za ostvarenje pristupa internetu, koji imaju funkciju interaktivne razmene podataka i mogućnost prijema televizijskih signala ("set</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top"),</w:t>
            </w:r>
          </w:p>
        </w:tc>
        <w:tc>
          <w:tcPr>
            <w:tcW w:w="0" w:type="auto"/>
            <w:tcBorders>
              <w:top w:val="outset" w:sz="6" w:space="0" w:color="auto"/>
              <w:left w:val="outset" w:sz="6" w:space="0" w:color="auto"/>
              <w:bottom w:val="outset" w:sz="6" w:space="0" w:color="auto"/>
              <w:right w:val="outset" w:sz="6" w:space="0" w:color="auto"/>
            </w:tcBorders>
            <w:hideMark/>
          </w:tcPr>
          <w:p w14:paraId="73DE97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lastRenderedPageBreak/>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D5EE7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5582DD7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DBF2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Memorijske kartice i USB memorije</w:t>
            </w:r>
          </w:p>
        </w:tc>
        <w:tc>
          <w:tcPr>
            <w:tcW w:w="0" w:type="auto"/>
            <w:tcBorders>
              <w:top w:val="outset" w:sz="6" w:space="0" w:color="auto"/>
              <w:left w:val="outset" w:sz="6" w:space="0" w:color="auto"/>
              <w:bottom w:val="outset" w:sz="6" w:space="0" w:color="auto"/>
              <w:right w:val="outset" w:sz="6" w:space="0" w:color="auto"/>
            </w:tcBorders>
            <w:hideMark/>
          </w:tcPr>
          <w:p w14:paraId="5F010E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Diskovi, trake, postojane poluprovodničke memorije nezavisne od električne energije, "pametne kartice" i druge podloge, nesnimljene</w:t>
            </w:r>
          </w:p>
        </w:tc>
        <w:tc>
          <w:tcPr>
            <w:tcW w:w="0" w:type="auto"/>
            <w:tcBorders>
              <w:top w:val="outset" w:sz="6" w:space="0" w:color="auto"/>
              <w:left w:val="outset" w:sz="6" w:space="0" w:color="auto"/>
              <w:bottom w:val="outset" w:sz="6" w:space="0" w:color="auto"/>
              <w:right w:val="outset" w:sz="6" w:space="0" w:color="auto"/>
            </w:tcBorders>
            <w:hideMark/>
          </w:tcPr>
          <w:p w14:paraId="4689EB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412EF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5EE3CBA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7677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Monitori</w:t>
            </w:r>
          </w:p>
        </w:tc>
        <w:tc>
          <w:tcPr>
            <w:tcW w:w="0" w:type="auto"/>
            <w:tcBorders>
              <w:top w:val="outset" w:sz="6" w:space="0" w:color="auto"/>
              <w:left w:val="outset" w:sz="6" w:space="0" w:color="auto"/>
              <w:bottom w:val="outset" w:sz="6" w:space="0" w:color="auto"/>
              <w:right w:val="outset" w:sz="6" w:space="0" w:color="auto"/>
            </w:tcBorders>
            <w:hideMark/>
          </w:tcPr>
          <w:p w14:paraId="13DE79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Monitori sa katodnom cevi, vrste koja se koristi uglavnom za sisteme za automatsku obradu podataka iz tarifnog broja 8471, crno beli i ostali jednobojni (monohromatski), u boji, sa odnosom širina/visina ekrana, manjim od 1,5, u boji, ostali, sa parametrom skeniranja, Ostali monitori, vrste koja se koristi uglavnom za sisteme za automatsku obradu podataka iz tarifnog broja 8471, Ostali monitori, ostali, crno beli, ostali jednobojni (monohromatski), ostali u boji</w:t>
            </w:r>
          </w:p>
        </w:tc>
        <w:tc>
          <w:tcPr>
            <w:tcW w:w="0" w:type="auto"/>
            <w:tcBorders>
              <w:top w:val="outset" w:sz="6" w:space="0" w:color="auto"/>
              <w:left w:val="outset" w:sz="6" w:space="0" w:color="auto"/>
              <w:bottom w:val="outset" w:sz="6" w:space="0" w:color="auto"/>
              <w:right w:val="outset" w:sz="6" w:space="0" w:color="auto"/>
            </w:tcBorders>
            <w:hideMark/>
          </w:tcPr>
          <w:p w14:paraId="58EC78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2CBC8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2262E5D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965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Mini računari</w:t>
            </w:r>
          </w:p>
        </w:tc>
        <w:tc>
          <w:tcPr>
            <w:tcW w:w="0" w:type="auto"/>
            <w:tcBorders>
              <w:top w:val="outset" w:sz="6" w:space="0" w:color="auto"/>
              <w:left w:val="outset" w:sz="6" w:space="0" w:color="auto"/>
              <w:bottom w:val="outset" w:sz="6" w:space="0" w:color="auto"/>
              <w:right w:val="outset" w:sz="6" w:space="0" w:color="auto"/>
            </w:tcBorders>
            <w:hideMark/>
          </w:tcPr>
          <w:p w14:paraId="5794F0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07DE20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F9E2E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16D7110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172C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Računari tipa </w:t>
            </w:r>
            <w:proofErr w:type="spellStart"/>
            <w:r w:rsidRPr="00504088">
              <w:rPr>
                <w:rFonts w:ascii="Arial" w:eastAsia="Times New Roman" w:hAnsi="Arial" w:cs="Arial"/>
                <w:kern w:val="0"/>
                <w:lang w:eastAsia="sr-Latn-RS"/>
                <w14:ligatures w14:val="none"/>
              </w:rPr>
              <w:t>NotePad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F0230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721C39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FE387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7BBE592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4A5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Teleks</w:t>
            </w:r>
            <w:proofErr w:type="spellEnd"/>
            <w:r w:rsidRPr="00504088">
              <w:rPr>
                <w:rFonts w:ascii="Arial" w:eastAsia="Times New Roman" w:hAnsi="Arial" w:cs="Arial"/>
                <w:kern w:val="0"/>
                <w:lang w:eastAsia="sr-Latn-RS"/>
                <w14:ligatures w14:val="none"/>
              </w:rPr>
              <w:t xml:space="preserve"> uređaji</w:t>
            </w:r>
          </w:p>
        </w:tc>
        <w:tc>
          <w:tcPr>
            <w:tcW w:w="0" w:type="auto"/>
            <w:tcBorders>
              <w:top w:val="outset" w:sz="6" w:space="0" w:color="auto"/>
              <w:left w:val="outset" w:sz="6" w:space="0" w:color="auto"/>
              <w:bottom w:val="outset" w:sz="6" w:space="0" w:color="auto"/>
              <w:right w:val="outset" w:sz="6" w:space="0" w:color="auto"/>
            </w:tcBorders>
            <w:hideMark/>
          </w:tcPr>
          <w:p w14:paraId="542B46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1B46D5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787B1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7159C37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6FE5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informatičke tehnologije i telekomunikacija</w:t>
            </w:r>
          </w:p>
        </w:tc>
        <w:tc>
          <w:tcPr>
            <w:tcW w:w="0" w:type="auto"/>
            <w:tcBorders>
              <w:top w:val="outset" w:sz="6" w:space="0" w:color="auto"/>
              <w:left w:val="outset" w:sz="6" w:space="0" w:color="auto"/>
              <w:bottom w:val="outset" w:sz="6" w:space="0" w:color="auto"/>
              <w:right w:val="outset" w:sz="6" w:space="0" w:color="auto"/>
            </w:tcBorders>
            <w:hideMark/>
          </w:tcPr>
          <w:p w14:paraId="6FC5E9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1696E6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618D2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 od PDV</w:t>
            </w:r>
            <w:r w:rsidRPr="00504088">
              <w:rPr>
                <w:rFonts w:ascii="Cambria Math" w:eastAsia="Times New Roman" w:hAnsi="Cambria Math" w:cs="Arial"/>
                <w:kern w:val="0"/>
                <w:lang w:eastAsia="sr-Latn-RS"/>
                <w14:ligatures w14:val="none"/>
              </w:rPr>
              <w:t>‐</w:t>
            </w:r>
            <w:r w:rsidRPr="00504088">
              <w:rPr>
                <w:rFonts w:ascii="Arial" w:eastAsia="Times New Roman" w:hAnsi="Arial" w:cs="Arial"/>
                <w:kern w:val="0"/>
                <w:lang w:eastAsia="sr-Latn-RS"/>
                <w14:ligatures w14:val="none"/>
              </w:rPr>
              <w:t>a</w:t>
            </w:r>
          </w:p>
        </w:tc>
      </w:tr>
      <w:tr w:rsidR="00504088" w:rsidRPr="00504088" w14:paraId="2F89E529"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BABF9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4. Oprema široke potrošnje za razonodu</w:t>
            </w:r>
          </w:p>
        </w:tc>
      </w:tr>
      <w:tr w:rsidR="00504088" w:rsidRPr="00504088" w14:paraId="6A2160D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292C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3E91F7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00BF62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493750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456C709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CF8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Audio pojačala</w:t>
            </w:r>
          </w:p>
        </w:tc>
        <w:tc>
          <w:tcPr>
            <w:tcW w:w="0" w:type="auto"/>
            <w:tcBorders>
              <w:top w:val="outset" w:sz="6" w:space="0" w:color="auto"/>
              <w:left w:val="outset" w:sz="6" w:space="0" w:color="auto"/>
              <w:bottom w:val="outset" w:sz="6" w:space="0" w:color="auto"/>
              <w:right w:val="outset" w:sz="6" w:space="0" w:color="auto"/>
            </w:tcBorders>
            <w:hideMark/>
          </w:tcPr>
          <w:p w14:paraId="4435F6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Audio - frekventni električni pojačivači; Električni kompleti za pojačavanje zvuka; Pojačivači audio - frekventni za telefoniju i merenja; Pojačivači frekventni električni sa samo jednim kanalom; Ostali</w:t>
            </w:r>
          </w:p>
        </w:tc>
        <w:tc>
          <w:tcPr>
            <w:tcW w:w="0" w:type="auto"/>
            <w:tcBorders>
              <w:top w:val="outset" w:sz="6" w:space="0" w:color="auto"/>
              <w:left w:val="outset" w:sz="6" w:space="0" w:color="auto"/>
              <w:bottom w:val="outset" w:sz="6" w:space="0" w:color="auto"/>
              <w:right w:val="outset" w:sz="6" w:space="0" w:color="auto"/>
            </w:tcBorders>
            <w:hideMark/>
          </w:tcPr>
          <w:p w14:paraId="6540A5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C2228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6BE443D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27F8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Muzički instrumenti</w:t>
            </w:r>
          </w:p>
        </w:tc>
        <w:tc>
          <w:tcPr>
            <w:tcW w:w="0" w:type="auto"/>
            <w:tcBorders>
              <w:top w:val="outset" w:sz="6" w:space="0" w:color="auto"/>
              <w:left w:val="outset" w:sz="6" w:space="0" w:color="auto"/>
              <w:bottom w:val="outset" w:sz="6" w:space="0" w:color="auto"/>
              <w:right w:val="outset" w:sz="6" w:space="0" w:color="auto"/>
            </w:tcBorders>
            <w:hideMark/>
          </w:tcPr>
          <w:p w14:paraId="546F17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Orgulje električne; Klaviri digitalni; Gitare električne; Ostali instrumenti muzički, električni; Sintisajzeri; Instrumenti </w:t>
            </w:r>
            <w:proofErr w:type="spellStart"/>
            <w:r w:rsidRPr="00504088">
              <w:rPr>
                <w:rFonts w:ascii="Arial" w:eastAsia="Times New Roman" w:hAnsi="Arial" w:cs="Arial"/>
                <w:kern w:val="0"/>
                <w:lang w:eastAsia="sr-Latn-RS"/>
                <w14:ligatures w14:val="none"/>
              </w:rPr>
              <w:t>klavijaturni</w:t>
            </w:r>
            <w:proofErr w:type="spellEnd"/>
            <w:r w:rsidRPr="00504088">
              <w:rPr>
                <w:rFonts w:ascii="Arial" w:eastAsia="Times New Roman" w:hAnsi="Arial" w:cs="Arial"/>
                <w:kern w:val="0"/>
                <w:lang w:eastAsia="sr-Latn-RS"/>
                <w14:ligatures w14:val="none"/>
              </w:rPr>
              <w:t>, osim harmonika;</w:t>
            </w:r>
          </w:p>
        </w:tc>
        <w:tc>
          <w:tcPr>
            <w:tcW w:w="0" w:type="auto"/>
            <w:tcBorders>
              <w:top w:val="outset" w:sz="6" w:space="0" w:color="auto"/>
              <w:left w:val="outset" w:sz="6" w:space="0" w:color="auto"/>
              <w:bottom w:val="outset" w:sz="6" w:space="0" w:color="auto"/>
              <w:right w:val="outset" w:sz="6" w:space="0" w:color="auto"/>
            </w:tcBorders>
            <w:hideMark/>
          </w:tcPr>
          <w:p w14:paraId="44DB86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4BA58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96177F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0B33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proizvodi ili oprema za snimanje ili reprodukciju zvuka ili slika, uključujući signale ili druge tehnologije za distribuciju zvuka i slike, osim telekomunikacionih</w:t>
            </w:r>
          </w:p>
        </w:tc>
        <w:tc>
          <w:tcPr>
            <w:tcW w:w="0" w:type="auto"/>
            <w:tcBorders>
              <w:top w:val="outset" w:sz="6" w:space="0" w:color="auto"/>
              <w:left w:val="outset" w:sz="6" w:space="0" w:color="auto"/>
              <w:bottom w:val="outset" w:sz="6" w:space="0" w:color="auto"/>
              <w:right w:val="outset" w:sz="6" w:space="0" w:color="auto"/>
            </w:tcBorders>
            <w:hideMark/>
          </w:tcPr>
          <w:p w14:paraId="5BB31A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aparati za reprodukciju zvuka, kasetni, sa analognim, digitalnim, laserskim očitavanjem; Aparati za reprodukciju zvuka, laserski, za motorna vozila, koji koriste disk prečnika ne preko 6,5 cm; Magnetofoni, kasetni, sa pojačivačem i ugrađenim zvučnicima; Ostali magnetofoni, sa uređajem za reprodukciju zvuka, ostali Aparati za reprodukciju ili snimanje zvuka; Ostali aparati za reprodukciju zvuka bez snimanja; Aparati za pripremanje štamparskih ploča i cilindara; Aparati konstruisani za snimanja pod vodom i drugo; Aparati za snimanje dokumenata na mikrofilmu, </w:t>
            </w:r>
            <w:proofErr w:type="spellStart"/>
            <w:r w:rsidRPr="00504088">
              <w:rPr>
                <w:rFonts w:ascii="Arial" w:eastAsia="Times New Roman" w:hAnsi="Arial" w:cs="Arial"/>
                <w:kern w:val="0"/>
                <w:lang w:eastAsia="sr-Latn-RS"/>
                <w14:ligatures w14:val="none"/>
              </w:rPr>
              <w:t>mikrofišu</w:t>
            </w:r>
            <w:proofErr w:type="spellEnd"/>
            <w:r w:rsidRPr="00504088">
              <w:rPr>
                <w:rFonts w:ascii="Arial" w:eastAsia="Times New Roman" w:hAnsi="Arial" w:cs="Arial"/>
                <w:kern w:val="0"/>
                <w:lang w:eastAsia="sr-Latn-RS"/>
                <w14:ligatures w14:val="none"/>
              </w:rPr>
              <w:t xml:space="preserve"> ili drugim </w:t>
            </w:r>
            <w:proofErr w:type="spellStart"/>
            <w:r w:rsidRPr="00504088">
              <w:rPr>
                <w:rFonts w:ascii="Arial" w:eastAsia="Times New Roman" w:hAnsi="Arial" w:cs="Arial"/>
                <w:kern w:val="0"/>
                <w:lang w:eastAsia="sr-Latn-RS"/>
                <w14:ligatures w14:val="none"/>
              </w:rPr>
              <w:t>mikrooblicima</w:t>
            </w:r>
            <w:proofErr w:type="spellEnd"/>
            <w:r w:rsidRPr="00504088">
              <w:rPr>
                <w:rFonts w:ascii="Arial" w:eastAsia="Times New Roman" w:hAnsi="Arial" w:cs="Arial"/>
                <w:kern w:val="0"/>
                <w:lang w:eastAsia="sr-Latn-RS"/>
                <w14:ligatures w14:val="none"/>
              </w:rPr>
              <w:t xml:space="preserve">, za film u rolni širine 35 mm; Aparati fotografski; Projektori dijapozitiva; Čitači za mikrofilm, </w:t>
            </w:r>
            <w:proofErr w:type="spellStart"/>
            <w:r w:rsidRPr="00504088">
              <w:rPr>
                <w:rFonts w:ascii="Arial" w:eastAsia="Times New Roman" w:hAnsi="Arial" w:cs="Arial"/>
                <w:kern w:val="0"/>
                <w:lang w:eastAsia="sr-Latn-RS"/>
                <w14:ligatures w14:val="none"/>
              </w:rPr>
              <w:t>mikrofiš</w:t>
            </w:r>
            <w:proofErr w:type="spellEnd"/>
            <w:r w:rsidRPr="00504088">
              <w:rPr>
                <w:rFonts w:ascii="Arial" w:eastAsia="Times New Roman" w:hAnsi="Arial" w:cs="Arial"/>
                <w:kern w:val="0"/>
                <w:lang w:eastAsia="sr-Latn-RS"/>
                <w14:ligatures w14:val="none"/>
              </w:rPr>
              <w:t xml:space="preserve"> i drugi </w:t>
            </w:r>
            <w:proofErr w:type="spellStart"/>
            <w:r w:rsidRPr="00504088">
              <w:rPr>
                <w:rFonts w:ascii="Arial" w:eastAsia="Times New Roman" w:hAnsi="Arial" w:cs="Arial"/>
                <w:kern w:val="0"/>
                <w:lang w:eastAsia="sr-Latn-RS"/>
                <w14:ligatures w14:val="none"/>
              </w:rPr>
              <w:t>mikrooblik</w:t>
            </w:r>
            <w:proofErr w:type="spellEnd"/>
            <w:r w:rsidRPr="00504088">
              <w:rPr>
                <w:rFonts w:ascii="Arial" w:eastAsia="Times New Roman" w:hAnsi="Arial" w:cs="Arial"/>
                <w:kern w:val="0"/>
                <w:lang w:eastAsia="sr-Latn-RS"/>
                <w14:ligatures w14:val="none"/>
              </w:rPr>
              <w:t xml:space="preserve">; Aparati koji se puštaju u rad pomoću novčića, žetona, ostali, sa laserskim sistemom očitavanja; Gramofoni; Diktafoni; Rekorderi, osim onih iz tarifnog </w:t>
            </w:r>
            <w:proofErr w:type="spellStart"/>
            <w:r w:rsidRPr="00504088">
              <w:rPr>
                <w:rFonts w:ascii="Arial" w:eastAsia="Times New Roman" w:hAnsi="Arial" w:cs="Arial"/>
                <w:kern w:val="0"/>
                <w:lang w:eastAsia="sr-Latn-RS"/>
                <w14:ligatures w14:val="none"/>
              </w:rPr>
              <w:t>podbroja</w:t>
            </w:r>
            <w:proofErr w:type="spellEnd"/>
            <w:r w:rsidRPr="00504088">
              <w:rPr>
                <w:rFonts w:ascii="Arial" w:eastAsia="Times New Roman" w:hAnsi="Arial" w:cs="Arial"/>
                <w:kern w:val="0"/>
                <w:lang w:eastAsia="sr-Latn-RS"/>
                <w14:ligatures w14:val="none"/>
              </w:rPr>
              <w:t xml:space="preserve"> 8519 20;</w:t>
            </w:r>
            <w:r w:rsidRPr="00504088">
              <w:rPr>
                <w:rFonts w:ascii="Arial" w:eastAsia="Times New Roman" w:hAnsi="Arial" w:cs="Arial"/>
                <w:kern w:val="0"/>
                <w:lang w:eastAsia="sr-Latn-RS"/>
                <w14:ligatures w14:val="none"/>
              </w:rPr>
              <w:br/>
              <w:t>Projektori nepokretnih slika</w:t>
            </w:r>
          </w:p>
        </w:tc>
        <w:tc>
          <w:tcPr>
            <w:tcW w:w="0" w:type="auto"/>
            <w:tcBorders>
              <w:top w:val="outset" w:sz="6" w:space="0" w:color="auto"/>
              <w:left w:val="outset" w:sz="6" w:space="0" w:color="auto"/>
              <w:bottom w:val="outset" w:sz="6" w:space="0" w:color="auto"/>
              <w:right w:val="outset" w:sz="6" w:space="0" w:color="auto"/>
            </w:tcBorders>
            <w:hideMark/>
          </w:tcPr>
          <w:p w14:paraId="010F35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F8416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6B3B07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3F6C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Radio aparati</w:t>
            </w:r>
          </w:p>
        </w:tc>
        <w:tc>
          <w:tcPr>
            <w:tcW w:w="0" w:type="auto"/>
            <w:tcBorders>
              <w:top w:val="outset" w:sz="6" w:space="0" w:color="auto"/>
              <w:left w:val="outset" w:sz="6" w:space="0" w:color="auto"/>
              <w:bottom w:val="outset" w:sz="6" w:space="0" w:color="auto"/>
              <w:right w:val="outset" w:sz="6" w:space="0" w:color="auto"/>
            </w:tcBorders>
            <w:hideMark/>
          </w:tcPr>
          <w:p w14:paraId="395F05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Vokmeni</w:t>
            </w:r>
            <w:proofErr w:type="spellEnd"/>
            <w:r w:rsidRPr="00504088">
              <w:rPr>
                <w:rFonts w:ascii="Arial" w:eastAsia="Times New Roman" w:hAnsi="Arial" w:cs="Arial"/>
                <w:kern w:val="0"/>
                <w:lang w:eastAsia="sr-Latn-RS"/>
                <w14:ligatures w14:val="none"/>
              </w:rPr>
              <w:t xml:space="preserve"> - radio kasetofoni (analogni i digitalni); Radio kasetofoni, analogni i digitalni, na baterije; Radio prijemnici; Radio rekorderi sa CD-om za motorna vozila; Radio kasetofoni, analogni i digitalni, za vozila; Radio prijemnici, za vozila (difuzni i ostalo); Prijemnici za radio - difuziju, ostali, kasetnog tipa sa analognim i digitalnim sistemom očitavanja uključujući i prijemnike sa aparatom za snimanje ili reprodukciju zvuka; Radio budilnici; Prijemnici za radio - difuziju, kombinovani sa časovnikom</w:t>
            </w:r>
          </w:p>
        </w:tc>
        <w:tc>
          <w:tcPr>
            <w:tcW w:w="0" w:type="auto"/>
            <w:tcBorders>
              <w:top w:val="outset" w:sz="6" w:space="0" w:color="auto"/>
              <w:left w:val="outset" w:sz="6" w:space="0" w:color="auto"/>
              <w:bottom w:val="outset" w:sz="6" w:space="0" w:color="auto"/>
              <w:right w:val="outset" w:sz="6" w:space="0" w:color="auto"/>
            </w:tcBorders>
            <w:hideMark/>
          </w:tcPr>
          <w:p w14:paraId="0D5114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A987B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3B0E9D5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860D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Televizijski aparati</w:t>
            </w:r>
          </w:p>
        </w:tc>
        <w:tc>
          <w:tcPr>
            <w:tcW w:w="0" w:type="auto"/>
            <w:tcBorders>
              <w:top w:val="outset" w:sz="6" w:space="0" w:color="auto"/>
              <w:left w:val="outset" w:sz="6" w:space="0" w:color="auto"/>
              <w:bottom w:val="outset" w:sz="6" w:space="0" w:color="auto"/>
              <w:right w:val="outset" w:sz="6" w:space="0" w:color="auto"/>
            </w:tcBorders>
            <w:hideMark/>
          </w:tcPr>
          <w:p w14:paraId="0FBB88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Svi televizijski aparati</w:t>
            </w:r>
          </w:p>
        </w:tc>
        <w:tc>
          <w:tcPr>
            <w:tcW w:w="0" w:type="auto"/>
            <w:tcBorders>
              <w:top w:val="outset" w:sz="6" w:space="0" w:color="auto"/>
              <w:left w:val="outset" w:sz="6" w:space="0" w:color="auto"/>
              <w:bottom w:val="outset" w:sz="6" w:space="0" w:color="auto"/>
              <w:right w:val="outset" w:sz="6" w:space="0" w:color="auto"/>
            </w:tcBorders>
            <w:hideMark/>
          </w:tcPr>
          <w:p w14:paraId="287D9B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5B851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55AD9D7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B6C7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Video kamere</w:t>
            </w:r>
          </w:p>
        </w:tc>
        <w:tc>
          <w:tcPr>
            <w:tcW w:w="0" w:type="auto"/>
            <w:tcBorders>
              <w:top w:val="outset" w:sz="6" w:space="0" w:color="auto"/>
              <w:left w:val="outset" w:sz="6" w:space="0" w:color="auto"/>
              <w:bottom w:val="outset" w:sz="6" w:space="0" w:color="auto"/>
              <w:right w:val="outset" w:sz="6" w:space="0" w:color="auto"/>
            </w:tcBorders>
            <w:hideMark/>
          </w:tcPr>
          <w:p w14:paraId="110DA2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Sve </w:t>
            </w:r>
            <w:proofErr w:type="spellStart"/>
            <w:r w:rsidRPr="00504088">
              <w:rPr>
                <w:rFonts w:ascii="Arial" w:eastAsia="Times New Roman" w:hAnsi="Arial" w:cs="Arial"/>
                <w:kern w:val="0"/>
                <w:lang w:eastAsia="sr-Latn-RS"/>
                <w14:ligatures w14:val="none"/>
              </w:rPr>
              <w:t>videokamere</w:t>
            </w:r>
            <w:proofErr w:type="spellEnd"/>
            <w:r w:rsidRPr="00504088">
              <w:rPr>
                <w:rFonts w:ascii="Arial" w:eastAsia="Times New Roman" w:hAnsi="Arial" w:cs="Arial"/>
                <w:kern w:val="0"/>
                <w:lang w:eastAsia="sr-Latn-RS"/>
                <w14:ligatures w14:val="none"/>
              </w:rPr>
              <w:t>; TV kamere; Digitalne kamere</w:t>
            </w:r>
          </w:p>
        </w:tc>
        <w:tc>
          <w:tcPr>
            <w:tcW w:w="0" w:type="auto"/>
            <w:tcBorders>
              <w:top w:val="outset" w:sz="6" w:space="0" w:color="auto"/>
              <w:left w:val="outset" w:sz="6" w:space="0" w:color="auto"/>
              <w:bottom w:val="outset" w:sz="6" w:space="0" w:color="auto"/>
              <w:right w:val="outset" w:sz="6" w:space="0" w:color="auto"/>
            </w:tcBorders>
            <w:hideMark/>
          </w:tcPr>
          <w:p w14:paraId="533206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12C25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25CE21A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7F76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Video rekorderi</w:t>
            </w:r>
          </w:p>
        </w:tc>
        <w:tc>
          <w:tcPr>
            <w:tcW w:w="0" w:type="auto"/>
            <w:tcBorders>
              <w:top w:val="outset" w:sz="6" w:space="0" w:color="auto"/>
              <w:left w:val="outset" w:sz="6" w:space="0" w:color="auto"/>
              <w:bottom w:val="outset" w:sz="6" w:space="0" w:color="auto"/>
              <w:right w:val="outset" w:sz="6" w:space="0" w:color="auto"/>
            </w:tcBorders>
            <w:hideMark/>
          </w:tcPr>
          <w:p w14:paraId="34FBF3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Rekorderi, osim onih iz tarifnog </w:t>
            </w:r>
            <w:proofErr w:type="spellStart"/>
            <w:r w:rsidRPr="00504088">
              <w:rPr>
                <w:rFonts w:ascii="Arial" w:eastAsia="Times New Roman" w:hAnsi="Arial" w:cs="Arial"/>
                <w:kern w:val="0"/>
                <w:lang w:eastAsia="sr-Latn-RS"/>
                <w14:ligatures w14:val="none"/>
              </w:rPr>
              <w:t>podbroja</w:t>
            </w:r>
            <w:proofErr w:type="spellEnd"/>
            <w:r w:rsidRPr="00504088">
              <w:rPr>
                <w:rFonts w:ascii="Arial" w:eastAsia="Times New Roman" w:hAnsi="Arial" w:cs="Arial"/>
                <w:kern w:val="0"/>
                <w:lang w:eastAsia="sr-Latn-RS"/>
                <w14:ligatures w14:val="none"/>
              </w:rPr>
              <w:t xml:space="preserve"> 8519 20; Ostali aparati za reprodukciju zvuka bez snimanja;</w:t>
            </w:r>
          </w:p>
        </w:tc>
        <w:tc>
          <w:tcPr>
            <w:tcW w:w="0" w:type="auto"/>
            <w:tcBorders>
              <w:top w:val="outset" w:sz="6" w:space="0" w:color="auto"/>
              <w:left w:val="outset" w:sz="6" w:space="0" w:color="auto"/>
              <w:bottom w:val="outset" w:sz="6" w:space="0" w:color="auto"/>
              <w:right w:val="outset" w:sz="6" w:space="0" w:color="auto"/>
            </w:tcBorders>
            <w:hideMark/>
          </w:tcPr>
          <w:p w14:paraId="40A910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0F443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6B5BD85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EA8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31CB37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5C1039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57D84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296957E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86E9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7BA97B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2FF42E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59969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1D466D96"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95D59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RAZRED 5a Oprema za osvetljenje</w:t>
            </w:r>
          </w:p>
        </w:tc>
      </w:tr>
      <w:tr w:rsidR="00504088" w:rsidRPr="00504088" w14:paraId="11D75F8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E6D3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F4354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550FB3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566C3F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047C79E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798F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Rasvetna</w:t>
            </w:r>
            <w:proofErr w:type="spellEnd"/>
            <w:r w:rsidRPr="00504088">
              <w:rPr>
                <w:rFonts w:ascii="Arial" w:eastAsia="Times New Roman" w:hAnsi="Arial" w:cs="Arial"/>
                <w:kern w:val="0"/>
                <w:lang w:eastAsia="sr-Latn-RS"/>
                <w14:ligatures w14:val="none"/>
              </w:rPr>
              <w:t xml:space="preserve"> oprema,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68755F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Indukcioni kalemovi sa ili bez priključenog kondenzatora, za civilne vazduhoplove; Balasti za sijalice sa pražnjenjem, ostali, za civilne vazduhoplove; Električna svetleća tela, za zatvoreni prostor, od ostalih materijala, Reflektori; Cevi </w:t>
            </w:r>
            <w:proofErr w:type="spellStart"/>
            <w:r w:rsidRPr="00504088">
              <w:rPr>
                <w:rFonts w:ascii="Arial" w:eastAsia="Times New Roman" w:hAnsi="Arial" w:cs="Arial"/>
                <w:kern w:val="0"/>
                <w:lang w:eastAsia="sr-Latn-RS"/>
                <w14:ligatures w14:val="none"/>
              </w:rPr>
              <w:t>fluoroscentne</w:t>
            </w:r>
            <w:proofErr w:type="spellEnd"/>
            <w:r w:rsidRPr="00504088">
              <w:rPr>
                <w:rFonts w:ascii="Arial" w:eastAsia="Times New Roman" w:hAnsi="Arial" w:cs="Arial"/>
                <w:kern w:val="0"/>
                <w:lang w:eastAsia="sr-Latn-RS"/>
                <w14:ligatures w14:val="none"/>
              </w:rPr>
              <w:t xml:space="preserve"> od plastičnih masa; Lampe, električne, od plastičnih masa i ostalih materijala, ostalo.</w:t>
            </w:r>
          </w:p>
        </w:tc>
        <w:tc>
          <w:tcPr>
            <w:tcW w:w="0" w:type="auto"/>
            <w:tcBorders>
              <w:top w:val="outset" w:sz="6" w:space="0" w:color="auto"/>
              <w:left w:val="outset" w:sz="6" w:space="0" w:color="auto"/>
              <w:bottom w:val="outset" w:sz="6" w:space="0" w:color="auto"/>
              <w:right w:val="outset" w:sz="6" w:space="0" w:color="auto"/>
            </w:tcBorders>
            <w:hideMark/>
          </w:tcPr>
          <w:p w14:paraId="79F0A6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30A0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58BC7EF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5D00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Rasvetna</w:t>
            </w:r>
            <w:proofErr w:type="spellEnd"/>
            <w:r w:rsidRPr="00504088">
              <w:rPr>
                <w:rFonts w:ascii="Arial" w:eastAsia="Times New Roman" w:hAnsi="Arial" w:cs="Arial"/>
                <w:kern w:val="0"/>
                <w:lang w:eastAsia="sr-Latn-RS"/>
                <w14:ligatures w14:val="none"/>
              </w:rPr>
              <w:t xml:space="preserve">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28E87B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Osvetljeni znaci, osvetljene pločice sa imenima i slično,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79C477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11D36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w:t>
            </w:r>
          </w:p>
        </w:tc>
      </w:tr>
      <w:tr w:rsidR="00504088" w:rsidRPr="00504088" w14:paraId="2E401D5B"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25F54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5b Osvetljenja</w:t>
            </w:r>
          </w:p>
        </w:tc>
      </w:tr>
      <w:tr w:rsidR="00504088" w:rsidRPr="00504088" w14:paraId="3FAE3BB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B301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Ostala </w:t>
            </w:r>
            <w:proofErr w:type="spellStart"/>
            <w:r w:rsidRPr="00504088">
              <w:rPr>
                <w:rFonts w:ascii="Arial" w:eastAsia="Times New Roman" w:hAnsi="Arial" w:cs="Arial"/>
                <w:kern w:val="0"/>
                <w:lang w:eastAsia="sr-Latn-RS"/>
                <w14:ligatures w14:val="none"/>
              </w:rPr>
              <w:t>rasvetna</w:t>
            </w:r>
            <w:proofErr w:type="spellEnd"/>
            <w:r w:rsidRPr="00504088">
              <w:rPr>
                <w:rFonts w:ascii="Arial" w:eastAsia="Times New Roman" w:hAnsi="Arial" w:cs="Arial"/>
                <w:kern w:val="0"/>
                <w:lang w:eastAsia="sr-Latn-RS"/>
                <w14:ligatures w14:val="none"/>
              </w:rPr>
              <w:t xml:space="preserve">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2A5AE1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volfram - halogene, za napon do i preko 100 V; Sijalice, do 200 W i preko 100 V, reflektorske</w:t>
            </w:r>
          </w:p>
        </w:tc>
        <w:tc>
          <w:tcPr>
            <w:tcW w:w="0" w:type="auto"/>
            <w:tcBorders>
              <w:top w:val="outset" w:sz="6" w:space="0" w:color="auto"/>
              <w:left w:val="outset" w:sz="6" w:space="0" w:color="auto"/>
              <w:bottom w:val="outset" w:sz="6" w:space="0" w:color="auto"/>
              <w:right w:val="outset" w:sz="6" w:space="0" w:color="auto"/>
            </w:tcBorders>
            <w:hideMark/>
          </w:tcPr>
          <w:p w14:paraId="7B7EA6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4C11E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70DA2A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34F5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sa žarećom niti</w:t>
            </w:r>
          </w:p>
        </w:tc>
        <w:tc>
          <w:tcPr>
            <w:tcW w:w="0" w:type="auto"/>
            <w:tcBorders>
              <w:top w:val="outset" w:sz="6" w:space="0" w:color="auto"/>
              <w:left w:val="outset" w:sz="6" w:space="0" w:color="auto"/>
              <w:bottom w:val="outset" w:sz="6" w:space="0" w:color="auto"/>
              <w:right w:val="outset" w:sz="6" w:space="0" w:color="auto"/>
            </w:tcBorders>
            <w:hideMark/>
          </w:tcPr>
          <w:p w14:paraId="7CC3C7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do 200 W i preko 100 V, ostalo</w:t>
            </w:r>
          </w:p>
        </w:tc>
        <w:tc>
          <w:tcPr>
            <w:tcW w:w="0" w:type="auto"/>
            <w:tcBorders>
              <w:top w:val="outset" w:sz="6" w:space="0" w:color="auto"/>
              <w:left w:val="outset" w:sz="6" w:space="0" w:color="auto"/>
              <w:bottom w:val="outset" w:sz="6" w:space="0" w:color="auto"/>
              <w:right w:val="outset" w:sz="6" w:space="0" w:color="auto"/>
            </w:tcBorders>
            <w:hideMark/>
          </w:tcPr>
          <w:p w14:paraId="7DBBC9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83ABF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95,29</w:t>
            </w:r>
          </w:p>
        </w:tc>
      </w:tr>
      <w:tr w:rsidR="00504088" w:rsidRPr="00504088" w14:paraId="7AE55F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91A2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Rasvetna</w:t>
            </w:r>
            <w:proofErr w:type="spellEnd"/>
            <w:r w:rsidRPr="00504088">
              <w:rPr>
                <w:rFonts w:ascii="Arial" w:eastAsia="Times New Roman" w:hAnsi="Arial" w:cs="Arial"/>
                <w:kern w:val="0"/>
                <w:lang w:eastAsia="sr-Latn-RS"/>
                <w14:ligatures w14:val="none"/>
              </w:rPr>
              <w:t xml:space="preserve">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7A017C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sa vlaknima, za napon preko100 V, ostalo</w:t>
            </w:r>
          </w:p>
        </w:tc>
        <w:tc>
          <w:tcPr>
            <w:tcW w:w="0" w:type="auto"/>
            <w:tcBorders>
              <w:top w:val="outset" w:sz="6" w:space="0" w:color="auto"/>
              <w:left w:val="outset" w:sz="6" w:space="0" w:color="auto"/>
              <w:bottom w:val="outset" w:sz="6" w:space="0" w:color="auto"/>
              <w:right w:val="outset" w:sz="6" w:space="0" w:color="auto"/>
            </w:tcBorders>
            <w:hideMark/>
          </w:tcPr>
          <w:p w14:paraId="260C36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D9E3F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437B1E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80A3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Ravne fluorescentne svetiljke</w:t>
            </w:r>
          </w:p>
        </w:tc>
        <w:tc>
          <w:tcPr>
            <w:tcW w:w="0" w:type="auto"/>
            <w:tcBorders>
              <w:top w:val="outset" w:sz="6" w:space="0" w:color="auto"/>
              <w:left w:val="outset" w:sz="6" w:space="0" w:color="auto"/>
              <w:bottom w:val="outset" w:sz="6" w:space="0" w:color="auto"/>
              <w:right w:val="outset" w:sz="6" w:space="0" w:color="auto"/>
            </w:tcBorders>
            <w:hideMark/>
          </w:tcPr>
          <w:p w14:paraId="7E16E0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fluorescentne, sa dva podnožja na krajevima; ostalo; Sijalice sa živinom parom; Sijalice, sa pražnjenjem, ostalo, osim ultraljubičastih; Sijalice lučne i ultraljubičaste;</w:t>
            </w:r>
          </w:p>
        </w:tc>
        <w:tc>
          <w:tcPr>
            <w:tcW w:w="0" w:type="auto"/>
            <w:tcBorders>
              <w:top w:val="outset" w:sz="6" w:space="0" w:color="auto"/>
              <w:left w:val="outset" w:sz="6" w:space="0" w:color="auto"/>
              <w:bottom w:val="outset" w:sz="6" w:space="0" w:color="auto"/>
              <w:right w:val="outset" w:sz="6" w:space="0" w:color="auto"/>
            </w:tcBorders>
            <w:hideMark/>
          </w:tcPr>
          <w:p w14:paraId="4EA8DF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F9B4A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4222D31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5D9E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Visokonaponske svetiljke uključujući svetiljke sa natrijumskim parama i svetiljke </w:t>
            </w:r>
            <w:proofErr w:type="spellStart"/>
            <w:r w:rsidRPr="00504088">
              <w:rPr>
                <w:rFonts w:ascii="Arial" w:eastAsia="Times New Roman" w:hAnsi="Arial" w:cs="Arial"/>
                <w:kern w:val="0"/>
                <w:lang w:eastAsia="sr-Latn-RS"/>
                <w14:ligatures w14:val="none"/>
              </w:rPr>
              <w:t>metalhalogenim</w:t>
            </w:r>
            <w:proofErr w:type="spellEnd"/>
            <w:r w:rsidRPr="00504088">
              <w:rPr>
                <w:rFonts w:ascii="Arial" w:eastAsia="Times New Roman" w:hAnsi="Arial" w:cs="Arial"/>
                <w:kern w:val="0"/>
                <w:lang w:eastAsia="sr-Latn-RS"/>
                <w14:ligatures w14:val="none"/>
              </w:rPr>
              <w:t xml:space="preserve"> parama</w:t>
            </w:r>
          </w:p>
        </w:tc>
        <w:tc>
          <w:tcPr>
            <w:tcW w:w="0" w:type="auto"/>
            <w:tcBorders>
              <w:top w:val="outset" w:sz="6" w:space="0" w:color="auto"/>
              <w:left w:val="outset" w:sz="6" w:space="0" w:color="auto"/>
              <w:bottom w:val="outset" w:sz="6" w:space="0" w:color="auto"/>
              <w:right w:val="outset" w:sz="6" w:space="0" w:color="auto"/>
            </w:tcBorders>
            <w:hideMark/>
          </w:tcPr>
          <w:p w14:paraId="53A77C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Sijalice sa </w:t>
            </w:r>
            <w:proofErr w:type="spellStart"/>
            <w:r w:rsidRPr="00504088">
              <w:rPr>
                <w:rFonts w:ascii="Arial" w:eastAsia="Times New Roman" w:hAnsi="Arial" w:cs="Arial"/>
                <w:kern w:val="0"/>
                <w:lang w:eastAsia="sr-Latn-RS"/>
                <w14:ligatures w14:val="none"/>
              </w:rPr>
              <w:t>natrijumovom</w:t>
            </w:r>
            <w:proofErr w:type="spellEnd"/>
            <w:r w:rsidRPr="00504088">
              <w:rPr>
                <w:rFonts w:ascii="Arial" w:eastAsia="Times New Roman" w:hAnsi="Arial" w:cs="Arial"/>
                <w:kern w:val="0"/>
                <w:lang w:eastAsia="sr-Latn-RS"/>
                <w14:ligatures w14:val="none"/>
              </w:rPr>
              <w:t xml:space="preserve"> parom; Sijalice sa metalnim halogenidima;</w:t>
            </w:r>
          </w:p>
        </w:tc>
        <w:tc>
          <w:tcPr>
            <w:tcW w:w="0" w:type="auto"/>
            <w:tcBorders>
              <w:top w:val="outset" w:sz="6" w:space="0" w:color="auto"/>
              <w:left w:val="outset" w:sz="6" w:space="0" w:color="auto"/>
              <w:bottom w:val="outset" w:sz="6" w:space="0" w:color="auto"/>
              <w:right w:val="outset" w:sz="6" w:space="0" w:color="auto"/>
            </w:tcBorders>
            <w:hideMark/>
          </w:tcPr>
          <w:p w14:paraId="5B6541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67E30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042F320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099A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Ostala </w:t>
            </w:r>
            <w:proofErr w:type="spellStart"/>
            <w:r w:rsidRPr="00504088">
              <w:rPr>
                <w:rFonts w:ascii="Arial" w:eastAsia="Times New Roman" w:hAnsi="Arial" w:cs="Arial"/>
                <w:kern w:val="0"/>
                <w:lang w:eastAsia="sr-Latn-RS"/>
                <w14:ligatures w14:val="none"/>
              </w:rPr>
              <w:t>rasvetna</w:t>
            </w:r>
            <w:proofErr w:type="spellEnd"/>
            <w:r w:rsidRPr="00504088">
              <w:rPr>
                <w:rFonts w:ascii="Arial" w:eastAsia="Times New Roman" w:hAnsi="Arial" w:cs="Arial"/>
                <w:kern w:val="0"/>
                <w:lang w:eastAsia="sr-Latn-RS"/>
                <w14:ligatures w14:val="none"/>
              </w:rPr>
              <w:t xml:space="preserve">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046DD6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infracrvene</w:t>
            </w:r>
          </w:p>
        </w:tc>
        <w:tc>
          <w:tcPr>
            <w:tcW w:w="0" w:type="auto"/>
            <w:tcBorders>
              <w:top w:val="outset" w:sz="6" w:space="0" w:color="auto"/>
              <w:left w:val="outset" w:sz="6" w:space="0" w:color="auto"/>
              <w:bottom w:val="outset" w:sz="6" w:space="0" w:color="auto"/>
              <w:right w:val="outset" w:sz="6" w:space="0" w:color="auto"/>
            </w:tcBorders>
            <w:hideMark/>
          </w:tcPr>
          <w:p w14:paraId="04CD67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7055F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4F5423C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9E60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53F280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193534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91CC2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5695D7C4"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9ED7B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6. Električni i elektronski alati (osim velikih nepokretnih industrijskih alata)</w:t>
            </w:r>
          </w:p>
        </w:tc>
      </w:tr>
      <w:tr w:rsidR="00504088" w:rsidRPr="00504088" w14:paraId="5C12C7D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836F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4660AB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05B14A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7D7712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48AFA17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947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Alati za zakivanje, spajanje ekserima, spajanje šrafovima</w:t>
            </w:r>
          </w:p>
        </w:tc>
        <w:tc>
          <w:tcPr>
            <w:tcW w:w="0" w:type="auto"/>
            <w:tcBorders>
              <w:top w:val="outset" w:sz="6" w:space="0" w:color="auto"/>
              <w:left w:val="outset" w:sz="6" w:space="0" w:color="auto"/>
              <w:bottom w:val="outset" w:sz="6" w:space="0" w:color="auto"/>
              <w:right w:val="outset" w:sz="6" w:space="0" w:color="auto"/>
            </w:tcBorders>
            <w:hideMark/>
          </w:tcPr>
          <w:p w14:paraId="488F26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Mašine knjigovezačke, za savijanje, za slaganje i skupljanje, za šivenje, prošivanje žicom, za uvezivanje bez šivenja; </w:t>
            </w:r>
            <w:proofErr w:type="spellStart"/>
            <w:r w:rsidRPr="00504088">
              <w:rPr>
                <w:rFonts w:ascii="Arial" w:eastAsia="Times New Roman" w:hAnsi="Arial" w:cs="Arial"/>
                <w:kern w:val="0"/>
                <w:lang w:eastAsia="sr-Latn-RS"/>
                <w14:ligatures w14:val="none"/>
              </w:rPr>
              <w:t>Datumari</w:t>
            </w:r>
            <w:proofErr w:type="spellEnd"/>
            <w:r w:rsidRPr="00504088">
              <w:rPr>
                <w:rFonts w:ascii="Arial" w:eastAsia="Times New Roman" w:hAnsi="Arial" w:cs="Arial"/>
                <w:kern w:val="0"/>
                <w:lang w:eastAsia="sr-Latn-RS"/>
                <w14:ligatures w14:val="none"/>
              </w:rPr>
              <w:t xml:space="preserve">, žigovi i numeratori i slično, ručne </w:t>
            </w:r>
            <w:proofErr w:type="spellStart"/>
            <w:r w:rsidRPr="00504088">
              <w:rPr>
                <w:rFonts w:ascii="Arial" w:eastAsia="Times New Roman" w:hAnsi="Arial" w:cs="Arial"/>
                <w:kern w:val="0"/>
                <w:lang w:eastAsia="sr-Latn-RS"/>
                <w14:ligatures w14:val="none"/>
              </w:rPr>
              <w:t>slagaljke</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36BDB7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74622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496F8FD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27F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Alati za košenje ili za druge baštenske poslove</w:t>
            </w:r>
          </w:p>
        </w:tc>
        <w:tc>
          <w:tcPr>
            <w:tcW w:w="0" w:type="auto"/>
            <w:tcBorders>
              <w:top w:val="outset" w:sz="6" w:space="0" w:color="auto"/>
              <w:left w:val="outset" w:sz="6" w:space="0" w:color="auto"/>
              <w:bottom w:val="outset" w:sz="6" w:space="0" w:color="auto"/>
              <w:right w:val="outset" w:sz="6" w:space="0" w:color="auto"/>
            </w:tcBorders>
            <w:hideMark/>
          </w:tcPr>
          <w:p w14:paraId="6A7690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Travokosačice</w:t>
            </w:r>
            <w:proofErr w:type="spellEnd"/>
            <w:r w:rsidRPr="00504088">
              <w:rPr>
                <w:rFonts w:ascii="Arial" w:eastAsia="Times New Roman" w:hAnsi="Arial" w:cs="Arial"/>
                <w:kern w:val="0"/>
                <w:lang w:eastAsia="sr-Latn-RS"/>
                <w14:ligatures w14:val="none"/>
              </w:rPr>
              <w:t xml:space="preserve">, sa motorom i horizontalno </w:t>
            </w:r>
            <w:proofErr w:type="spellStart"/>
            <w:r w:rsidRPr="00504088">
              <w:rPr>
                <w:rFonts w:ascii="Arial" w:eastAsia="Times New Roman" w:hAnsi="Arial" w:cs="Arial"/>
                <w:kern w:val="0"/>
                <w:lang w:eastAsia="sr-Latn-RS"/>
                <w14:ligatures w14:val="none"/>
              </w:rPr>
              <w:t>rotirajućim</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reznim</w:t>
            </w:r>
            <w:proofErr w:type="spellEnd"/>
            <w:r w:rsidRPr="00504088">
              <w:rPr>
                <w:rFonts w:ascii="Arial" w:eastAsia="Times New Roman" w:hAnsi="Arial" w:cs="Arial"/>
                <w:kern w:val="0"/>
                <w:lang w:eastAsia="sr-Latn-RS"/>
                <w14:ligatures w14:val="none"/>
              </w:rPr>
              <w:t xml:space="preserve"> uređajem: električne</w:t>
            </w:r>
          </w:p>
        </w:tc>
        <w:tc>
          <w:tcPr>
            <w:tcW w:w="0" w:type="auto"/>
            <w:tcBorders>
              <w:top w:val="outset" w:sz="6" w:space="0" w:color="auto"/>
              <w:left w:val="outset" w:sz="6" w:space="0" w:color="auto"/>
              <w:bottom w:val="outset" w:sz="6" w:space="0" w:color="auto"/>
              <w:right w:val="outset" w:sz="6" w:space="0" w:color="auto"/>
            </w:tcBorders>
            <w:hideMark/>
          </w:tcPr>
          <w:p w14:paraId="617FA5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8ED7A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52C3CE4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D62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48E8A1F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Lemilice i pištolji za meko lemljenje; Mašine i aparati za tvrdo i meko lemljenje, ostalo; Mašine za </w:t>
            </w:r>
            <w:proofErr w:type="spellStart"/>
            <w:r w:rsidRPr="00504088">
              <w:rPr>
                <w:rFonts w:ascii="Arial" w:eastAsia="Times New Roman" w:hAnsi="Arial" w:cs="Arial"/>
                <w:kern w:val="0"/>
                <w:lang w:eastAsia="sr-Latn-RS"/>
                <w14:ligatures w14:val="none"/>
              </w:rPr>
              <w:t>elektrootporno</w:t>
            </w:r>
            <w:proofErr w:type="spellEnd"/>
            <w:r w:rsidRPr="00504088">
              <w:rPr>
                <w:rFonts w:ascii="Arial" w:eastAsia="Times New Roman" w:hAnsi="Arial" w:cs="Arial"/>
                <w:kern w:val="0"/>
                <w:lang w:eastAsia="sr-Latn-RS"/>
                <w14:ligatures w14:val="none"/>
              </w:rPr>
              <w:t xml:space="preserve"> zavarivanje metala, automat; Mašine i aparati za čeono zavarivanje metala; Mašine za </w:t>
            </w:r>
            <w:proofErr w:type="spellStart"/>
            <w:r w:rsidRPr="00504088">
              <w:rPr>
                <w:rFonts w:ascii="Arial" w:eastAsia="Times New Roman" w:hAnsi="Arial" w:cs="Arial"/>
                <w:kern w:val="0"/>
                <w:lang w:eastAsia="sr-Latn-RS"/>
                <w14:ligatures w14:val="none"/>
              </w:rPr>
              <w:t>elektrootporno</w:t>
            </w:r>
            <w:proofErr w:type="spellEnd"/>
            <w:r w:rsidRPr="00504088">
              <w:rPr>
                <w:rFonts w:ascii="Arial" w:eastAsia="Times New Roman" w:hAnsi="Arial" w:cs="Arial"/>
                <w:kern w:val="0"/>
                <w:lang w:eastAsia="sr-Latn-RS"/>
                <w14:ligatures w14:val="none"/>
              </w:rPr>
              <w:t xml:space="preserve"> zavariv. metala; Mašine za zavariv. metala </w:t>
            </w:r>
            <w:proofErr w:type="spellStart"/>
            <w:r w:rsidRPr="00504088">
              <w:rPr>
                <w:rFonts w:ascii="Arial" w:eastAsia="Times New Roman" w:hAnsi="Arial" w:cs="Arial"/>
                <w:kern w:val="0"/>
                <w:lang w:eastAsia="sr-Latn-RS"/>
                <w14:ligatures w14:val="none"/>
              </w:rPr>
              <w:t>elektrolukom</w:t>
            </w:r>
            <w:proofErr w:type="spellEnd"/>
            <w:r w:rsidRPr="00504088">
              <w:rPr>
                <w:rFonts w:ascii="Arial" w:eastAsia="Times New Roman" w:hAnsi="Arial" w:cs="Arial"/>
                <w:kern w:val="0"/>
                <w:lang w:eastAsia="sr-Latn-RS"/>
                <w14:ligatures w14:val="none"/>
              </w:rPr>
              <w:t>, automatske;</w:t>
            </w:r>
          </w:p>
        </w:tc>
        <w:tc>
          <w:tcPr>
            <w:tcW w:w="0" w:type="auto"/>
            <w:tcBorders>
              <w:top w:val="outset" w:sz="6" w:space="0" w:color="auto"/>
              <w:left w:val="outset" w:sz="6" w:space="0" w:color="auto"/>
              <w:bottom w:val="outset" w:sz="6" w:space="0" w:color="auto"/>
              <w:right w:val="outset" w:sz="6" w:space="0" w:color="auto"/>
            </w:tcBorders>
            <w:hideMark/>
          </w:tcPr>
          <w:p w14:paraId="1F9A55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EDF2C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17619F8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DA3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3817B4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Mašine za ručno zavarivanje metala, sa transformatorom i ostalo; Mašine i aparati za zavarivanje metala, ostalo; Mašine za vruće prskanje metala i metalnih karbida; Mašine i aparati za tretiranje metala; Mašine za </w:t>
            </w:r>
            <w:proofErr w:type="spellStart"/>
            <w:r w:rsidRPr="00504088">
              <w:rPr>
                <w:rFonts w:ascii="Arial" w:eastAsia="Times New Roman" w:hAnsi="Arial" w:cs="Arial"/>
                <w:kern w:val="0"/>
                <w:lang w:eastAsia="sr-Latn-RS"/>
                <w14:ligatures w14:val="none"/>
              </w:rPr>
              <w:t>elektrootporno</w:t>
            </w:r>
            <w:proofErr w:type="spellEnd"/>
            <w:r w:rsidRPr="00504088">
              <w:rPr>
                <w:rFonts w:ascii="Arial" w:eastAsia="Times New Roman" w:hAnsi="Arial" w:cs="Arial"/>
                <w:kern w:val="0"/>
                <w:lang w:eastAsia="sr-Latn-RS"/>
                <w14:ligatures w14:val="none"/>
              </w:rPr>
              <w:t xml:space="preserve"> zavarivanje plastike.</w:t>
            </w:r>
          </w:p>
        </w:tc>
        <w:tc>
          <w:tcPr>
            <w:tcW w:w="0" w:type="auto"/>
            <w:tcBorders>
              <w:top w:val="outset" w:sz="6" w:space="0" w:color="auto"/>
              <w:left w:val="outset" w:sz="6" w:space="0" w:color="auto"/>
              <w:bottom w:val="outset" w:sz="6" w:space="0" w:color="auto"/>
              <w:right w:val="outset" w:sz="6" w:space="0" w:color="auto"/>
            </w:tcBorders>
            <w:hideMark/>
          </w:tcPr>
          <w:p w14:paraId="00833B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59C47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4A074FE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3191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za okretanje, mlevenje, brušenje, poliranje, struganje, rezanje, sečenje, bušenje, probijanje, previjanje, savijanje ili za sličnu obradu drveta, metala i drugih materijala</w:t>
            </w:r>
          </w:p>
        </w:tc>
        <w:tc>
          <w:tcPr>
            <w:tcW w:w="0" w:type="auto"/>
            <w:tcBorders>
              <w:top w:val="outset" w:sz="6" w:space="0" w:color="auto"/>
              <w:left w:val="outset" w:sz="6" w:space="0" w:color="auto"/>
              <w:bottom w:val="outset" w:sz="6" w:space="0" w:color="auto"/>
              <w:right w:val="outset" w:sz="6" w:space="0" w:color="auto"/>
            </w:tcBorders>
            <w:hideMark/>
          </w:tcPr>
          <w:p w14:paraId="639A44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Ručne alatke, pneumatske, hidraulične za brušenje brusilice sa </w:t>
            </w:r>
            <w:proofErr w:type="spellStart"/>
            <w:r w:rsidRPr="00504088">
              <w:rPr>
                <w:rFonts w:ascii="Arial" w:eastAsia="Times New Roman" w:hAnsi="Arial" w:cs="Arial"/>
                <w:kern w:val="0"/>
                <w:lang w:eastAsia="sr-Latn-RS"/>
                <w14:ligatures w14:val="none"/>
              </w:rPr>
              <w:t>brusnom</w:t>
            </w:r>
            <w:proofErr w:type="spellEnd"/>
            <w:r w:rsidRPr="00504088">
              <w:rPr>
                <w:rFonts w:ascii="Arial" w:eastAsia="Times New Roman" w:hAnsi="Arial" w:cs="Arial"/>
                <w:kern w:val="0"/>
                <w:lang w:eastAsia="sr-Latn-RS"/>
                <w14:ligatures w14:val="none"/>
              </w:rPr>
              <w:t xml:space="preserve">; Ručne alatke, pneumatske, hidraulične sa ugrađenim elektromotorom ostalo; Ručne alatke vrsta koje se koriste za obradu tekstilnih materijala; Ručne alatke, pneumatske, hidraulične ostale testere; ugaone brusilice, </w:t>
            </w:r>
            <w:proofErr w:type="spellStart"/>
            <w:r w:rsidRPr="00504088">
              <w:rPr>
                <w:rFonts w:ascii="Arial" w:eastAsia="Times New Roman" w:hAnsi="Arial" w:cs="Arial"/>
                <w:kern w:val="0"/>
                <w:lang w:eastAsia="sr-Latn-RS"/>
                <w14:ligatures w14:val="none"/>
              </w:rPr>
              <w:t>rendisaljke</w:t>
            </w:r>
            <w:proofErr w:type="spellEnd"/>
            <w:r w:rsidRPr="00504088">
              <w:rPr>
                <w:rFonts w:ascii="Arial" w:eastAsia="Times New Roman" w:hAnsi="Arial" w:cs="Arial"/>
                <w:kern w:val="0"/>
                <w:lang w:eastAsia="sr-Latn-RS"/>
                <w14:ligatures w14:val="none"/>
              </w:rPr>
              <w:t>, za podešavanje i ravno sečenje;</w:t>
            </w:r>
          </w:p>
        </w:tc>
        <w:tc>
          <w:tcPr>
            <w:tcW w:w="0" w:type="auto"/>
            <w:tcBorders>
              <w:top w:val="outset" w:sz="6" w:space="0" w:color="auto"/>
              <w:left w:val="outset" w:sz="6" w:space="0" w:color="auto"/>
              <w:bottom w:val="outset" w:sz="6" w:space="0" w:color="auto"/>
              <w:right w:val="outset" w:sz="6" w:space="0" w:color="auto"/>
            </w:tcBorders>
            <w:hideMark/>
          </w:tcPr>
          <w:p w14:paraId="30506E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8AD43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6156ED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011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za peskarenje, nanošenje, raspršivanje i ostalu obradu tečnim ili gasovitim materijama</w:t>
            </w:r>
          </w:p>
        </w:tc>
        <w:tc>
          <w:tcPr>
            <w:tcW w:w="0" w:type="auto"/>
            <w:tcBorders>
              <w:top w:val="outset" w:sz="6" w:space="0" w:color="auto"/>
              <w:left w:val="outset" w:sz="6" w:space="0" w:color="auto"/>
              <w:bottom w:val="outset" w:sz="6" w:space="0" w:color="auto"/>
              <w:right w:val="outset" w:sz="6" w:space="0" w:color="auto"/>
            </w:tcBorders>
            <w:hideMark/>
          </w:tcPr>
          <w:p w14:paraId="52FE2B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Ostale centrifugalne pumpe: </w:t>
            </w:r>
            <w:proofErr w:type="spellStart"/>
            <w:r w:rsidRPr="00504088">
              <w:rPr>
                <w:rFonts w:ascii="Arial" w:eastAsia="Times New Roman" w:hAnsi="Arial" w:cs="Arial"/>
                <w:kern w:val="0"/>
                <w:lang w:eastAsia="sr-Latn-RS"/>
                <w14:ligatures w14:val="none"/>
              </w:rPr>
              <w:t>potapajuće</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jednostepene</w:t>
            </w:r>
            <w:proofErr w:type="spellEnd"/>
            <w:r w:rsidRPr="00504088">
              <w:rPr>
                <w:rFonts w:ascii="Arial" w:eastAsia="Times New Roman" w:hAnsi="Arial" w:cs="Arial"/>
                <w:kern w:val="0"/>
                <w:lang w:eastAsia="sr-Latn-RS"/>
                <w14:ligatures w14:val="none"/>
              </w:rPr>
              <w:t xml:space="preserve"> i višestepene; Cirkulacione pumpe za grejne sisteme; Radijalne protočne pumpe, preko 15 mm, </w:t>
            </w:r>
            <w:proofErr w:type="spellStart"/>
            <w:r w:rsidRPr="00504088">
              <w:rPr>
                <w:rFonts w:ascii="Arial" w:eastAsia="Times New Roman" w:hAnsi="Arial" w:cs="Arial"/>
                <w:kern w:val="0"/>
                <w:lang w:eastAsia="sr-Latn-RS"/>
                <w14:ligatures w14:val="none"/>
              </w:rPr>
              <w:t>jednostepene</w:t>
            </w:r>
            <w:proofErr w:type="spellEnd"/>
            <w:r w:rsidRPr="00504088">
              <w:rPr>
                <w:rFonts w:ascii="Arial" w:eastAsia="Times New Roman" w:hAnsi="Arial" w:cs="Arial"/>
                <w:kern w:val="0"/>
                <w:lang w:eastAsia="sr-Latn-RS"/>
                <w14:ligatures w14:val="none"/>
              </w:rPr>
              <w:t xml:space="preserve">, sa više od jednog ulaznog lopatičnog kola, ostale; Centrifugalne pumpe, </w:t>
            </w:r>
            <w:proofErr w:type="spellStart"/>
            <w:r w:rsidRPr="00504088">
              <w:rPr>
                <w:rFonts w:ascii="Arial" w:eastAsia="Times New Roman" w:hAnsi="Arial" w:cs="Arial"/>
                <w:kern w:val="0"/>
                <w:lang w:eastAsia="sr-Latn-RS"/>
                <w14:ligatures w14:val="none"/>
              </w:rPr>
              <w:t>jednostepene</w:t>
            </w:r>
            <w:proofErr w:type="spellEnd"/>
            <w:r w:rsidRPr="00504088">
              <w:rPr>
                <w:rFonts w:ascii="Arial" w:eastAsia="Times New Roman" w:hAnsi="Arial" w:cs="Arial"/>
                <w:kern w:val="0"/>
                <w:lang w:eastAsia="sr-Latn-RS"/>
                <w14:ligatures w14:val="none"/>
              </w:rPr>
              <w:t xml:space="preserve">, ostale centrifugalne pumpe, preko 15 mm, višestepene za civilne vazduhoplove; Radijalne protočne pumpe, </w:t>
            </w:r>
            <w:proofErr w:type="spellStart"/>
            <w:r w:rsidRPr="00504088">
              <w:rPr>
                <w:rFonts w:ascii="Arial" w:eastAsia="Times New Roman" w:hAnsi="Arial" w:cs="Arial"/>
                <w:kern w:val="0"/>
                <w:lang w:eastAsia="sr-Latn-RS"/>
                <w14:ligatures w14:val="none"/>
              </w:rPr>
              <w:t>jednostepene</w:t>
            </w:r>
            <w:proofErr w:type="spellEnd"/>
            <w:r w:rsidRPr="00504088">
              <w:rPr>
                <w:rFonts w:ascii="Arial" w:eastAsia="Times New Roman" w:hAnsi="Arial" w:cs="Arial"/>
                <w:kern w:val="0"/>
                <w:lang w:eastAsia="sr-Latn-RS"/>
                <w14:ligatures w14:val="none"/>
              </w:rPr>
              <w:t xml:space="preserve">, u jednom bloku; Ostale pumpe, za civilne vazduhoplove; Elevatori tečnosti; Pištolji za prskanje i slični uređaji; Mašine za izbacivanje pare ili peska sa uređajem za zagrevanje; Mašine za izbacivanje pare ili peska preko 7,5 KW; Uređaji za navodnjavanje; Za poljoprivredu ili hortikulturu: prenosivi </w:t>
            </w:r>
            <w:r w:rsidRPr="00504088">
              <w:rPr>
                <w:rFonts w:ascii="Arial" w:eastAsia="Times New Roman" w:hAnsi="Arial" w:cs="Arial"/>
                <w:kern w:val="0"/>
                <w:lang w:eastAsia="sr-Latn-RS"/>
                <w14:ligatures w14:val="none"/>
              </w:rPr>
              <w:lastRenderedPageBreak/>
              <w:t>uređaji; Uređaji mehanički za izbacivanje mlaza, ostalo;</w:t>
            </w:r>
          </w:p>
        </w:tc>
        <w:tc>
          <w:tcPr>
            <w:tcW w:w="0" w:type="auto"/>
            <w:tcBorders>
              <w:top w:val="outset" w:sz="6" w:space="0" w:color="auto"/>
              <w:left w:val="outset" w:sz="6" w:space="0" w:color="auto"/>
              <w:bottom w:val="outset" w:sz="6" w:space="0" w:color="auto"/>
              <w:right w:val="outset" w:sz="6" w:space="0" w:color="auto"/>
            </w:tcBorders>
            <w:hideMark/>
          </w:tcPr>
          <w:p w14:paraId="7BD7F9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278CD8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1857042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DB06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Šivaće mašine</w:t>
            </w:r>
          </w:p>
        </w:tc>
        <w:tc>
          <w:tcPr>
            <w:tcW w:w="0" w:type="auto"/>
            <w:tcBorders>
              <w:top w:val="outset" w:sz="6" w:space="0" w:color="auto"/>
              <w:left w:val="outset" w:sz="6" w:space="0" w:color="auto"/>
              <w:bottom w:val="outset" w:sz="6" w:space="0" w:color="auto"/>
              <w:right w:val="outset" w:sz="6" w:space="0" w:color="auto"/>
            </w:tcBorders>
            <w:hideMark/>
          </w:tcPr>
          <w:p w14:paraId="13993B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Mašine za šivenje za domaćinstvo: ostale mašine i ostale glave za šivenje; Mašine za šivenje, automatske</w:t>
            </w:r>
          </w:p>
        </w:tc>
        <w:tc>
          <w:tcPr>
            <w:tcW w:w="0" w:type="auto"/>
            <w:tcBorders>
              <w:top w:val="outset" w:sz="6" w:space="0" w:color="auto"/>
              <w:left w:val="outset" w:sz="6" w:space="0" w:color="auto"/>
              <w:bottom w:val="outset" w:sz="6" w:space="0" w:color="auto"/>
              <w:right w:val="outset" w:sz="6" w:space="0" w:color="auto"/>
            </w:tcBorders>
            <w:hideMark/>
          </w:tcPr>
          <w:p w14:paraId="7888C9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29850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6230E7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47C2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Testere</w:t>
            </w:r>
          </w:p>
        </w:tc>
        <w:tc>
          <w:tcPr>
            <w:tcW w:w="0" w:type="auto"/>
            <w:tcBorders>
              <w:top w:val="outset" w:sz="6" w:space="0" w:color="auto"/>
              <w:left w:val="outset" w:sz="6" w:space="0" w:color="auto"/>
              <w:bottom w:val="outset" w:sz="6" w:space="0" w:color="auto"/>
              <w:right w:val="outset" w:sz="6" w:space="0" w:color="auto"/>
            </w:tcBorders>
            <w:hideMark/>
          </w:tcPr>
          <w:p w14:paraId="24F8FE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Ručne alatke, pneumatske, hidraulične, lančane, cirkularne testere; Ostale testere.</w:t>
            </w:r>
          </w:p>
        </w:tc>
        <w:tc>
          <w:tcPr>
            <w:tcW w:w="0" w:type="auto"/>
            <w:tcBorders>
              <w:top w:val="outset" w:sz="6" w:space="0" w:color="auto"/>
              <w:left w:val="outset" w:sz="6" w:space="0" w:color="auto"/>
              <w:bottom w:val="outset" w:sz="6" w:space="0" w:color="auto"/>
              <w:right w:val="outset" w:sz="6" w:space="0" w:color="auto"/>
            </w:tcBorders>
            <w:hideMark/>
          </w:tcPr>
          <w:p w14:paraId="7F4820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D0A60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2B494AB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2DEE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Bušilice</w:t>
            </w:r>
          </w:p>
        </w:tc>
        <w:tc>
          <w:tcPr>
            <w:tcW w:w="0" w:type="auto"/>
            <w:tcBorders>
              <w:top w:val="outset" w:sz="6" w:space="0" w:color="auto"/>
              <w:left w:val="outset" w:sz="6" w:space="0" w:color="auto"/>
              <w:bottom w:val="outset" w:sz="6" w:space="0" w:color="auto"/>
              <w:right w:val="outset" w:sz="6" w:space="0" w:color="auto"/>
            </w:tcBorders>
            <w:hideMark/>
          </w:tcPr>
          <w:p w14:paraId="42224A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Ručne alatke, pneumatske, hidraulične koje mogu da rade bez spoljnje; Ručne alatke, pneumatske, hidraulične </w:t>
            </w:r>
            <w:proofErr w:type="spellStart"/>
            <w:r w:rsidRPr="00504088">
              <w:rPr>
                <w:rFonts w:ascii="Arial" w:eastAsia="Times New Roman" w:hAnsi="Arial" w:cs="Arial"/>
                <w:kern w:val="0"/>
                <w:lang w:eastAsia="sr-Latn-RS"/>
                <w14:ligatures w14:val="none"/>
              </w:rPr>
              <w:t>elektropneumatske</w:t>
            </w:r>
            <w:proofErr w:type="spellEnd"/>
            <w:r w:rsidRPr="00504088">
              <w:rPr>
                <w:rFonts w:ascii="Arial" w:eastAsia="Times New Roman" w:hAnsi="Arial" w:cs="Arial"/>
                <w:kern w:val="0"/>
                <w:lang w:eastAsia="sr-Latn-RS"/>
                <w14:ligatures w14:val="none"/>
              </w:rPr>
              <w:t>; Ostale bušilice;</w:t>
            </w:r>
          </w:p>
        </w:tc>
        <w:tc>
          <w:tcPr>
            <w:tcW w:w="0" w:type="auto"/>
            <w:tcBorders>
              <w:top w:val="outset" w:sz="6" w:space="0" w:color="auto"/>
              <w:left w:val="outset" w:sz="6" w:space="0" w:color="auto"/>
              <w:bottom w:val="outset" w:sz="6" w:space="0" w:color="auto"/>
              <w:right w:val="outset" w:sz="6" w:space="0" w:color="auto"/>
            </w:tcBorders>
            <w:hideMark/>
          </w:tcPr>
          <w:p w14:paraId="3897F4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88397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2C37E34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523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66F4B1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545214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BEADD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76327EC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1615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i elektronski alati</w:t>
            </w:r>
          </w:p>
        </w:tc>
        <w:tc>
          <w:tcPr>
            <w:tcW w:w="0" w:type="auto"/>
            <w:tcBorders>
              <w:top w:val="outset" w:sz="6" w:space="0" w:color="auto"/>
              <w:left w:val="outset" w:sz="6" w:space="0" w:color="auto"/>
              <w:bottom w:val="outset" w:sz="6" w:space="0" w:color="auto"/>
              <w:right w:val="outset" w:sz="6" w:space="0" w:color="auto"/>
            </w:tcBorders>
            <w:hideMark/>
          </w:tcPr>
          <w:p w14:paraId="2537FE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Električni i elektronski alati, ostali</w:t>
            </w:r>
          </w:p>
        </w:tc>
        <w:tc>
          <w:tcPr>
            <w:tcW w:w="0" w:type="auto"/>
            <w:tcBorders>
              <w:top w:val="outset" w:sz="6" w:space="0" w:color="auto"/>
              <w:left w:val="outset" w:sz="6" w:space="0" w:color="auto"/>
              <w:bottom w:val="outset" w:sz="6" w:space="0" w:color="auto"/>
              <w:right w:val="outset" w:sz="6" w:space="0" w:color="auto"/>
            </w:tcBorders>
            <w:hideMark/>
          </w:tcPr>
          <w:p w14:paraId="701EC4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75656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4CD51368"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A35CB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7. Igračke, oprema za rekreaciju, razonodu i sport</w:t>
            </w:r>
          </w:p>
        </w:tc>
      </w:tr>
      <w:tr w:rsidR="00504088" w:rsidRPr="00504088" w14:paraId="094F3C5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654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BE707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691F4C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70BFCE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p>
        </w:tc>
      </w:tr>
      <w:tr w:rsidR="00504088" w:rsidRPr="00504088" w14:paraId="31B65B5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CA4A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Automati za igranje na metalni novac</w:t>
            </w:r>
          </w:p>
        </w:tc>
        <w:tc>
          <w:tcPr>
            <w:tcW w:w="0" w:type="auto"/>
            <w:tcBorders>
              <w:top w:val="outset" w:sz="6" w:space="0" w:color="auto"/>
              <w:left w:val="outset" w:sz="6" w:space="0" w:color="auto"/>
              <w:bottom w:val="outset" w:sz="6" w:space="0" w:color="auto"/>
              <w:right w:val="outset" w:sz="6" w:space="0" w:color="auto"/>
            </w:tcBorders>
            <w:hideMark/>
          </w:tcPr>
          <w:p w14:paraId="4E96A8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Fliperi, Igre, koje se puštaju u rad žetonom, ostalo</w:t>
            </w:r>
          </w:p>
        </w:tc>
        <w:tc>
          <w:tcPr>
            <w:tcW w:w="0" w:type="auto"/>
            <w:tcBorders>
              <w:top w:val="outset" w:sz="6" w:space="0" w:color="auto"/>
              <w:left w:val="outset" w:sz="6" w:space="0" w:color="auto"/>
              <w:bottom w:val="outset" w:sz="6" w:space="0" w:color="auto"/>
              <w:right w:val="outset" w:sz="6" w:space="0" w:color="auto"/>
            </w:tcBorders>
            <w:hideMark/>
          </w:tcPr>
          <w:p w14:paraId="04C7E2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35367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50CE0C9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BCB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Električni </w:t>
            </w:r>
            <w:proofErr w:type="spellStart"/>
            <w:r w:rsidRPr="00504088">
              <w:rPr>
                <w:rFonts w:ascii="Arial" w:eastAsia="Times New Roman" w:hAnsi="Arial" w:cs="Arial"/>
                <w:kern w:val="0"/>
                <w:lang w:eastAsia="sr-Latn-RS"/>
                <w14:ligatures w14:val="none"/>
              </w:rPr>
              <w:t>vozići</w:t>
            </w:r>
            <w:proofErr w:type="spellEnd"/>
            <w:r w:rsidRPr="00504088">
              <w:rPr>
                <w:rFonts w:ascii="Arial" w:eastAsia="Times New Roman" w:hAnsi="Arial" w:cs="Arial"/>
                <w:kern w:val="0"/>
                <w:lang w:eastAsia="sr-Latn-RS"/>
                <w14:ligatures w14:val="none"/>
              </w:rPr>
              <w:t xml:space="preserve">, odnosno garniture trkaćih </w:t>
            </w:r>
            <w:proofErr w:type="spellStart"/>
            <w:r w:rsidRPr="00504088">
              <w:rPr>
                <w:rFonts w:ascii="Arial" w:eastAsia="Times New Roman" w:hAnsi="Arial" w:cs="Arial"/>
                <w:kern w:val="0"/>
                <w:lang w:eastAsia="sr-Latn-RS"/>
                <w14:ligatures w14:val="none"/>
              </w:rPr>
              <w:t>automobilčića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A2111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Igračke, električni vozovi, uključujući koloseke, signale i drugi pribor za njih, kompleti za sastavljanje; Ostale igračke i modeli sa motorom,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619CAB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27440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EE940C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67A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Sportska oprema sa električnim ili elektronskim komponentama</w:t>
            </w:r>
          </w:p>
        </w:tc>
        <w:tc>
          <w:tcPr>
            <w:tcW w:w="0" w:type="auto"/>
            <w:tcBorders>
              <w:top w:val="outset" w:sz="6" w:space="0" w:color="auto"/>
              <w:left w:val="outset" w:sz="6" w:space="0" w:color="auto"/>
              <w:bottom w:val="outset" w:sz="6" w:space="0" w:color="auto"/>
              <w:right w:val="outset" w:sz="6" w:space="0" w:color="auto"/>
            </w:tcBorders>
            <w:hideMark/>
          </w:tcPr>
          <w:p w14:paraId="5855E1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za opšte fizičke vežbe aparati za vežbanje sa mehanizmom za pod; Oprema za opšte fizičke vežbe, ostali</w:t>
            </w:r>
          </w:p>
        </w:tc>
        <w:tc>
          <w:tcPr>
            <w:tcW w:w="0" w:type="auto"/>
            <w:tcBorders>
              <w:top w:val="outset" w:sz="6" w:space="0" w:color="auto"/>
              <w:left w:val="outset" w:sz="6" w:space="0" w:color="auto"/>
              <w:bottom w:val="outset" w:sz="6" w:space="0" w:color="auto"/>
              <w:right w:val="outset" w:sz="6" w:space="0" w:color="auto"/>
            </w:tcBorders>
            <w:hideMark/>
          </w:tcPr>
          <w:p w14:paraId="71BDBD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72058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0A0466A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67810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Video igre</w:t>
            </w:r>
          </w:p>
        </w:tc>
        <w:tc>
          <w:tcPr>
            <w:tcW w:w="0" w:type="auto"/>
            <w:tcBorders>
              <w:top w:val="outset" w:sz="6" w:space="0" w:color="auto"/>
              <w:left w:val="outset" w:sz="6" w:space="0" w:color="auto"/>
              <w:bottom w:val="outset" w:sz="6" w:space="0" w:color="auto"/>
              <w:right w:val="outset" w:sz="6" w:space="0" w:color="auto"/>
            </w:tcBorders>
            <w:hideMark/>
          </w:tcPr>
          <w:p w14:paraId="4ECD45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Video igre elektronske za upotrebu sa </w:t>
            </w:r>
            <w:proofErr w:type="spellStart"/>
            <w:r w:rsidRPr="00504088">
              <w:rPr>
                <w:rFonts w:ascii="Arial" w:eastAsia="Times New Roman" w:hAnsi="Arial" w:cs="Arial"/>
                <w:kern w:val="0"/>
                <w:lang w:eastAsia="sr-Latn-RS"/>
                <w14:ligatures w14:val="none"/>
              </w:rPr>
              <w:t>tv</w:t>
            </w:r>
            <w:proofErr w:type="spellEnd"/>
            <w:r w:rsidRPr="00504088">
              <w:rPr>
                <w:rFonts w:ascii="Arial" w:eastAsia="Times New Roman" w:hAnsi="Arial" w:cs="Arial"/>
                <w:kern w:val="0"/>
                <w:lang w:eastAsia="sr-Latn-RS"/>
                <w14:ligatures w14:val="none"/>
              </w:rPr>
              <w:t xml:space="preserve"> prijemnikom; Setovi električnih trkačkih automobila za igre; Proizvodi za vašarske, stone i društvene igre, ostalo,</w:t>
            </w:r>
          </w:p>
        </w:tc>
        <w:tc>
          <w:tcPr>
            <w:tcW w:w="0" w:type="auto"/>
            <w:tcBorders>
              <w:top w:val="outset" w:sz="6" w:space="0" w:color="auto"/>
              <w:left w:val="outset" w:sz="6" w:space="0" w:color="auto"/>
              <w:bottom w:val="outset" w:sz="6" w:space="0" w:color="auto"/>
              <w:right w:val="outset" w:sz="6" w:space="0" w:color="auto"/>
            </w:tcBorders>
            <w:hideMark/>
          </w:tcPr>
          <w:p w14:paraId="33DEF2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B02EB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718DE5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E2D7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4A752A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0BEB38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9DF96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502BFA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BA41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638243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176B29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2AA5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45AF008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3870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Igračke, oprema za rekreaciju i sport</w:t>
            </w:r>
          </w:p>
        </w:tc>
        <w:tc>
          <w:tcPr>
            <w:tcW w:w="0" w:type="auto"/>
            <w:tcBorders>
              <w:top w:val="outset" w:sz="6" w:space="0" w:color="auto"/>
              <w:left w:val="outset" w:sz="6" w:space="0" w:color="auto"/>
              <w:bottom w:val="outset" w:sz="6" w:space="0" w:color="auto"/>
              <w:right w:val="outset" w:sz="6" w:space="0" w:color="auto"/>
            </w:tcBorders>
            <w:hideMark/>
          </w:tcPr>
          <w:p w14:paraId="0A3FF6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Igračke, oprema za rekreaciju i sport, ostalo</w:t>
            </w:r>
          </w:p>
        </w:tc>
        <w:tc>
          <w:tcPr>
            <w:tcW w:w="0" w:type="auto"/>
            <w:tcBorders>
              <w:top w:val="outset" w:sz="6" w:space="0" w:color="auto"/>
              <w:left w:val="outset" w:sz="6" w:space="0" w:color="auto"/>
              <w:bottom w:val="outset" w:sz="6" w:space="0" w:color="auto"/>
              <w:right w:val="outset" w:sz="6" w:space="0" w:color="auto"/>
            </w:tcBorders>
            <w:hideMark/>
          </w:tcPr>
          <w:p w14:paraId="52DD81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D007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40,91</w:t>
            </w:r>
          </w:p>
        </w:tc>
      </w:tr>
      <w:tr w:rsidR="00504088" w:rsidRPr="00504088" w14:paraId="5AFC1FAD"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5B48F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8. Medicinski pomoćni uređaji (osim velikih nepokretnih terapijskih i dijagnostičkih uređaja, implantiranih proizvoda i proizvoda koji mogu prouzrokovati infekciju)</w:t>
            </w:r>
          </w:p>
        </w:tc>
      </w:tr>
      <w:tr w:rsidR="00504088" w:rsidRPr="00504088" w14:paraId="59BC8F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5829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22A00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5063FE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2721E0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46642E7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9D5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dijalizu</w:t>
            </w:r>
          </w:p>
        </w:tc>
        <w:tc>
          <w:tcPr>
            <w:tcW w:w="0" w:type="auto"/>
            <w:tcBorders>
              <w:top w:val="outset" w:sz="6" w:space="0" w:color="auto"/>
              <w:left w:val="outset" w:sz="6" w:space="0" w:color="auto"/>
              <w:bottom w:val="outset" w:sz="6" w:space="0" w:color="auto"/>
              <w:right w:val="outset" w:sz="6" w:space="0" w:color="auto"/>
            </w:tcBorders>
            <w:hideMark/>
          </w:tcPr>
          <w:p w14:paraId="0CE90B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za dijalizu</w:t>
            </w:r>
          </w:p>
        </w:tc>
        <w:tc>
          <w:tcPr>
            <w:tcW w:w="0" w:type="auto"/>
            <w:tcBorders>
              <w:top w:val="outset" w:sz="6" w:space="0" w:color="auto"/>
              <w:left w:val="outset" w:sz="6" w:space="0" w:color="auto"/>
              <w:bottom w:val="outset" w:sz="6" w:space="0" w:color="auto"/>
              <w:right w:val="outset" w:sz="6" w:space="0" w:color="auto"/>
            </w:tcBorders>
            <w:hideMark/>
          </w:tcPr>
          <w:p w14:paraId="635F7A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0DAD6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4EC3BF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855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Kardiološki uređaji</w:t>
            </w:r>
          </w:p>
        </w:tc>
        <w:tc>
          <w:tcPr>
            <w:tcW w:w="0" w:type="auto"/>
            <w:tcBorders>
              <w:top w:val="outset" w:sz="6" w:space="0" w:color="auto"/>
              <w:left w:val="outset" w:sz="6" w:space="0" w:color="auto"/>
              <w:bottom w:val="outset" w:sz="6" w:space="0" w:color="auto"/>
              <w:right w:val="outset" w:sz="6" w:space="0" w:color="auto"/>
            </w:tcBorders>
            <w:hideMark/>
          </w:tcPr>
          <w:p w14:paraId="33D576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Elektrokardiografi, </w:t>
            </w:r>
            <w:proofErr w:type="spellStart"/>
            <w:r w:rsidRPr="00504088">
              <w:rPr>
                <w:rFonts w:ascii="Arial" w:eastAsia="Times New Roman" w:hAnsi="Arial" w:cs="Arial"/>
                <w:kern w:val="0"/>
                <w:lang w:eastAsia="sr-Latn-RS"/>
                <w14:ligatures w14:val="none"/>
              </w:rPr>
              <w:t>Scintilografi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Elektrodijagnostički</w:t>
            </w:r>
            <w:proofErr w:type="spellEnd"/>
            <w:r w:rsidRPr="00504088">
              <w:rPr>
                <w:rFonts w:ascii="Arial" w:eastAsia="Times New Roman" w:hAnsi="Arial" w:cs="Arial"/>
                <w:kern w:val="0"/>
                <w:lang w:eastAsia="sr-Latn-RS"/>
                <w14:ligatures w14:val="none"/>
              </w:rPr>
              <w:t xml:space="preserve"> aparati ostali, Aparati sa ultraljubičastim ili infracrvenim zracima</w:t>
            </w:r>
          </w:p>
        </w:tc>
        <w:tc>
          <w:tcPr>
            <w:tcW w:w="0" w:type="auto"/>
            <w:tcBorders>
              <w:top w:val="outset" w:sz="6" w:space="0" w:color="auto"/>
              <w:left w:val="outset" w:sz="6" w:space="0" w:color="auto"/>
              <w:bottom w:val="outset" w:sz="6" w:space="0" w:color="auto"/>
              <w:right w:val="outset" w:sz="6" w:space="0" w:color="auto"/>
            </w:tcBorders>
            <w:hideMark/>
          </w:tcPr>
          <w:p w14:paraId="1F248D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8479F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3E49800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66D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uređaji za otkrivanje, sprečavanje, praćenje, obradu, ublažavanje bolesti, povreda ili nemoći</w:t>
            </w:r>
          </w:p>
        </w:tc>
        <w:tc>
          <w:tcPr>
            <w:tcW w:w="0" w:type="auto"/>
            <w:tcBorders>
              <w:top w:val="outset" w:sz="6" w:space="0" w:color="auto"/>
              <w:left w:val="outset" w:sz="6" w:space="0" w:color="auto"/>
              <w:bottom w:val="outset" w:sz="6" w:space="0" w:color="auto"/>
              <w:right w:val="outset" w:sz="6" w:space="0" w:color="auto"/>
            </w:tcBorders>
            <w:hideMark/>
          </w:tcPr>
          <w:p w14:paraId="13F136A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Aparati za sterilizaciju, medicinski, hirurški i sl., Merači krvnog pritiska, Aparati za anesteziju, Aparati za masažu, električni, </w:t>
            </w:r>
            <w:proofErr w:type="spellStart"/>
            <w:r w:rsidRPr="00504088">
              <w:rPr>
                <w:rFonts w:ascii="Arial" w:eastAsia="Times New Roman" w:hAnsi="Arial" w:cs="Arial"/>
                <w:kern w:val="0"/>
                <w:lang w:eastAsia="sr-Latn-RS"/>
                <w14:ligatures w14:val="none"/>
              </w:rPr>
              <w:t>vibracioni</w:t>
            </w:r>
            <w:proofErr w:type="spellEnd"/>
            <w:r w:rsidRPr="00504088">
              <w:rPr>
                <w:rFonts w:ascii="Arial" w:eastAsia="Times New Roman" w:hAnsi="Arial" w:cs="Arial"/>
                <w:kern w:val="0"/>
                <w:lang w:eastAsia="sr-Latn-RS"/>
                <w14:ligatures w14:val="none"/>
              </w:rPr>
              <w:t xml:space="preserve">, Aparati za </w:t>
            </w:r>
            <w:proofErr w:type="spellStart"/>
            <w:r w:rsidRPr="00504088">
              <w:rPr>
                <w:rFonts w:ascii="Arial" w:eastAsia="Times New Roman" w:hAnsi="Arial" w:cs="Arial"/>
                <w:kern w:val="0"/>
                <w:lang w:eastAsia="sr-Latn-RS"/>
                <w14:ligatures w14:val="none"/>
              </w:rPr>
              <w:t>mehanoterapiju</w:t>
            </w:r>
            <w:proofErr w:type="spellEnd"/>
            <w:r w:rsidRPr="00504088">
              <w:rPr>
                <w:rFonts w:ascii="Arial" w:eastAsia="Times New Roman" w:hAnsi="Arial" w:cs="Arial"/>
                <w:kern w:val="0"/>
                <w:lang w:eastAsia="sr-Latn-RS"/>
                <w14:ligatures w14:val="none"/>
              </w:rPr>
              <w:t xml:space="preserve">, psihološka testiranja, Laboratorijske centrifuge, </w:t>
            </w:r>
            <w:proofErr w:type="spellStart"/>
            <w:r w:rsidRPr="00504088">
              <w:rPr>
                <w:rFonts w:ascii="Arial" w:eastAsia="Times New Roman" w:hAnsi="Arial" w:cs="Arial"/>
                <w:kern w:val="0"/>
                <w:lang w:eastAsia="sr-Latn-RS"/>
                <w14:ligatures w14:val="none"/>
              </w:rPr>
              <w:t>Endoskopi</w:t>
            </w:r>
            <w:proofErr w:type="spellEnd"/>
            <w:r w:rsidRPr="00504088">
              <w:rPr>
                <w:rFonts w:ascii="Arial" w:eastAsia="Times New Roman" w:hAnsi="Arial" w:cs="Arial"/>
                <w:kern w:val="0"/>
                <w:lang w:eastAsia="sr-Latn-RS"/>
                <w14:ligatures w14:val="none"/>
              </w:rPr>
              <w:t xml:space="preserve">, Aparati </w:t>
            </w:r>
            <w:proofErr w:type="spellStart"/>
            <w:r w:rsidRPr="00504088">
              <w:rPr>
                <w:rFonts w:ascii="Arial" w:eastAsia="Times New Roman" w:hAnsi="Arial" w:cs="Arial"/>
                <w:kern w:val="0"/>
                <w:lang w:eastAsia="sr-Latn-RS"/>
                <w14:ligatures w14:val="none"/>
              </w:rPr>
              <w:t>transfuzioni</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infuzioni</w:t>
            </w:r>
            <w:proofErr w:type="spellEnd"/>
            <w:r w:rsidRPr="00504088">
              <w:rPr>
                <w:rFonts w:ascii="Arial" w:eastAsia="Times New Roman" w:hAnsi="Arial" w:cs="Arial"/>
                <w:kern w:val="0"/>
                <w:lang w:eastAsia="sr-Latn-RS"/>
                <w14:ligatures w14:val="none"/>
              </w:rPr>
              <w:t>, Instrumenti za ultrazvučno razbijanje kamena, Aparati za nervnu stimulaciju,</w:t>
            </w:r>
          </w:p>
        </w:tc>
        <w:tc>
          <w:tcPr>
            <w:tcW w:w="0" w:type="auto"/>
            <w:tcBorders>
              <w:top w:val="outset" w:sz="6" w:space="0" w:color="auto"/>
              <w:left w:val="outset" w:sz="6" w:space="0" w:color="auto"/>
              <w:bottom w:val="outset" w:sz="6" w:space="0" w:color="auto"/>
              <w:right w:val="outset" w:sz="6" w:space="0" w:color="auto"/>
            </w:tcBorders>
            <w:hideMark/>
          </w:tcPr>
          <w:p w14:paraId="27CAA4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40711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5E53C37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C289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Radioterapijska</w:t>
            </w:r>
            <w:proofErr w:type="spellEnd"/>
            <w:r w:rsidRPr="00504088">
              <w:rPr>
                <w:rFonts w:ascii="Arial" w:eastAsia="Times New Roman" w:hAnsi="Arial" w:cs="Arial"/>
                <w:kern w:val="0"/>
                <w:lang w:eastAsia="sr-Latn-RS"/>
                <w14:ligatures w14:val="none"/>
              </w:rPr>
              <w:t xml:space="preserve"> oprema</w:t>
            </w:r>
          </w:p>
        </w:tc>
        <w:tc>
          <w:tcPr>
            <w:tcW w:w="0" w:type="auto"/>
            <w:tcBorders>
              <w:top w:val="outset" w:sz="6" w:space="0" w:color="auto"/>
              <w:left w:val="outset" w:sz="6" w:space="0" w:color="auto"/>
              <w:bottom w:val="outset" w:sz="6" w:space="0" w:color="auto"/>
              <w:right w:val="outset" w:sz="6" w:space="0" w:color="auto"/>
            </w:tcBorders>
            <w:hideMark/>
          </w:tcPr>
          <w:p w14:paraId="563238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Aparati sa alfa, beta, gama zračenjem, za medicinu i ostalu upotrebu, Cevi rendgenske, Ekrani rendgenski; mrežice i štitnici za zaštitu, Delovi, pribor aparata sa alfa, beta, gama </w:t>
            </w:r>
            <w:proofErr w:type="spellStart"/>
            <w:r w:rsidRPr="00504088">
              <w:rPr>
                <w:rFonts w:ascii="Arial" w:eastAsia="Times New Roman" w:hAnsi="Arial" w:cs="Arial"/>
                <w:kern w:val="0"/>
                <w:lang w:eastAsia="sr-Latn-RS"/>
                <w14:ligatures w14:val="none"/>
              </w:rPr>
              <w:t>zrač</w:t>
            </w:r>
            <w:proofErr w:type="spellEnd"/>
            <w:r w:rsidRPr="00504088">
              <w:rPr>
                <w:rFonts w:ascii="Arial" w:eastAsia="Times New Roman" w:hAnsi="Arial" w:cs="Arial"/>
                <w:kern w:val="0"/>
                <w:lang w:eastAsia="sr-Latn-RS"/>
                <w14:ligatures w14:val="none"/>
              </w:rPr>
              <w:t>., ostalo</w:t>
            </w:r>
          </w:p>
        </w:tc>
        <w:tc>
          <w:tcPr>
            <w:tcW w:w="0" w:type="auto"/>
            <w:tcBorders>
              <w:top w:val="outset" w:sz="6" w:space="0" w:color="auto"/>
              <w:left w:val="outset" w:sz="6" w:space="0" w:color="auto"/>
              <w:bottom w:val="outset" w:sz="6" w:space="0" w:color="auto"/>
              <w:right w:val="outset" w:sz="6" w:space="0" w:color="auto"/>
            </w:tcBorders>
            <w:hideMark/>
          </w:tcPr>
          <w:p w14:paraId="5F9DBE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19DD0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7CD540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EA2B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Plućni ventilatori</w:t>
            </w:r>
          </w:p>
        </w:tc>
        <w:tc>
          <w:tcPr>
            <w:tcW w:w="0" w:type="auto"/>
            <w:tcBorders>
              <w:top w:val="outset" w:sz="6" w:space="0" w:color="auto"/>
              <w:left w:val="outset" w:sz="6" w:space="0" w:color="auto"/>
              <w:bottom w:val="outset" w:sz="6" w:space="0" w:color="auto"/>
              <w:right w:val="outset" w:sz="6" w:space="0" w:color="auto"/>
            </w:tcBorders>
            <w:hideMark/>
          </w:tcPr>
          <w:p w14:paraId="6B3440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Aparati za </w:t>
            </w:r>
            <w:proofErr w:type="spellStart"/>
            <w:r w:rsidRPr="00504088">
              <w:rPr>
                <w:rFonts w:ascii="Arial" w:eastAsia="Times New Roman" w:hAnsi="Arial" w:cs="Arial"/>
                <w:kern w:val="0"/>
                <w:lang w:eastAsia="sr-Latn-RS"/>
                <w14:ligatures w14:val="none"/>
              </w:rPr>
              <w:t>ozonoterapiju</w:t>
            </w:r>
            <w:proofErr w:type="spellEnd"/>
            <w:r w:rsidRPr="00504088">
              <w:rPr>
                <w:rFonts w:ascii="Arial" w:eastAsia="Times New Roman" w:hAnsi="Arial" w:cs="Arial"/>
                <w:kern w:val="0"/>
                <w:lang w:eastAsia="sr-Latn-RS"/>
                <w14:ligatures w14:val="none"/>
              </w:rPr>
              <w:t>, veštačko disanje i slično</w:t>
            </w:r>
          </w:p>
        </w:tc>
        <w:tc>
          <w:tcPr>
            <w:tcW w:w="0" w:type="auto"/>
            <w:tcBorders>
              <w:top w:val="outset" w:sz="6" w:space="0" w:color="auto"/>
              <w:left w:val="outset" w:sz="6" w:space="0" w:color="auto"/>
              <w:bottom w:val="outset" w:sz="6" w:space="0" w:color="auto"/>
              <w:right w:val="outset" w:sz="6" w:space="0" w:color="auto"/>
            </w:tcBorders>
            <w:hideMark/>
          </w:tcPr>
          <w:p w14:paraId="4EA71D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C1997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0164582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0D8BF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4EBF8B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25454E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E279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6403BCD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9738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Laboratorijska oprema za dijagnozu in </w:t>
            </w:r>
            <w:proofErr w:type="spellStart"/>
            <w:r w:rsidRPr="00504088">
              <w:rPr>
                <w:rFonts w:ascii="Arial" w:eastAsia="Times New Roman" w:hAnsi="Arial" w:cs="Arial"/>
                <w:kern w:val="0"/>
                <w:lang w:eastAsia="sr-Latn-RS"/>
                <w14:ligatures w14:val="none"/>
              </w:rPr>
              <w:t>vitro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165EA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Laboratorijska oprema za dijagnozu in </w:t>
            </w:r>
            <w:proofErr w:type="spellStart"/>
            <w:r w:rsidRPr="00504088">
              <w:rPr>
                <w:rFonts w:ascii="Arial" w:eastAsia="Times New Roman" w:hAnsi="Arial" w:cs="Arial"/>
                <w:kern w:val="0"/>
                <w:lang w:eastAsia="sr-Latn-RS"/>
                <w14:ligatures w14:val="none"/>
              </w:rPr>
              <w:t>vitro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DD51D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3E3C4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2A2E32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70F9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analizu</w:t>
            </w:r>
          </w:p>
        </w:tc>
        <w:tc>
          <w:tcPr>
            <w:tcW w:w="0" w:type="auto"/>
            <w:tcBorders>
              <w:top w:val="outset" w:sz="6" w:space="0" w:color="auto"/>
              <w:left w:val="outset" w:sz="6" w:space="0" w:color="auto"/>
              <w:bottom w:val="outset" w:sz="6" w:space="0" w:color="auto"/>
              <w:right w:val="outset" w:sz="6" w:space="0" w:color="auto"/>
            </w:tcBorders>
            <w:hideMark/>
          </w:tcPr>
          <w:p w14:paraId="4F1A92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analizu, ostali</w:t>
            </w:r>
          </w:p>
        </w:tc>
        <w:tc>
          <w:tcPr>
            <w:tcW w:w="0" w:type="auto"/>
            <w:tcBorders>
              <w:top w:val="outset" w:sz="6" w:space="0" w:color="auto"/>
              <w:left w:val="outset" w:sz="6" w:space="0" w:color="auto"/>
              <w:bottom w:val="outset" w:sz="6" w:space="0" w:color="auto"/>
              <w:right w:val="outset" w:sz="6" w:space="0" w:color="auto"/>
            </w:tcBorders>
            <w:hideMark/>
          </w:tcPr>
          <w:p w14:paraId="496DDB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7BE5D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066075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56B2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1DF795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3E2482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9B9C2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10E157B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959FD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302189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119EBC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A20D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0EFA269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EFAA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Medicinski pomoćni uređaji</w:t>
            </w:r>
          </w:p>
        </w:tc>
        <w:tc>
          <w:tcPr>
            <w:tcW w:w="0" w:type="auto"/>
            <w:tcBorders>
              <w:top w:val="outset" w:sz="6" w:space="0" w:color="auto"/>
              <w:left w:val="outset" w:sz="6" w:space="0" w:color="auto"/>
              <w:bottom w:val="outset" w:sz="6" w:space="0" w:color="auto"/>
              <w:right w:val="outset" w:sz="6" w:space="0" w:color="auto"/>
            </w:tcBorders>
            <w:hideMark/>
          </w:tcPr>
          <w:p w14:paraId="187E1C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Medicinski pomoćni uređaji, ostali</w:t>
            </w:r>
          </w:p>
        </w:tc>
        <w:tc>
          <w:tcPr>
            <w:tcW w:w="0" w:type="auto"/>
            <w:tcBorders>
              <w:top w:val="outset" w:sz="6" w:space="0" w:color="auto"/>
              <w:left w:val="outset" w:sz="6" w:space="0" w:color="auto"/>
              <w:bottom w:val="outset" w:sz="6" w:space="0" w:color="auto"/>
              <w:right w:val="outset" w:sz="6" w:space="0" w:color="auto"/>
            </w:tcBorders>
            <w:hideMark/>
          </w:tcPr>
          <w:p w14:paraId="391618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FA4C3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68,09</w:t>
            </w:r>
          </w:p>
        </w:tc>
      </w:tr>
      <w:tr w:rsidR="00504088" w:rsidRPr="00504088" w14:paraId="23F388E6"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A813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9. Instrumenti za praćenje i nadzor</w:t>
            </w:r>
          </w:p>
        </w:tc>
      </w:tr>
      <w:tr w:rsidR="00504088" w:rsidRPr="00504088" w14:paraId="3DBAC2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D7AF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D693A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49076D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3CEF27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2BEEF2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1A2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45456E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Pokazne (indikatorske) table sa ugrađenim diodama za emitovanje svetlosti (LED), odnosno ugrađenim aktivnim matričnim LCD uređajem, za civilne vazduhoplove, ostali; Ostali električni aparati za zvučnu ili vizuelnu signalizaciju, uređaji sa ravnim displejima;</w:t>
            </w:r>
          </w:p>
        </w:tc>
        <w:tc>
          <w:tcPr>
            <w:tcW w:w="0" w:type="auto"/>
            <w:tcBorders>
              <w:top w:val="outset" w:sz="6" w:space="0" w:color="auto"/>
              <w:left w:val="outset" w:sz="6" w:space="0" w:color="auto"/>
              <w:bottom w:val="outset" w:sz="6" w:space="0" w:color="auto"/>
              <w:right w:val="outset" w:sz="6" w:space="0" w:color="auto"/>
            </w:tcBorders>
            <w:hideMark/>
          </w:tcPr>
          <w:p w14:paraId="13A587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04CC3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1091C6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998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1EB680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Termostati, elektronski, ostali, sa električnim uređajem za puštanje u rad</w:t>
            </w:r>
          </w:p>
        </w:tc>
        <w:tc>
          <w:tcPr>
            <w:tcW w:w="0" w:type="auto"/>
            <w:tcBorders>
              <w:top w:val="outset" w:sz="6" w:space="0" w:color="auto"/>
              <w:left w:val="outset" w:sz="6" w:space="0" w:color="auto"/>
              <w:bottom w:val="outset" w:sz="6" w:space="0" w:color="auto"/>
              <w:right w:val="outset" w:sz="6" w:space="0" w:color="auto"/>
            </w:tcBorders>
            <w:hideMark/>
          </w:tcPr>
          <w:p w14:paraId="5A7047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073AB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3842EA0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B50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6CDBE9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Kontrolni merači i mašine za automatsku kontrolu, Vage, Termometri, </w:t>
            </w:r>
            <w:proofErr w:type="spellStart"/>
            <w:r w:rsidRPr="00504088">
              <w:rPr>
                <w:rFonts w:ascii="Arial" w:eastAsia="Times New Roman" w:hAnsi="Arial" w:cs="Arial"/>
                <w:kern w:val="0"/>
                <w:lang w:eastAsia="sr-Latn-RS"/>
                <w14:ligatures w14:val="none"/>
              </w:rPr>
              <w:t>pirometri</w:t>
            </w:r>
            <w:proofErr w:type="spellEnd"/>
            <w:r w:rsidRPr="00504088">
              <w:rPr>
                <w:rFonts w:ascii="Arial" w:eastAsia="Times New Roman" w:hAnsi="Arial" w:cs="Arial"/>
                <w:kern w:val="0"/>
                <w:lang w:eastAsia="sr-Latn-RS"/>
                <w14:ligatures w14:val="none"/>
              </w:rPr>
              <w:t xml:space="preserve">, Elektronski instrumenti za merenje i kontrolu pritiska, za civilne </w:t>
            </w:r>
            <w:r w:rsidRPr="00504088">
              <w:rPr>
                <w:rFonts w:ascii="Arial" w:eastAsia="Times New Roman" w:hAnsi="Arial" w:cs="Arial"/>
                <w:kern w:val="0"/>
                <w:lang w:eastAsia="sr-Latn-RS"/>
                <w14:ligatures w14:val="none"/>
              </w:rPr>
              <w:lastRenderedPageBreak/>
              <w:t xml:space="preserve">vazduhoplove, </w:t>
            </w:r>
            <w:proofErr w:type="spellStart"/>
            <w:r w:rsidRPr="00504088">
              <w:rPr>
                <w:rFonts w:ascii="Arial" w:eastAsia="Times New Roman" w:hAnsi="Arial" w:cs="Arial"/>
                <w:kern w:val="0"/>
                <w:lang w:eastAsia="sr-Latn-RS"/>
                <w14:ligatures w14:val="none"/>
              </w:rPr>
              <w:t>Spektrometri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spektrofotometri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spektrografi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Ekspozimetri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Gasomeri</w:t>
            </w:r>
            <w:proofErr w:type="spellEnd"/>
            <w:r w:rsidRPr="00504088">
              <w:rPr>
                <w:rFonts w:ascii="Arial" w:eastAsia="Times New Roman" w:hAnsi="Arial" w:cs="Arial"/>
                <w:kern w:val="0"/>
                <w:lang w:eastAsia="sr-Latn-RS"/>
                <w14:ligatures w14:val="none"/>
              </w:rPr>
              <w:t xml:space="preserve">, Merači tečnosti, Brojila električna, </w:t>
            </w:r>
            <w:proofErr w:type="spellStart"/>
            <w:r w:rsidRPr="00504088">
              <w:rPr>
                <w:rFonts w:ascii="Arial" w:eastAsia="Times New Roman" w:hAnsi="Arial" w:cs="Arial"/>
                <w:kern w:val="0"/>
                <w:lang w:eastAsia="sr-Latn-RS"/>
                <w14:ligatures w14:val="none"/>
              </w:rPr>
              <w:t>Multimetri</w:t>
            </w:r>
            <w:proofErr w:type="spellEnd"/>
            <w:r w:rsidRPr="00504088">
              <w:rPr>
                <w:rFonts w:ascii="Arial" w:eastAsia="Times New Roman" w:hAnsi="Arial" w:cs="Arial"/>
                <w:kern w:val="0"/>
                <w:lang w:eastAsia="sr-Latn-RS"/>
                <w14:ligatures w14:val="none"/>
              </w:rPr>
              <w:t xml:space="preserve">, Instrumenti ili aparati za merenje jačine struje, napona otpora ili snage, bez uređaja za registrovanje, ostalo, </w:t>
            </w:r>
            <w:proofErr w:type="spellStart"/>
            <w:r w:rsidRPr="00504088">
              <w:rPr>
                <w:rFonts w:ascii="Arial" w:eastAsia="Times New Roman" w:hAnsi="Arial" w:cs="Arial"/>
                <w:kern w:val="0"/>
                <w:lang w:eastAsia="sr-Latn-RS"/>
                <w14:ligatures w14:val="none"/>
              </w:rPr>
              <w:t>Viskozimetri</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porozimetri</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dilatometri</w:t>
            </w:r>
            <w:proofErr w:type="spellEnd"/>
            <w:r w:rsidRPr="00504088">
              <w:rPr>
                <w:rFonts w:ascii="Arial" w:eastAsia="Times New Roman" w:hAnsi="Arial" w:cs="Arial"/>
                <w:kern w:val="0"/>
                <w:lang w:eastAsia="sr-Latn-RS"/>
                <w14:ligatures w14:val="none"/>
              </w:rPr>
              <w:t xml:space="preserve">, Barometri, </w:t>
            </w:r>
            <w:proofErr w:type="spellStart"/>
            <w:r w:rsidRPr="00504088">
              <w:rPr>
                <w:rFonts w:ascii="Arial" w:eastAsia="Times New Roman" w:hAnsi="Arial" w:cs="Arial"/>
                <w:kern w:val="0"/>
                <w:lang w:eastAsia="sr-Latn-RS"/>
                <w14:ligatures w14:val="none"/>
              </w:rPr>
              <w:t>Hromatografi</w:t>
            </w:r>
            <w:proofErr w:type="spellEnd"/>
            <w:r w:rsidRPr="00504088">
              <w:rPr>
                <w:rFonts w:ascii="Arial" w:eastAsia="Times New Roman" w:hAnsi="Arial" w:cs="Arial"/>
                <w:kern w:val="0"/>
                <w:lang w:eastAsia="sr-Latn-RS"/>
                <w14:ligatures w14:val="none"/>
              </w:rPr>
              <w:t xml:space="preserve"> i instrumenti za </w:t>
            </w:r>
            <w:proofErr w:type="spellStart"/>
            <w:r w:rsidRPr="00504088">
              <w:rPr>
                <w:rFonts w:ascii="Arial" w:eastAsia="Times New Roman" w:hAnsi="Arial" w:cs="Arial"/>
                <w:kern w:val="0"/>
                <w:lang w:eastAsia="sr-Latn-RS"/>
                <w14:ligatures w14:val="none"/>
              </w:rPr>
              <w:t>elektroforezu</w:t>
            </w:r>
            <w:proofErr w:type="spellEnd"/>
            <w:r w:rsidRPr="00504088">
              <w:rPr>
                <w:rFonts w:ascii="Arial" w:eastAsia="Times New Roman" w:hAnsi="Arial" w:cs="Arial"/>
                <w:kern w:val="0"/>
                <w:lang w:eastAsia="sr-Latn-RS"/>
                <w14:ligatures w14:val="none"/>
              </w:rPr>
              <w:t xml:space="preserve">, Instrumenti sa optičkim zračenjem, Aparati za merenje </w:t>
            </w:r>
            <w:proofErr w:type="spellStart"/>
            <w:r w:rsidRPr="00504088">
              <w:rPr>
                <w:rFonts w:ascii="Arial" w:eastAsia="Times New Roman" w:hAnsi="Arial" w:cs="Arial"/>
                <w:kern w:val="0"/>
                <w:lang w:eastAsia="sr-Latn-RS"/>
                <w14:ligatures w14:val="none"/>
              </w:rPr>
              <w:t>provodljivosti</w:t>
            </w:r>
            <w:proofErr w:type="spellEnd"/>
            <w:r w:rsidRPr="00504088">
              <w:rPr>
                <w:rFonts w:ascii="Arial" w:eastAsia="Times New Roman" w:hAnsi="Arial" w:cs="Arial"/>
                <w:kern w:val="0"/>
                <w:lang w:eastAsia="sr-Latn-RS"/>
                <w14:ligatures w14:val="none"/>
              </w:rPr>
              <w:t xml:space="preserve"> (PH, RH - metri i sl.), </w:t>
            </w:r>
            <w:proofErr w:type="spellStart"/>
            <w:r w:rsidRPr="00504088">
              <w:rPr>
                <w:rFonts w:ascii="Arial" w:eastAsia="Times New Roman" w:hAnsi="Arial" w:cs="Arial"/>
                <w:kern w:val="0"/>
                <w:lang w:eastAsia="sr-Latn-RS"/>
                <w14:ligatures w14:val="none"/>
              </w:rPr>
              <w:t>Voltmetri</w:t>
            </w:r>
            <w:proofErr w:type="spellEnd"/>
            <w:r w:rsidRPr="00504088">
              <w:rPr>
                <w:rFonts w:ascii="Arial" w:eastAsia="Times New Roman" w:hAnsi="Arial" w:cs="Arial"/>
                <w:kern w:val="0"/>
                <w:lang w:eastAsia="sr-Latn-RS"/>
                <w14:ligatures w14:val="none"/>
              </w:rPr>
              <w:t>, Ostali</w:t>
            </w:r>
          </w:p>
        </w:tc>
        <w:tc>
          <w:tcPr>
            <w:tcW w:w="0" w:type="auto"/>
            <w:tcBorders>
              <w:top w:val="outset" w:sz="6" w:space="0" w:color="auto"/>
              <w:left w:val="outset" w:sz="6" w:space="0" w:color="auto"/>
              <w:bottom w:val="outset" w:sz="6" w:space="0" w:color="auto"/>
              <w:right w:val="outset" w:sz="6" w:space="0" w:color="auto"/>
            </w:tcBorders>
            <w:hideMark/>
          </w:tcPr>
          <w:p w14:paraId="4B8FA6E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610282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1A496C9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1A1F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Detektori dima</w:t>
            </w:r>
          </w:p>
        </w:tc>
        <w:tc>
          <w:tcPr>
            <w:tcW w:w="0" w:type="auto"/>
            <w:tcBorders>
              <w:top w:val="outset" w:sz="6" w:space="0" w:color="auto"/>
              <w:left w:val="outset" w:sz="6" w:space="0" w:color="auto"/>
              <w:bottom w:val="outset" w:sz="6" w:space="0" w:color="auto"/>
              <w:right w:val="outset" w:sz="6" w:space="0" w:color="auto"/>
            </w:tcBorders>
            <w:hideMark/>
          </w:tcPr>
          <w:p w14:paraId="572571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Aparati za analizu gasa ili dima, elektronski i ostali</w:t>
            </w:r>
          </w:p>
        </w:tc>
        <w:tc>
          <w:tcPr>
            <w:tcW w:w="0" w:type="auto"/>
            <w:tcBorders>
              <w:top w:val="outset" w:sz="6" w:space="0" w:color="auto"/>
              <w:left w:val="outset" w:sz="6" w:space="0" w:color="auto"/>
              <w:bottom w:val="outset" w:sz="6" w:space="0" w:color="auto"/>
              <w:right w:val="outset" w:sz="6" w:space="0" w:color="auto"/>
            </w:tcBorders>
            <w:hideMark/>
          </w:tcPr>
          <w:p w14:paraId="52704A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8E73E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6BB3475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D6A1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7E0B5A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električni aparati za zvučnu ili vizuelnu signalizaciju, ostali</w:t>
            </w:r>
          </w:p>
        </w:tc>
        <w:tc>
          <w:tcPr>
            <w:tcW w:w="0" w:type="auto"/>
            <w:tcBorders>
              <w:top w:val="outset" w:sz="6" w:space="0" w:color="auto"/>
              <w:left w:val="outset" w:sz="6" w:space="0" w:color="auto"/>
              <w:bottom w:val="outset" w:sz="6" w:space="0" w:color="auto"/>
              <w:right w:val="outset" w:sz="6" w:space="0" w:color="auto"/>
            </w:tcBorders>
            <w:hideMark/>
          </w:tcPr>
          <w:p w14:paraId="149006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45B40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7B4D684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3F0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12EB65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Termostati, ostali</w:t>
            </w:r>
          </w:p>
        </w:tc>
        <w:tc>
          <w:tcPr>
            <w:tcW w:w="0" w:type="auto"/>
            <w:tcBorders>
              <w:top w:val="outset" w:sz="6" w:space="0" w:color="auto"/>
              <w:left w:val="outset" w:sz="6" w:space="0" w:color="auto"/>
              <w:bottom w:val="outset" w:sz="6" w:space="0" w:color="auto"/>
              <w:right w:val="outset" w:sz="6" w:space="0" w:color="auto"/>
            </w:tcBorders>
            <w:hideMark/>
          </w:tcPr>
          <w:p w14:paraId="6B9393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78F9B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2E8885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619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761BD6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Merači protoka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24FFB6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0FABF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7A88A8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8B6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3A2B85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Instrumenti za merenje protoka ili nivoa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329CE3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7C8B9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4FC1F27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B1168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0FB988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5BA7A9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A162C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0082E2F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097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Instrumenti za praćenje i nadzor</w:t>
            </w:r>
          </w:p>
        </w:tc>
        <w:tc>
          <w:tcPr>
            <w:tcW w:w="0" w:type="auto"/>
            <w:tcBorders>
              <w:top w:val="outset" w:sz="6" w:space="0" w:color="auto"/>
              <w:left w:val="outset" w:sz="6" w:space="0" w:color="auto"/>
              <w:bottom w:val="outset" w:sz="6" w:space="0" w:color="auto"/>
              <w:right w:val="outset" w:sz="6" w:space="0" w:color="auto"/>
            </w:tcBorders>
            <w:hideMark/>
          </w:tcPr>
          <w:p w14:paraId="064D618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Instrumenti za praćenje i nadzor, ostali</w:t>
            </w:r>
          </w:p>
        </w:tc>
        <w:tc>
          <w:tcPr>
            <w:tcW w:w="0" w:type="auto"/>
            <w:tcBorders>
              <w:top w:val="outset" w:sz="6" w:space="0" w:color="auto"/>
              <w:left w:val="outset" w:sz="6" w:space="0" w:color="auto"/>
              <w:bottom w:val="outset" w:sz="6" w:space="0" w:color="auto"/>
              <w:right w:val="outset" w:sz="6" w:space="0" w:color="auto"/>
            </w:tcBorders>
            <w:hideMark/>
          </w:tcPr>
          <w:p w14:paraId="61A262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DA07A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r w:rsidR="00504088" w:rsidRPr="00504088" w14:paraId="1C99A829"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384A7C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RAZRED 10. Automati</w:t>
            </w:r>
          </w:p>
        </w:tc>
      </w:tr>
      <w:tr w:rsidR="00504088" w:rsidRPr="00504088" w14:paraId="1610BEF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4F7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E3705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FDDBC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188735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naknada</w:t>
            </w:r>
            <w:r w:rsidRPr="00504088">
              <w:rPr>
                <w:rFonts w:ascii="Arial" w:eastAsia="Times New Roman" w:hAnsi="Arial" w:cs="Arial"/>
                <w:kern w:val="0"/>
                <w:lang w:eastAsia="sr-Latn-RS"/>
                <w14:ligatures w14:val="none"/>
              </w:rPr>
              <w:br/>
              <w:t>u dinarima po jedinici mere</w:t>
            </w:r>
          </w:p>
        </w:tc>
      </w:tr>
      <w:tr w:rsidR="00504088" w:rsidRPr="00504088" w14:paraId="1D4DB8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7BEB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Automati</w:t>
            </w:r>
          </w:p>
        </w:tc>
        <w:tc>
          <w:tcPr>
            <w:tcW w:w="0" w:type="auto"/>
            <w:tcBorders>
              <w:top w:val="outset" w:sz="6" w:space="0" w:color="auto"/>
              <w:left w:val="outset" w:sz="6" w:space="0" w:color="auto"/>
              <w:bottom w:val="outset" w:sz="6" w:space="0" w:color="auto"/>
              <w:right w:val="outset" w:sz="6" w:space="0" w:color="auto"/>
            </w:tcBorders>
            <w:hideMark/>
          </w:tcPr>
          <w:p w14:paraId="7C0522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Sve automatske mašine za prodaju napitaka, čvrstih proizvoda, grejanje ili hlađenje hrane, odnosno pića, Bankomati (za sortiranje, brojanje, pakovanje metal. novca, ostale kancelarijske mašine)</w:t>
            </w:r>
          </w:p>
        </w:tc>
        <w:tc>
          <w:tcPr>
            <w:tcW w:w="0" w:type="auto"/>
            <w:tcBorders>
              <w:top w:val="outset" w:sz="6" w:space="0" w:color="auto"/>
              <w:left w:val="outset" w:sz="6" w:space="0" w:color="auto"/>
              <w:bottom w:val="outset" w:sz="6" w:space="0" w:color="auto"/>
              <w:right w:val="outset" w:sz="6" w:space="0" w:color="auto"/>
            </w:tcBorders>
            <w:hideMark/>
          </w:tcPr>
          <w:p w14:paraId="6BFED7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A9B27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136,20</w:t>
            </w:r>
          </w:p>
        </w:tc>
      </w:tr>
    </w:tbl>
    <w:p w14:paraId="49A9A16A"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 Visina naknade za vozila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09"/>
        <w:gridCol w:w="3783"/>
        <w:gridCol w:w="1297"/>
        <w:gridCol w:w="3421"/>
      </w:tblGrid>
      <w:tr w:rsidR="00504088" w:rsidRPr="00504088" w14:paraId="5B512C6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A23B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69D519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2F31B1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07248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(dinara/jed. mere)</w:t>
            </w:r>
          </w:p>
        </w:tc>
      </w:tr>
      <w:tr w:rsidR="00504088" w:rsidRPr="00504088" w14:paraId="2CB623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223F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0EE76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Proizvedena i uvezena vozila</w:t>
            </w:r>
          </w:p>
        </w:tc>
        <w:tc>
          <w:tcPr>
            <w:tcW w:w="0" w:type="auto"/>
            <w:tcBorders>
              <w:top w:val="outset" w:sz="6" w:space="0" w:color="auto"/>
              <w:left w:val="outset" w:sz="6" w:space="0" w:color="auto"/>
              <w:bottom w:val="outset" w:sz="6" w:space="0" w:color="auto"/>
              <w:right w:val="outset" w:sz="6" w:space="0" w:color="auto"/>
            </w:tcBorders>
            <w:hideMark/>
          </w:tcPr>
          <w:p w14:paraId="17479C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147DB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13,60</w:t>
            </w:r>
          </w:p>
        </w:tc>
      </w:tr>
    </w:tbl>
    <w:p w14:paraId="6278B98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lastRenderedPageBreak/>
        <w:t xml:space="preserve">Tabela 6. Visina naknade za sakupljanje lekova od građana </w:t>
      </w:r>
    </w:p>
    <w:p w14:paraId="4C722FBB" w14:textId="77777777" w:rsidR="00504088" w:rsidRPr="00504088" w:rsidRDefault="00504088" w:rsidP="00504088">
      <w:pPr>
        <w:spacing w:before="100" w:beforeAutospacing="1" w:after="100" w:afterAutospacing="1" w:line="240" w:lineRule="auto"/>
        <w:jc w:val="center"/>
        <w:rPr>
          <w:rFonts w:ascii="Arial" w:eastAsia="Times New Roman" w:hAnsi="Arial" w:cs="Arial"/>
          <w:i/>
          <w:iCs/>
          <w:kern w:val="0"/>
          <w:lang w:eastAsia="sr-Latn-RS"/>
          <w14:ligatures w14:val="none"/>
        </w:rPr>
      </w:pPr>
      <w:r w:rsidRPr="00504088">
        <w:rPr>
          <w:rFonts w:ascii="Arial" w:eastAsia="Times New Roman" w:hAnsi="Arial" w:cs="Arial"/>
          <w:i/>
          <w:iCs/>
          <w:kern w:val="0"/>
          <w:lang w:eastAsia="sr-Latn-RS"/>
          <w14:ligatures w14:val="none"/>
        </w:rPr>
        <w:t>(Brisano)</w:t>
      </w:r>
    </w:p>
    <w:p w14:paraId="539E01E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7. Koeficijenti naknade za reciklažu po vrsti ambalaže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220"/>
        <w:gridCol w:w="2337"/>
        <w:gridCol w:w="3453"/>
      </w:tblGrid>
      <w:tr w:rsidR="00504088" w:rsidRPr="00504088" w14:paraId="77A1FC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BC0D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Koeficijent naknade</w:t>
            </w:r>
          </w:p>
        </w:tc>
        <w:tc>
          <w:tcPr>
            <w:tcW w:w="0" w:type="auto"/>
            <w:tcBorders>
              <w:top w:val="outset" w:sz="6" w:space="0" w:color="auto"/>
              <w:left w:val="outset" w:sz="6" w:space="0" w:color="auto"/>
              <w:bottom w:val="outset" w:sz="6" w:space="0" w:color="auto"/>
              <w:right w:val="outset" w:sz="6" w:space="0" w:color="auto"/>
            </w:tcBorders>
            <w:hideMark/>
          </w:tcPr>
          <w:p w14:paraId="1C5DE6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5956F2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Usklađeni iznos RSD</w:t>
            </w:r>
          </w:p>
        </w:tc>
      </w:tr>
      <w:tr w:rsidR="00504088" w:rsidRPr="00504088" w14:paraId="1A0782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6A53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w:t>
            </w:r>
          </w:p>
        </w:tc>
        <w:tc>
          <w:tcPr>
            <w:tcW w:w="0" w:type="auto"/>
            <w:tcBorders>
              <w:top w:val="outset" w:sz="6" w:space="0" w:color="auto"/>
              <w:left w:val="outset" w:sz="6" w:space="0" w:color="auto"/>
              <w:bottom w:val="outset" w:sz="6" w:space="0" w:color="auto"/>
              <w:right w:val="outset" w:sz="6" w:space="0" w:color="auto"/>
            </w:tcBorders>
            <w:hideMark/>
          </w:tcPr>
          <w:p w14:paraId="360A8D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DD25B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57,15</w:t>
            </w:r>
          </w:p>
        </w:tc>
      </w:tr>
      <w:tr w:rsidR="00504088" w:rsidRPr="00504088" w14:paraId="4E221B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35D7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NRstaklo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5A28F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86B0E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14,29</w:t>
            </w:r>
          </w:p>
        </w:tc>
      </w:tr>
      <w:tr w:rsidR="00504088" w:rsidRPr="00504088" w14:paraId="3C3E185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7A04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NRmetal</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CFE7F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A6192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21,42</w:t>
            </w:r>
          </w:p>
        </w:tc>
      </w:tr>
      <w:tr w:rsidR="00504088" w:rsidRPr="00504088" w14:paraId="7905963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85AE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NRpapir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E0545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B459F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4,51</w:t>
            </w:r>
          </w:p>
        </w:tc>
      </w:tr>
      <w:tr w:rsidR="00504088" w:rsidRPr="00504088" w14:paraId="136158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1BC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NRplastika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E788F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21C51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57,15</w:t>
            </w:r>
          </w:p>
        </w:tc>
      </w:tr>
      <w:tr w:rsidR="00504088" w:rsidRPr="00504088" w14:paraId="3B285F6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9677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NRdrvo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F76FB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2A4E6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10,67</w:t>
            </w:r>
          </w:p>
        </w:tc>
      </w:tr>
    </w:tbl>
    <w:p w14:paraId="16E0C5AB"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w:t>
      </w:r>
    </w:p>
    <w:p w14:paraId="480BDD07" w14:textId="77777777" w:rsidR="00504088" w:rsidRPr="00504088" w:rsidRDefault="00504088" w:rsidP="00504088">
      <w:pPr>
        <w:spacing w:after="0" w:line="240" w:lineRule="auto"/>
        <w:jc w:val="center"/>
        <w:rPr>
          <w:rFonts w:ascii="Arial" w:eastAsia="Times New Roman" w:hAnsi="Arial" w:cs="Arial"/>
          <w:kern w:val="0"/>
          <w:sz w:val="28"/>
          <w:szCs w:val="28"/>
          <w:lang w:eastAsia="sr-Latn-RS"/>
          <w14:ligatures w14:val="none"/>
        </w:rPr>
      </w:pPr>
      <w:r w:rsidRPr="00504088">
        <w:rPr>
          <w:rFonts w:ascii="Arial" w:eastAsia="Times New Roman" w:hAnsi="Arial" w:cs="Arial"/>
          <w:kern w:val="0"/>
          <w:sz w:val="28"/>
          <w:szCs w:val="28"/>
          <w:lang w:eastAsia="sr-Latn-RS"/>
          <w14:ligatures w14:val="none"/>
        </w:rPr>
        <w:t xml:space="preserve">8. VISINA NAKNADE ZA ZAGAĐENJE VODA </w:t>
      </w:r>
    </w:p>
    <w:p w14:paraId="0A2B405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8.1. Visina naknade za neposredno zagađenje voda (cena ispuštene otpadne vode-zajednička za sve zagađujuće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74"/>
        <w:gridCol w:w="5000"/>
        <w:gridCol w:w="1258"/>
        <w:gridCol w:w="1878"/>
      </w:tblGrid>
      <w:tr w:rsidR="00504088" w:rsidRPr="00504088" w14:paraId="7F05DB9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F37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F96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E86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8D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(dinari) dnevno </w:t>
            </w:r>
          </w:p>
        </w:tc>
      </w:tr>
      <w:tr w:rsidR="00504088" w:rsidRPr="00504088" w14:paraId="5524A39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5EB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0F7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ispuštanje ukupne količine ispuštene otpadne vode u kojima su dostignute granične vrednosti (</w:t>
            </w:r>
            <w:proofErr w:type="spellStart"/>
            <w:r w:rsidRPr="00504088">
              <w:rPr>
                <w:rFonts w:ascii="Arial" w:eastAsia="Times New Roman" w:hAnsi="Arial" w:cs="Arial"/>
                <w:kern w:val="0"/>
                <w:lang w:eastAsia="sr-Latn-RS"/>
                <w14:ligatures w14:val="none"/>
              </w:rPr>
              <w:t>RSDp</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FF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94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w:t>
            </w:r>
          </w:p>
        </w:tc>
      </w:tr>
      <w:tr w:rsidR="00504088" w:rsidRPr="00504088" w14:paraId="0A35DB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5F3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E9F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ispuštanje neprečišćene ili nedovoljno prečišćene otpadne vode (</w:t>
            </w:r>
            <w:proofErr w:type="spellStart"/>
            <w:r w:rsidRPr="00504088">
              <w:rPr>
                <w:rFonts w:ascii="Arial" w:eastAsia="Times New Roman" w:hAnsi="Arial" w:cs="Arial"/>
                <w:kern w:val="0"/>
                <w:lang w:eastAsia="sr-Latn-RS"/>
                <w14:ligatures w14:val="none"/>
              </w:rPr>
              <w:t>RSDv</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376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6A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25 </w:t>
            </w:r>
          </w:p>
        </w:tc>
      </w:tr>
    </w:tbl>
    <w:p w14:paraId="4F40FF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Napomena: Izuzetno, visina naknade za lica koja pri obavljanju komunalne delatnosti ispuštaju otpadne vode u sistem javne kanalizacije ili u septičke ili sabirne jame, u količini većoj od 30 metara kubnih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dnevno, pravna lica koja ispuštaju sanitarne i druge otpadne vode, a kojima voda nije isporučena putem objekata javnog snabdevanja vodom (vodovodom), kao i za javna preduzeća osnovana od strane Republike Srbije, odnosno lokalne vlasti, pravna lica nad kojima Republika Srbija, odnosno lokalna vlast ima direktnu ili indirektnu kontrolu nad više od 50% kapitala ili više od 50% glasova u upravnom odboru koja obavljaju delatnosti PTT saobraćaja, energetike, puteva, iznosi: </w:t>
      </w:r>
    </w:p>
    <w:p w14:paraId="0B8999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za ispuštanje ukupne količine ispuštene otpadne vode u kojima su dostignute granične vrednosti (</w:t>
      </w:r>
      <w:proofErr w:type="spellStart"/>
      <w:r w:rsidRPr="00504088">
        <w:rPr>
          <w:rFonts w:ascii="Arial" w:eastAsia="Times New Roman" w:hAnsi="Arial" w:cs="Arial"/>
          <w:kern w:val="0"/>
          <w:lang w:eastAsia="sr-Latn-RS"/>
          <w14:ligatures w14:val="none"/>
        </w:rPr>
        <w:t>RSDp</w:t>
      </w:r>
      <w:proofErr w:type="spellEnd"/>
      <w:r w:rsidRPr="00504088">
        <w:rPr>
          <w:rFonts w:ascii="Arial" w:eastAsia="Times New Roman" w:hAnsi="Arial" w:cs="Arial"/>
          <w:kern w:val="0"/>
          <w:lang w:eastAsia="sr-Latn-RS"/>
          <w14:ligatures w14:val="none"/>
        </w:rPr>
        <w:t xml:space="preserve">) 0,010 dinara dnevno, </w:t>
      </w:r>
    </w:p>
    <w:p w14:paraId="38C3E9D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za ispuštanje neprečišćene ili nedovoljno prečišćene otpadne vode (</w:t>
      </w:r>
      <w:proofErr w:type="spellStart"/>
      <w:r w:rsidRPr="00504088">
        <w:rPr>
          <w:rFonts w:ascii="Arial" w:eastAsia="Times New Roman" w:hAnsi="Arial" w:cs="Arial"/>
          <w:kern w:val="0"/>
          <w:lang w:eastAsia="sr-Latn-RS"/>
          <w14:ligatures w14:val="none"/>
        </w:rPr>
        <w:t>RSDv</w:t>
      </w:r>
      <w:proofErr w:type="spellEnd"/>
      <w:r w:rsidRPr="00504088">
        <w:rPr>
          <w:rFonts w:ascii="Arial" w:eastAsia="Times New Roman" w:hAnsi="Arial" w:cs="Arial"/>
          <w:kern w:val="0"/>
          <w:lang w:eastAsia="sr-Latn-RS"/>
          <w14:ligatures w14:val="none"/>
        </w:rPr>
        <w:t xml:space="preserve">) 0,025 dinara dnevno. </w:t>
      </w:r>
    </w:p>
    <w:p w14:paraId="4EEEC40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8.2. Visina naknade za posredno zagađenje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383"/>
        <w:gridCol w:w="1008"/>
        <w:gridCol w:w="2223"/>
      </w:tblGrid>
      <w:tr w:rsidR="00504088" w:rsidRPr="00504088" w14:paraId="0718C7A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E43C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7033D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4264B1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C0641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(RSD)</w:t>
            </w:r>
          </w:p>
        </w:tc>
      </w:tr>
      <w:tr w:rsidR="00504088" w:rsidRPr="00504088" w14:paraId="3DFDE22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B0E0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8B112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Mineralna đubriva, količina(kg azota) koja je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0C2B19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C7420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r>
      <w:tr w:rsidR="00504088" w:rsidRPr="00504088" w14:paraId="19B37E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DA70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0A281D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Hemijska sredstva za zaštitu bilja (kg aktivne supstance) koja su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400F33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24705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r>
      <w:tr w:rsidR="00504088" w:rsidRPr="00504088" w14:paraId="5D1357A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A45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D36E8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Deterdženti, količina (kg fosfata), koji je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7E7896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32E94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r>
    </w:tbl>
    <w:p w14:paraId="4A15A31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8.3. Obračun naknade za neposredno zagađivanje voda</w:t>
      </w:r>
    </w:p>
    <w:p w14:paraId="3B1F71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na godišnjem nivou za zagađivanje voda koje su usklađene sa propisanim graničnim vrednostima emisija zagađujućih materija (P) se izračunava prema izrazu: </w:t>
      </w:r>
    </w:p>
    <w:p w14:paraId="404DEB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P=Q</w:t>
      </w:r>
      <w:r w:rsidRPr="00504088">
        <w:rPr>
          <w:rFonts w:ascii="Arial" w:eastAsia="Times New Roman" w:hAnsi="Arial" w:cs="Arial"/>
          <w:kern w:val="0"/>
          <w:sz w:val="15"/>
          <w:szCs w:val="15"/>
          <w:vertAlign w:val="subscript"/>
          <w:lang w:eastAsia="sr-Latn-RS"/>
          <w14:ligatures w14:val="none"/>
        </w:rPr>
        <w:t>S</w:t>
      </w:r>
      <w:r w:rsidRPr="00504088">
        <w:rPr>
          <w:rFonts w:ascii="Arial" w:eastAsia="Times New Roman" w:hAnsi="Arial" w:cs="Arial"/>
          <w:kern w:val="0"/>
          <w:lang w:eastAsia="sr-Latn-RS"/>
          <w14:ligatures w14:val="none"/>
        </w:rPr>
        <w:t xml:space="preserve"> · </w:t>
      </w:r>
      <w:proofErr w:type="spellStart"/>
      <w:r w:rsidRPr="00504088">
        <w:rPr>
          <w:rFonts w:ascii="Arial" w:eastAsia="Times New Roman" w:hAnsi="Arial" w:cs="Arial"/>
          <w:kern w:val="0"/>
          <w:lang w:eastAsia="sr-Latn-RS"/>
          <w14:ligatures w14:val="none"/>
        </w:rPr>
        <w:t>ΣGVE</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 RSD</w:t>
      </w:r>
      <w:r w:rsidRPr="00504088">
        <w:rPr>
          <w:rFonts w:ascii="Arial" w:eastAsia="Times New Roman" w:hAnsi="Arial" w:cs="Arial"/>
          <w:kern w:val="0"/>
          <w:sz w:val="15"/>
          <w:szCs w:val="15"/>
          <w:vertAlign w:val="subscript"/>
          <w:lang w:eastAsia="sr-Latn-RS"/>
          <w14:ligatures w14:val="none"/>
        </w:rPr>
        <w:t>P</w:t>
      </w:r>
      <w:r w:rsidRPr="00504088">
        <w:rPr>
          <w:rFonts w:ascii="Arial" w:eastAsia="Times New Roman" w:hAnsi="Arial" w:cs="Arial"/>
          <w:kern w:val="0"/>
          <w:lang w:eastAsia="sr-Latn-RS"/>
          <w14:ligatures w14:val="none"/>
        </w:rPr>
        <w:t xml:space="preserve"> · 10</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08586B8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4322D0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Q</w:t>
      </w:r>
      <w:r w:rsidRPr="00504088">
        <w:rPr>
          <w:rFonts w:ascii="Arial" w:eastAsia="Times New Roman" w:hAnsi="Arial" w:cs="Arial"/>
          <w:kern w:val="0"/>
          <w:sz w:val="15"/>
          <w:szCs w:val="15"/>
          <w:vertAlign w:val="subscript"/>
          <w:lang w:eastAsia="sr-Latn-RS"/>
          <w14:ligatures w14:val="none"/>
        </w:rPr>
        <w:t>S</w:t>
      </w:r>
      <w:r w:rsidRPr="00504088">
        <w:rPr>
          <w:rFonts w:ascii="Arial" w:eastAsia="Times New Roman" w:hAnsi="Arial" w:cs="Arial"/>
          <w:kern w:val="0"/>
          <w:lang w:eastAsia="sr-Latn-RS"/>
          <w14:ligatures w14:val="none"/>
        </w:rPr>
        <w:t xml:space="preserve"> - ukupna količina ispuštene otpadne vode u izveštajnoj godini na ispustu (m 3/god); </w:t>
      </w:r>
    </w:p>
    <w:p w14:paraId="2998FA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SGVE</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sz w:val="15"/>
          <w:szCs w:val="15"/>
          <w:vertAlign w:val="subscript"/>
          <w:lang w:eastAsia="sr-Latn-RS"/>
          <w14:ligatures w14:val="none"/>
        </w:rPr>
        <w:t xml:space="preserve"> </w:t>
      </w:r>
      <w:r w:rsidRPr="00504088">
        <w:rPr>
          <w:rFonts w:ascii="Arial" w:eastAsia="Times New Roman" w:hAnsi="Arial" w:cs="Arial"/>
          <w:kern w:val="0"/>
          <w:lang w:eastAsia="sr-Latn-RS"/>
          <w14:ligatures w14:val="none"/>
        </w:rPr>
        <w:t>- zbir GVE za parametre od interesa (npr. HPK, BPK5, ukupni azot, ukupni fosfor, toksični metali), mg/dm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6CD0F9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 korekcioni faktor pretvaranja grama (g) u kilograme (kg); </w:t>
      </w:r>
    </w:p>
    <w:p w14:paraId="280EA32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RSD</w:t>
      </w:r>
      <w:r w:rsidRPr="00504088">
        <w:rPr>
          <w:rFonts w:ascii="Arial" w:eastAsia="Times New Roman" w:hAnsi="Arial" w:cs="Arial"/>
          <w:kern w:val="0"/>
          <w:sz w:val="15"/>
          <w:szCs w:val="15"/>
          <w:vertAlign w:val="subscript"/>
          <w:lang w:eastAsia="sr-Latn-RS"/>
          <w14:ligatures w14:val="none"/>
        </w:rPr>
        <w:t>P</w:t>
      </w:r>
      <w:r w:rsidRPr="00504088">
        <w:rPr>
          <w:rFonts w:ascii="Arial" w:eastAsia="Times New Roman" w:hAnsi="Arial" w:cs="Arial"/>
          <w:kern w:val="0"/>
          <w:lang w:eastAsia="sr-Latn-RS"/>
          <w14:ligatures w14:val="none"/>
        </w:rPr>
        <w:t xml:space="preserve"> - cena za ispuštanje ukupne količine ispuštene otpadne vode u kojima su dostignute granične vrednosti, RSD/kg zagađenja na dan. </w:t>
      </w:r>
    </w:p>
    <w:p w14:paraId="5495B9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Naknada na godišnjem nivou za zagađivanje voda iznad dozvoljenog opterećenja otpadne vode (V) izračunava se prema sledećem izrazu: </w:t>
      </w:r>
    </w:p>
    <w:p w14:paraId="0EE9162C" w14:textId="368851F4"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i/>
          <w:iCs/>
          <w:noProof/>
          <w:kern w:val="0"/>
          <w:lang w:eastAsia="sr-Latn-RS"/>
          <w14:ligatures w14:val="none"/>
        </w:rPr>
        <w:drawing>
          <wp:inline distT="0" distB="0" distL="0" distR="0" wp14:anchorId="2917E826" wp14:editId="22E4972D">
            <wp:extent cx="4867275" cy="990600"/>
            <wp:effectExtent l="0" t="0" r="9525" b="0"/>
            <wp:docPr id="1797224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990600"/>
                    </a:xfrm>
                    <a:prstGeom prst="rect">
                      <a:avLst/>
                    </a:prstGeom>
                    <a:noFill/>
                    <a:ln>
                      <a:noFill/>
                    </a:ln>
                  </pic:spPr>
                </pic:pic>
              </a:graphicData>
            </a:graphic>
          </wp:inline>
        </w:drawing>
      </w:r>
    </w:p>
    <w:p w14:paraId="1F043F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0101D6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Q</w:t>
      </w:r>
      <w:r w:rsidRPr="00504088">
        <w:rPr>
          <w:rFonts w:ascii="Arial" w:eastAsia="Times New Roman" w:hAnsi="Arial" w:cs="Arial"/>
          <w:kern w:val="0"/>
          <w:sz w:val="15"/>
          <w:szCs w:val="15"/>
          <w:vertAlign w:val="subscript"/>
          <w:lang w:eastAsia="sr-Latn-RS"/>
          <w14:ligatures w14:val="none"/>
        </w:rPr>
        <w:t>S</w:t>
      </w:r>
      <w:r w:rsidRPr="00504088">
        <w:rPr>
          <w:rFonts w:ascii="Arial" w:eastAsia="Times New Roman" w:hAnsi="Arial" w:cs="Arial"/>
          <w:kern w:val="0"/>
          <w:lang w:eastAsia="sr-Latn-RS"/>
          <w14:ligatures w14:val="none"/>
        </w:rPr>
        <w:t xml:space="preserve"> - ukupna količina ispuštene otpadne vode u izveštajnoj godini na ispustu (m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/god) </w:t>
      </w:r>
    </w:p>
    <w:p w14:paraId="3E9CEB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HPK - srednja vrednost HPK na godišnjem nivou mgO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24F6DF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BPK</w:t>
      </w:r>
      <w:r w:rsidRPr="00504088">
        <w:rPr>
          <w:rFonts w:ascii="Arial" w:eastAsia="Times New Roman" w:hAnsi="Arial" w:cs="Arial"/>
          <w:kern w:val="0"/>
          <w:sz w:val="15"/>
          <w:szCs w:val="15"/>
          <w:vertAlign w:val="subscript"/>
          <w:lang w:eastAsia="sr-Latn-RS"/>
          <w14:ligatures w14:val="none"/>
        </w:rPr>
        <w:t>5</w:t>
      </w:r>
      <w:r w:rsidRPr="00504088">
        <w:rPr>
          <w:rFonts w:ascii="Arial" w:eastAsia="Times New Roman" w:hAnsi="Arial" w:cs="Arial"/>
          <w:kern w:val="0"/>
          <w:lang w:eastAsia="sr-Latn-RS"/>
          <w14:ligatures w14:val="none"/>
        </w:rPr>
        <w:t xml:space="preserve"> - srednja vrednost BPK</w:t>
      </w:r>
      <w:r w:rsidRPr="00504088">
        <w:rPr>
          <w:rFonts w:ascii="Arial" w:eastAsia="Times New Roman" w:hAnsi="Arial" w:cs="Arial"/>
          <w:kern w:val="0"/>
          <w:sz w:val="15"/>
          <w:szCs w:val="15"/>
          <w:vertAlign w:val="subscript"/>
          <w:lang w:eastAsia="sr-Latn-RS"/>
          <w14:ligatures w14:val="none"/>
        </w:rPr>
        <w:t>5</w:t>
      </w:r>
      <w:r w:rsidRPr="00504088">
        <w:rPr>
          <w:rFonts w:ascii="Arial" w:eastAsia="Times New Roman" w:hAnsi="Arial" w:cs="Arial"/>
          <w:kern w:val="0"/>
          <w:lang w:eastAsia="sr-Latn-RS"/>
          <w14:ligatures w14:val="none"/>
        </w:rPr>
        <w:t xml:space="preserve"> na godišnjem nivou mgO</w:t>
      </w:r>
      <w:r w:rsidRPr="00504088">
        <w:rPr>
          <w:rFonts w:ascii="Arial" w:eastAsia="Times New Roman" w:hAnsi="Arial" w:cs="Arial"/>
          <w:kern w:val="0"/>
          <w:sz w:val="15"/>
          <w:szCs w:val="15"/>
          <w:vertAlign w:val="subscript"/>
          <w:lang w:eastAsia="sr-Latn-RS"/>
          <w14:ligatures w14:val="none"/>
        </w:rPr>
        <w:t>2</w:t>
      </w:r>
      <w:r w:rsidRPr="00504088">
        <w:rPr>
          <w:rFonts w:ascii="Arial" w:eastAsia="Times New Roman" w:hAnsi="Arial" w:cs="Arial"/>
          <w:kern w:val="0"/>
          <w:lang w:eastAsia="sr-Latn-RS"/>
          <w14:ligatures w14:val="none"/>
        </w:rPr>
        <w:t>/dm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2DF212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w:t>
      </w:r>
      <w:r w:rsidRPr="00504088">
        <w:rPr>
          <w:rFonts w:ascii="Arial" w:eastAsia="Times New Roman" w:hAnsi="Arial" w:cs="Arial"/>
          <w:kern w:val="0"/>
          <w:sz w:val="15"/>
          <w:szCs w:val="15"/>
          <w:vertAlign w:val="subscript"/>
          <w:lang w:eastAsia="sr-Latn-RS"/>
          <w14:ligatures w14:val="none"/>
        </w:rPr>
        <w:t>U</w:t>
      </w:r>
      <w:r w:rsidRPr="00504088">
        <w:rPr>
          <w:rFonts w:ascii="Arial" w:eastAsia="Times New Roman" w:hAnsi="Arial" w:cs="Arial"/>
          <w:kern w:val="0"/>
          <w:lang w:eastAsia="sr-Latn-RS"/>
          <w14:ligatures w14:val="none"/>
        </w:rPr>
        <w:t xml:space="preserve"> - srednja vrednost ukupnog azota na godišnjem nivou mg/dm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3AAB65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w:t>
      </w:r>
      <w:r w:rsidRPr="00504088">
        <w:rPr>
          <w:rFonts w:ascii="Arial" w:eastAsia="Times New Roman" w:hAnsi="Arial" w:cs="Arial"/>
          <w:kern w:val="0"/>
          <w:sz w:val="15"/>
          <w:szCs w:val="15"/>
          <w:vertAlign w:val="subscript"/>
          <w:lang w:eastAsia="sr-Latn-RS"/>
          <w14:ligatures w14:val="none"/>
        </w:rPr>
        <w:t>U</w:t>
      </w:r>
      <w:r w:rsidRPr="00504088">
        <w:rPr>
          <w:rFonts w:ascii="Arial" w:eastAsia="Times New Roman" w:hAnsi="Arial" w:cs="Arial"/>
          <w:kern w:val="0"/>
          <w:lang w:eastAsia="sr-Latn-RS"/>
          <w14:ligatures w14:val="none"/>
        </w:rPr>
        <w:t xml:space="preserve"> - srednja vrednost ukupnog fosfora na godišnjem nivou mg/dm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5C74C9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ΣM</w:t>
      </w:r>
      <w:r w:rsidRPr="00504088">
        <w:rPr>
          <w:rFonts w:ascii="Arial" w:eastAsia="Times New Roman" w:hAnsi="Arial" w:cs="Arial"/>
          <w:kern w:val="0"/>
          <w:sz w:val="15"/>
          <w:szCs w:val="15"/>
          <w:vertAlign w:val="subscript"/>
          <w:lang w:eastAsia="sr-Latn-RS"/>
          <w14:ligatures w14:val="none"/>
        </w:rPr>
        <w:t>I</w:t>
      </w:r>
      <w:r w:rsidRPr="00504088">
        <w:rPr>
          <w:rFonts w:ascii="Arial" w:eastAsia="Times New Roman" w:hAnsi="Arial" w:cs="Arial"/>
          <w:kern w:val="0"/>
          <w:lang w:eastAsia="sr-Latn-RS"/>
          <w14:ligatures w14:val="none"/>
        </w:rPr>
        <w:t xml:space="preserve"> - zbir srednjih vrednosti toksičnih metala na godišnjem nivou mg/dm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p w14:paraId="075D09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 korekcioni faktor pretvaranja grama (g) u kilograme (kg); </w:t>
      </w:r>
    </w:p>
    <w:p w14:paraId="173EF6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GVE - granične vrednosti emisije za zagađujuće materije od interesa mg/dm 3; </w:t>
      </w:r>
    </w:p>
    <w:p w14:paraId="657738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lastRenderedPageBreak/>
        <w:t>RSD</w:t>
      </w:r>
      <w:r w:rsidRPr="00504088">
        <w:rPr>
          <w:rFonts w:ascii="Arial" w:eastAsia="Times New Roman" w:hAnsi="Arial" w:cs="Arial"/>
          <w:kern w:val="0"/>
          <w:sz w:val="15"/>
          <w:szCs w:val="15"/>
          <w:vertAlign w:val="subscript"/>
          <w:lang w:eastAsia="sr-Latn-RS"/>
          <w14:ligatures w14:val="none"/>
        </w:rPr>
        <w:t>v</w:t>
      </w:r>
      <w:proofErr w:type="spellEnd"/>
      <w:r w:rsidRPr="00504088">
        <w:rPr>
          <w:rFonts w:ascii="Arial" w:eastAsia="Times New Roman" w:hAnsi="Arial" w:cs="Arial"/>
          <w:kern w:val="0"/>
          <w:lang w:eastAsia="sr-Latn-RS"/>
          <w14:ligatures w14:val="none"/>
        </w:rPr>
        <w:t xml:space="preserve"> - cena za ispuštanje neprečišćene ili nedovoljno prečišćene otpadne vode RSD/kg zagađenja na dan. </w:t>
      </w:r>
    </w:p>
    <w:p w14:paraId="29B6AF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 slučajevima kada je izmerena vrednost zagađujuće materije od interesa manja od GVE, taj član jednačine se označava kao nula (0). Na primer, u slučaju da je N</w:t>
      </w:r>
      <w:r w:rsidRPr="00504088">
        <w:rPr>
          <w:rFonts w:ascii="Arial" w:eastAsia="Times New Roman" w:hAnsi="Arial" w:cs="Arial"/>
          <w:kern w:val="0"/>
          <w:sz w:val="15"/>
          <w:szCs w:val="15"/>
          <w:vertAlign w:val="subscript"/>
          <w:lang w:eastAsia="sr-Latn-RS"/>
          <w14:ligatures w14:val="none"/>
        </w:rPr>
        <w:t>U</w:t>
      </w:r>
      <w:r w:rsidRPr="00504088">
        <w:rPr>
          <w:rFonts w:ascii="Arial" w:eastAsia="Times New Roman" w:hAnsi="Arial" w:cs="Arial"/>
          <w:kern w:val="0"/>
          <w:lang w:eastAsia="sr-Latn-RS"/>
          <w14:ligatures w14:val="none"/>
        </w:rPr>
        <w:t xml:space="preserve"> &lt; GVE</w:t>
      </w:r>
      <w:r w:rsidRPr="00504088">
        <w:rPr>
          <w:rFonts w:ascii="Arial" w:eastAsia="Times New Roman" w:hAnsi="Arial" w:cs="Arial"/>
          <w:kern w:val="0"/>
          <w:sz w:val="15"/>
          <w:szCs w:val="15"/>
          <w:vertAlign w:val="subscript"/>
          <w:lang w:eastAsia="sr-Latn-RS"/>
          <w14:ligatures w14:val="none"/>
        </w:rPr>
        <w:t>N</w:t>
      </w:r>
      <w:r w:rsidRPr="00504088">
        <w:rPr>
          <w:rFonts w:ascii="Arial" w:eastAsia="Times New Roman" w:hAnsi="Arial" w:cs="Arial"/>
          <w:kern w:val="0"/>
          <w:lang w:eastAsia="sr-Latn-RS"/>
          <w14:ligatures w14:val="none"/>
        </w:rPr>
        <w:t xml:space="preserve">, u jednačini će biti </w:t>
      </w:r>
      <w:proofErr w:type="spellStart"/>
      <w:r w:rsidRPr="00504088">
        <w:rPr>
          <w:rFonts w:ascii="Arial" w:eastAsia="Times New Roman" w:hAnsi="Arial" w:cs="Arial"/>
          <w:kern w:val="0"/>
          <w:lang w:eastAsia="sr-Latn-RS"/>
          <w14:ligatures w14:val="none"/>
        </w:rPr>
        <w:t>N</w:t>
      </w:r>
      <w:r w:rsidRPr="00504088">
        <w:rPr>
          <w:rFonts w:ascii="Arial" w:eastAsia="Times New Roman" w:hAnsi="Arial" w:cs="Arial"/>
          <w:kern w:val="0"/>
          <w:sz w:val="15"/>
          <w:szCs w:val="15"/>
          <w:vertAlign w:val="subscript"/>
          <w:lang w:eastAsia="sr-Latn-RS"/>
          <w14:ligatures w14:val="none"/>
        </w:rPr>
        <w:t>u</w:t>
      </w:r>
      <w:proofErr w:type="spellEnd"/>
      <w:r w:rsidRPr="00504088">
        <w:rPr>
          <w:rFonts w:ascii="Arial" w:eastAsia="Times New Roman" w:hAnsi="Arial" w:cs="Arial"/>
          <w:kern w:val="0"/>
          <w:lang w:eastAsia="sr-Latn-RS"/>
          <w14:ligatures w14:val="none"/>
        </w:rPr>
        <w:t xml:space="preserve"> = 0. Kod sume metala (ΣM), računa se svaki metal pojedinačno. Metali koji su ispod GVE se ne uzimaju u obzir, tj. vrednost ovog člana u sumi je 0, a metali koji su iznad GVE se uzimaju u obzir pri izračunavanju.</w:t>
      </w:r>
    </w:p>
    <w:p w14:paraId="60661C20"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8. </w:t>
      </w:r>
    </w:p>
    <w:p w14:paraId="4851DD6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upotrebu obale prema vrsti robe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0"/>
        <w:gridCol w:w="5014"/>
        <w:gridCol w:w="1059"/>
        <w:gridCol w:w="2457"/>
      </w:tblGrid>
      <w:tr w:rsidR="00504088" w:rsidRPr="00504088" w14:paraId="7453D2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A69F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E3BA2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za obračun naknade</w:t>
            </w:r>
          </w:p>
        </w:tc>
        <w:tc>
          <w:tcPr>
            <w:tcW w:w="0" w:type="auto"/>
            <w:tcBorders>
              <w:top w:val="outset" w:sz="6" w:space="0" w:color="auto"/>
              <w:left w:val="outset" w:sz="6" w:space="0" w:color="auto"/>
              <w:bottom w:val="outset" w:sz="6" w:space="0" w:color="auto"/>
              <w:right w:val="outset" w:sz="6" w:space="0" w:color="auto"/>
            </w:tcBorders>
            <w:hideMark/>
          </w:tcPr>
          <w:p w14:paraId="70E61B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46ACF5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Usklađeni iznos u RSD</w:t>
            </w:r>
          </w:p>
        </w:tc>
      </w:tr>
      <w:tr w:rsidR="00504088" w:rsidRPr="00504088" w14:paraId="4E134FDF"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EBD45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teretni saobraćaj</w:t>
            </w:r>
          </w:p>
        </w:tc>
      </w:tr>
      <w:tr w:rsidR="00504088" w:rsidRPr="00504088" w14:paraId="28474DF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EC02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A1FC5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rasuti tereti</w:t>
            </w:r>
          </w:p>
        </w:tc>
        <w:tc>
          <w:tcPr>
            <w:tcW w:w="0" w:type="auto"/>
            <w:tcBorders>
              <w:top w:val="outset" w:sz="6" w:space="0" w:color="auto"/>
              <w:left w:val="outset" w:sz="6" w:space="0" w:color="auto"/>
              <w:bottom w:val="outset" w:sz="6" w:space="0" w:color="auto"/>
              <w:right w:val="outset" w:sz="6" w:space="0" w:color="auto"/>
            </w:tcBorders>
            <w:hideMark/>
          </w:tcPr>
          <w:p w14:paraId="0FF797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88EF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9B5D0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86D5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19C5B2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žitarice</w:t>
            </w:r>
          </w:p>
        </w:tc>
        <w:tc>
          <w:tcPr>
            <w:tcW w:w="0" w:type="auto"/>
            <w:tcBorders>
              <w:top w:val="outset" w:sz="6" w:space="0" w:color="auto"/>
              <w:left w:val="outset" w:sz="6" w:space="0" w:color="auto"/>
              <w:bottom w:val="outset" w:sz="6" w:space="0" w:color="auto"/>
              <w:right w:val="outset" w:sz="6" w:space="0" w:color="auto"/>
            </w:tcBorders>
            <w:hideMark/>
          </w:tcPr>
          <w:p w14:paraId="504AAC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CC5A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4A8BCD4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0135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4C5F1A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uljarice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79A14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D03EC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3E9F34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F48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2CA129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ugalj</w:t>
            </w:r>
          </w:p>
        </w:tc>
        <w:tc>
          <w:tcPr>
            <w:tcW w:w="0" w:type="auto"/>
            <w:tcBorders>
              <w:top w:val="outset" w:sz="6" w:space="0" w:color="auto"/>
              <w:left w:val="outset" w:sz="6" w:space="0" w:color="auto"/>
              <w:bottom w:val="outset" w:sz="6" w:space="0" w:color="auto"/>
              <w:right w:val="outset" w:sz="6" w:space="0" w:color="auto"/>
            </w:tcBorders>
            <w:hideMark/>
          </w:tcPr>
          <w:p w14:paraId="3DB050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00B5A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3725374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B32C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00C3E70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rude</w:t>
            </w:r>
          </w:p>
        </w:tc>
        <w:tc>
          <w:tcPr>
            <w:tcW w:w="0" w:type="auto"/>
            <w:tcBorders>
              <w:top w:val="outset" w:sz="6" w:space="0" w:color="auto"/>
              <w:left w:val="outset" w:sz="6" w:space="0" w:color="auto"/>
              <w:bottom w:val="outset" w:sz="6" w:space="0" w:color="auto"/>
              <w:right w:val="outset" w:sz="6" w:space="0" w:color="auto"/>
            </w:tcBorders>
            <w:hideMark/>
          </w:tcPr>
          <w:p w14:paraId="768360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91F77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7EE05D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C792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6843EA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šljunak, pesak i kameni agregati</w:t>
            </w:r>
          </w:p>
        </w:tc>
        <w:tc>
          <w:tcPr>
            <w:tcW w:w="0" w:type="auto"/>
            <w:tcBorders>
              <w:top w:val="outset" w:sz="6" w:space="0" w:color="auto"/>
              <w:left w:val="outset" w:sz="6" w:space="0" w:color="auto"/>
              <w:bottom w:val="outset" w:sz="6" w:space="0" w:color="auto"/>
              <w:right w:val="outset" w:sz="6" w:space="0" w:color="auto"/>
            </w:tcBorders>
            <w:hideMark/>
          </w:tcPr>
          <w:p w14:paraId="1083B9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 '</w:t>
            </w:r>
          </w:p>
        </w:tc>
        <w:tc>
          <w:tcPr>
            <w:tcW w:w="0" w:type="auto"/>
            <w:tcBorders>
              <w:top w:val="outset" w:sz="6" w:space="0" w:color="auto"/>
              <w:left w:val="outset" w:sz="6" w:space="0" w:color="auto"/>
              <w:bottom w:val="outset" w:sz="6" w:space="0" w:color="auto"/>
              <w:right w:val="outset" w:sz="6" w:space="0" w:color="auto"/>
            </w:tcBorders>
            <w:hideMark/>
          </w:tcPr>
          <w:p w14:paraId="285FD0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9,07</w:t>
            </w:r>
          </w:p>
        </w:tc>
      </w:tr>
      <w:tr w:rsidR="00504088" w:rsidRPr="00504088" w14:paraId="3400B64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5D084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0C13F4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veštačka đubriva</w:t>
            </w:r>
          </w:p>
        </w:tc>
        <w:tc>
          <w:tcPr>
            <w:tcW w:w="0" w:type="auto"/>
            <w:tcBorders>
              <w:top w:val="outset" w:sz="6" w:space="0" w:color="auto"/>
              <w:left w:val="outset" w:sz="6" w:space="0" w:color="auto"/>
              <w:bottom w:val="outset" w:sz="6" w:space="0" w:color="auto"/>
              <w:right w:val="outset" w:sz="6" w:space="0" w:color="auto"/>
            </w:tcBorders>
            <w:hideMark/>
          </w:tcPr>
          <w:p w14:paraId="74A112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2500C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69D850B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DBA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18C5D2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otpadni materijali i sekundarne sirovine</w:t>
            </w:r>
          </w:p>
        </w:tc>
        <w:tc>
          <w:tcPr>
            <w:tcW w:w="0" w:type="auto"/>
            <w:tcBorders>
              <w:top w:val="outset" w:sz="6" w:space="0" w:color="auto"/>
              <w:left w:val="outset" w:sz="6" w:space="0" w:color="auto"/>
              <w:bottom w:val="outset" w:sz="6" w:space="0" w:color="auto"/>
              <w:right w:val="outset" w:sz="6" w:space="0" w:color="auto"/>
            </w:tcBorders>
            <w:hideMark/>
          </w:tcPr>
          <w:p w14:paraId="78245A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5A299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77F90D1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9C4C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492BC4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rasuti tereti</w:t>
            </w:r>
          </w:p>
        </w:tc>
        <w:tc>
          <w:tcPr>
            <w:tcW w:w="0" w:type="auto"/>
            <w:tcBorders>
              <w:top w:val="outset" w:sz="6" w:space="0" w:color="auto"/>
              <w:left w:val="outset" w:sz="6" w:space="0" w:color="auto"/>
              <w:bottom w:val="outset" w:sz="6" w:space="0" w:color="auto"/>
              <w:right w:val="outset" w:sz="6" w:space="0" w:color="auto"/>
            </w:tcBorders>
            <w:hideMark/>
          </w:tcPr>
          <w:p w14:paraId="2F1BDF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521B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0262C7B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778B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D4132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generalni tereti, </w:t>
            </w:r>
            <w:proofErr w:type="spellStart"/>
            <w:r w:rsidRPr="00504088">
              <w:rPr>
                <w:rFonts w:ascii="Arial" w:eastAsia="Times New Roman" w:hAnsi="Arial" w:cs="Arial"/>
                <w:kern w:val="0"/>
                <w:lang w:eastAsia="sr-Latn-RS"/>
                <w14:ligatures w14:val="none"/>
              </w:rPr>
              <w:t>komadna</w:t>
            </w:r>
            <w:proofErr w:type="spellEnd"/>
            <w:r w:rsidRPr="00504088">
              <w:rPr>
                <w:rFonts w:ascii="Arial" w:eastAsia="Times New Roman" w:hAnsi="Arial" w:cs="Arial"/>
                <w:kern w:val="0"/>
                <w:lang w:eastAsia="sr-Latn-RS"/>
                <w14:ligatures w14:val="none"/>
              </w:rPr>
              <w:t xml:space="preserve"> i pakovana roba</w:t>
            </w:r>
          </w:p>
        </w:tc>
        <w:tc>
          <w:tcPr>
            <w:tcW w:w="0" w:type="auto"/>
            <w:tcBorders>
              <w:top w:val="outset" w:sz="6" w:space="0" w:color="auto"/>
              <w:left w:val="outset" w:sz="6" w:space="0" w:color="auto"/>
              <w:bottom w:val="outset" w:sz="6" w:space="0" w:color="auto"/>
              <w:right w:val="outset" w:sz="6" w:space="0" w:color="auto"/>
            </w:tcBorders>
            <w:hideMark/>
          </w:tcPr>
          <w:p w14:paraId="192E27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ABDE7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2810171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3750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DFDF3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drvo i materijali na bazi drveta</w:t>
            </w:r>
          </w:p>
        </w:tc>
        <w:tc>
          <w:tcPr>
            <w:tcW w:w="0" w:type="auto"/>
            <w:tcBorders>
              <w:top w:val="outset" w:sz="6" w:space="0" w:color="auto"/>
              <w:left w:val="outset" w:sz="6" w:space="0" w:color="auto"/>
              <w:bottom w:val="outset" w:sz="6" w:space="0" w:color="auto"/>
              <w:right w:val="outset" w:sz="6" w:space="0" w:color="auto"/>
            </w:tcBorders>
            <w:hideMark/>
          </w:tcPr>
          <w:p w14:paraId="6264F2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5A7F9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594AD54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351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735C558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metalurški proizvodi</w:t>
            </w:r>
          </w:p>
        </w:tc>
        <w:tc>
          <w:tcPr>
            <w:tcW w:w="0" w:type="auto"/>
            <w:tcBorders>
              <w:top w:val="outset" w:sz="6" w:space="0" w:color="auto"/>
              <w:left w:val="outset" w:sz="6" w:space="0" w:color="auto"/>
              <w:bottom w:val="outset" w:sz="6" w:space="0" w:color="auto"/>
              <w:right w:val="outset" w:sz="6" w:space="0" w:color="auto"/>
            </w:tcBorders>
            <w:hideMark/>
          </w:tcPr>
          <w:p w14:paraId="3849DD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4B61B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26C1EE7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49F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2BDAAA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generalni tereti, </w:t>
            </w:r>
            <w:proofErr w:type="spellStart"/>
            <w:r w:rsidRPr="00504088">
              <w:rPr>
                <w:rFonts w:ascii="Arial" w:eastAsia="Times New Roman" w:hAnsi="Arial" w:cs="Arial"/>
                <w:kern w:val="0"/>
                <w:lang w:eastAsia="sr-Latn-RS"/>
                <w14:ligatures w14:val="none"/>
              </w:rPr>
              <w:t>komadna</w:t>
            </w:r>
            <w:proofErr w:type="spellEnd"/>
            <w:r w:rsidRPr="00504088">
              <w:rPr>
                <w:rFonts w:ascii="Arial" w:eastAsia="Times New Roman" w:hAnsi="Arial" w:cs="Arial"/>
                <w:kern w:val="0"/>
                <w:lang w:eastAsia="sr-Latn-RS"/>
                <w14:ligatures w14:val="none"/>
              </w:rPr>
              <w:t xml:space="preserve"> i pakovana roba</w:t>
            </w:r>
          </w:p>
        </w:tc>
        <w:tc>
          <w:tcPr>
            <w:tcW w:w="0" w:type="auto"/>
            <w:tcBorders>
              <w:top w:val="outset" w:sz="6" w:space="0" w:color="auto"/>
              <w:left w:val="outset" w:sz="6" w:space="0" w:color="auto"/>
              <w:bottom w:val="outset" w:sz="6" w:space="0" w:color="auto"/>
              <w:right w:val="outset" w:sz="6" w:space="0" w:color="auto"/>
            </w:tcBorders>
            <w:hideMark/>
          </w:tcPr>
          <w:p w14:paraId="7ED127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8E43B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0103E63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68B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F76E4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kontejneri</w:t>
            </w:r>
          </w:p>
        </w:tc>
        <w:tc>
          <w:tcPr>
            <w:tcW w:w="0" w:type="auto"/>
            <w:tcBorders>
              <w:top w:val="outset" w:sz="6" w:space="0" w:color="auto"/>
              <w:left w:val="outset" w:sz="6" w:space="0" w:color="auto"/>
              <w:bottom w:val="outset" w:sz="6" w:space="0" w:color="auto"/>
              <w:right w:val="outset" w:sz="6" w:space="0" w:color="auto"/>
            </w:tcBorders>
            <w:hideMark/>
          </w:tcPr>
          <w:p w14:paraId="4F39BB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TEU*</w:t>
            </w:r>
          </w:p>
        </w:tc>
        <w:tc>
          <w:tcPr>
            <w:tcW w:w="0" w:type="auto"/>
            <w:tcBorders>
              <w:top w:val="outset" w:sz="6" w:space="0" w:color="auto"/>
              <w:left w:val="outset" w:sz="6" w:space="0" w:color="auto"/>
              <w:bottom w:val="outset" w:sz="6" w:space="0" w:color="auto"/>
              <w:right w:val="outset" w:sz="6" w:space="0" w:color="auto"/>
            </w:tcBorders>
            <w:hideMark/>
          </w:tcPr>
          <w:p w14:paraId="74C9E9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420,36</w:t>
            </w:r>
          </w:p>
        </w:tc>
      </w:tr>
      <w:tr w:rsidR="00504088" w:rsidRPr="00504088" w14:paraId="1FF33CE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A408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8E410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putnička vozila</w:t>
            </w:r>
          </w:p>
        </w:tc>
        <w:tc>
          <w:tcPr>
            <w:tcW w:w="0" w:type="auto"/>
            <w:tcBorders>
              <w:top w:val="outset" w:sz="6" w:space="0" w:color="auto"/>
              <w:left w:val="outset" w:sz="6" w:space="0" w:color="auto"/>
              <w:bottom w:val="outset" w:sz="6" w:space="0" w:color="auto"/>
              <w:right w:val="outset" w:sz="6" w:space="0" w:color="auto"/>
            </w:tcBorders>
            <w:hideMark/>
          </w:tcPr>
          <w:p w14:paraId="10642C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vozilo</w:t>
            </w:r>
          </w:p>
        </w:tc>
        <w:tc>
          <w:tcPr>
            <w:tcW w:w="0" w:type="auto"/>
            <w:tcBorders>
              <w:top w:val="outset" w:sz="6" w:space="0" w:color="auto"/>
              <w:left w:val="outset" w:sz="6" w:space="0" w:color="auto"/>
              <w:bottom w:val="outset" w:sz="6" w:space="0" w:color="auto"/>
              <w:right w:val="outset" w:sz="6" w:space="0" w:color="auto"/>
            </w:tcBorders>
            <w:hideMark/>
          </w:tcPr>
          <w:p w14:paraId="6E070F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1CF9850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3ED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768D0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teretna vozila</w:t>
            </w:r>
          </w:p>
        </w:tc>
        <w:tc>
          <w:tcPr>
            <w:tcW w:w="0" w:type="auto"/>
            <w:tcBorders>
              <w:top w:val="outset" w:sz="6" w:space="0" w:color="auto"/>
              <w:left w:val="outset" w:sz="6" w:space="0" w:color="auto"/>
              <w:bottom w:val="outset" w:sz="6" w:space="0" w:color="auto"/>
              <w:right w:val="outset" w:sz="6" w:space="0" w:color="auto"/>
            </w:tcBorders>
            <w:hideMark/>
          </w:tcPr>
          <w:p w14:paraId="3B0578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DF34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30,59</w:t>
            </w:r>
          </w:p>
        </w:tc>
      </w:tr>
      <w:tr w:rsidR="00504088" w:rsidRPr="00504088" w14:paraId="0BDC76B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7013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05A494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nafta i naftni derivati</w:t>
            </w:r>
          </w:p>
        </w:tc>
        <w:tc>
          <w:tcPr>
            <w:tcW w:w="0" w:type="auto"/>
            <w:tcBorders>
              <w:top w:val="outset" w:sz="6" w:space="0" w:color="auto"/>
              <w:left w:val="outset" w:sz="6" w:space="0" w:color="auto"/>
              <w:bottom w:val="outset" w:sz="6" w:space="0" w:color="auto"/>
              <w:right w:val="outset" w:sz="6" w:space="0" w:color="auto"/>
            </w:tcBorders>
            <w:hideMark/>
          </w:tcPr>
          <w:p w14:paraId="15D872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BBCFA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7D12E6D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C3B4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25E9F6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tečni tereti</w:t>
            </w:r>
          </w:p>
        </w:tc>
        <w:tc>
          <w:tcPr>
            <w:tcW w:w="0" w:type="auto"/>
            <w:tcBorders>
              <w:top w:val="outset" w:sz="6" w:space="0" w:color="auto"/>
              <w:left w:val="outset" w:sz="6" w:space="0" w:color="auto"/>
              <w:bottom w:val="outset" w:sz="6" w:space="0" w:color="auto"/>
              <w:right w:val="outset" w:sz="6" w:space="0" w:color="auto"/>
            </w:tcBorders>
            <w:hideMark/>
          </w:tcPr>
          <w:p w14:paraId="1BB19D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7E526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7FC8DD1E"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92F1F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putnički saobraćaj</w:t>
            </w:r>
          </w:p>
        </w:tc>
      </w:tr>
      <w:tr w:rsidR="00504088" w:rsidRPr="00504088" w14:paraId="1F35AD6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7BC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A6113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putnici</w:t>
            </w:r>
          </w:p>
        </w:tc>
        <w:tc>
          <w:tcPr>
            <w:tcW w:w="0" w:type="auto"/>
            <w:tcBorders>
              <w:top w:val="outset" w:sz="6" w:space="0" w:color="auto"/>
              <w:left w:val="outset" w:sz="6" w:space="0" w:color="auto"/>
              <w:bottom w:val="outset" w:sz="6" w:space="0" w:color="auto"/>
              <w:right w:val="outset" w:sz="6" w:space="0" w:color="auto"/>
            </w:tcBorders>
            <w:hideMark/>
          </w:tcPr>
          <w:p w14:paraId="4938AA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putnik</w:t>
            </w:r>
          </w:p>
        </w:tc>
        <w:tc>
          <w:tcPr>
            <w:tcW w:w="0" w:type="auto"/>
            <w:tcBorders>
              <w:top w:val="outset" w:sz="6" w:space="0" w:color="auto"/>
              <w:left w:val="outset" w:sz="6" w:space="0" w:color="auto"/>
              <w:bottom w:val="outset" w:sz="6" w:space="0" w:color="auto"/>
              <w:right w:val="outset" w:sz="6" w:space="0" w:color="auto"/>
            </w:tcBorders>
            <w:hideMark/>
          </w:tcPr>
          <w:p w14:paraId="1DE618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135,96</w:t>
            </w:r>
          </w:p>
        </w:tc>
      </w:tr>
    </w:tbl>
    <w:p w14:paraId="6949F3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TEU (</w:t>
      </w:r>
      <w:proofErr w:type="spellStart"/>
      <w:r w:rsidRPr="00504088">
        <w:rPr>
          <w:rFonts w:ascii="Arial" w:eastAsia="Times New Roman" w:hAnsi="Arial" w:cs="Arial"/>
          <w:kern w:val="0"/>
          <w:lang w:eastAsia="sr-Latn-RS"/>
          <w14:ligatures w14:val="none"/>
        </w:rPr>
        <w:t>Twenty-foot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Equivalent</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Unit</w:t>
      </w:r>
      <w:proofErr w:type="spellEnd"/>
      <w:r w:rsidRPr="00504088">
        <w:rPr>
          <w:rFonts w:ascii="Arial" w:eastAsia="Times New Roman" w:hAnsi="Arial" w:cs="Arial"/>
          <w:kern w:val="0"/>
          <w:lang w:eastAsia="sr-Latn-RS"/>
          <w14:ligatures w14:val="none"/>
        </w:rPr>
        <w:t xml:space="preserve">) je jedinica za merenje broja transportnih kontejnera različitih veličina. Jedan TEU odgovara dimenzijama ISO kontejnera od 20 stopa. </w:t>
      </w:r>
    </w:p>
    <w:p w14:paraId="550F605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upotrebu obale prema vrsti robe, za robu domaćeg porekla namenjenu izvozu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46"/>
        <w:gridCol w:w="5696"/>
        <w:gridCol w:w="1202"/>
        <w:gridCol w:w="1566"/>
      </w:tblGrid>
      <w:tr w:rsidR="00504088" w:rsidRPr="00504088" w14:paraId="119BA0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F010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9C5F8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za obračun naknade</w:t>
            </w:r>
          </w:p>
        </w:tc>
        <w:tc>
          <w:tcPr>
            <w:tcW w:w="0" w:type="auto"/>
            <w:tcBorders>
              <w:top w:val="outset" w:sz="6" w:space="0" w:color="auto"/>
              <w:left w:val="outset" w:sz="6" w:space="0" w:color="auto"/>
              <w:bottom w:val="outset" w:sz="6" w:space="0" w:color="auto"/>
              <w:right w:val="outset" w:sz="6" w:space="0" w:color="auto"/>
            </w:tcBorders>
            <w:hideMark/>
          </w:tcPr>
          <w:p w14:paraId="5AD5DE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59BF0E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Usklađeni</w:t>
            </w:r>
            <w:r w:rsidRPr="00504088">
              <w:rPr>
                <w:rFonts w:ascii="Arial" w:eastAsia="Times New Roman" w:hAnsi="Arial" w:cs="Arial"/>
                <w:kern w:val="0"/>
                <w:lang w:eastAsia="sr-Latn-RS"/>
                <w14:ligatures w14:val="none"/>
              </w:rPr>
              <w:br/>
              <w:t>iznos u RSD</w:t>
            </w:r>
          </w:p>
        </w:tc>
      </w:tr>
      <w:tr w:rsidR="00504088" w:rsidRPr="00504088" w14:paraId="3713DE16" w14:textId="77777777" w:rsidTr="0050408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A61DA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teretni saobraćaj</w:t>
            </w:r>
          </w:p>
        </w:tc>
      </w:tr>
      <w:tr w:rsidR="00504088" w:rsidRPr="00504088" w14:paraId="669D5A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3BD6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62970A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rasuti tereti</w:t>
            </w:r>
          </w:p>
        </w:tc>
        <w:tc>
          <w:tcPr>
            <w:tcW w:w="0" w:type="auto"/>
            <w:tcBorders>
              <w:top w:val="outset" w:sz="6" w:space="0" w:color="auto"/>
              <w:left w:val="outset" w:sz="6" w:space="0" w:color="auto"/>
              <w:bottom w:val="outset" w:sz="6" w:space="0" w:color="auto"/>
              <w:right w:val="outset" w:sz="6" w:space="0" w:color="auto"/>
            </w:tcBorders>
            <w:hideMark/>
          </w:tcPr>
          <w:p w14:paraId="576A56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952A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239659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469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4D3455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žitarice</w:t>
            </w:r>
          </w:p>
        </w:tc>
        <w:tc>
          <w:tcPr>
            <w:tcW w:w="0" w:type="auto"/>
            <w:tcBorders>
              <w:top w:val="outset" w:sz="6" w:space="0" w:color="auto"/>
              <w:left w:val="outset" w:sz="6" w:space="0" w:color="auto"/>
              <w:bottom w:val="outset" w:sz="6" w:space="0" w:color="auto"/>
              <w:right w:val="outset" w:sz="6" w:space="0" w:color="auto"/>
            </w:tcBorders>
            <w:hideMark/>
          </w:tcPr>
          <w:p w14:paraId="6BC185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A1F73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4A1267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0427D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6C7A62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uljarice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E3086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69AC2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428281A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1F34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2B36B3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ugalj</w:t>
            </w:r>
          </w:p>
        </w:tc>
        <w:tc>
          <w:tcPr>
            <w:tcW w:w="0" w:type="auto"/>
            <w:tcBorders>
              <w:top w:val="outset" w:sz="6" w:space="0" w:color="auto"/>
              <w:left w:val="outset" w:sz="6" w:space="0" w:color="auto"/>
              <w:bottom w:val="outset" w:sz="6" w:space="0" w:color="auto"/>
              <w:right w:val="outset" w:sz="6" w:space="0" w:color="auto"/>
            </w:tcBorders>
            <w:hideMark/>
          </w:tcPr>
          <w:p w14:paraId="6C8611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E4E07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58F249D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B4E0E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6D23B8D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rude</w:t>
            </w:r>
          </w:p>
        </w:tc>
        <w:tc>
          <w:tcPr>
            <w:tcW w:w="0" w:type="auto"/>
            <w:tcBorders>
              <w:top w:val="outset" w:sz="6" w:space="0" w:color="auto"/>
              <w:left w:val="outset" w:sz="6" w:space="0" w:color="auto"/>
              <w:bottom w:val="outset" w:sz="6" w:space="0" w:color="auto"/>
              <w:right w:val="outset" w:sz="6" w:space="0" w:color="auto"/>
            </w:tcBorders>
            <w:hideMark/>
          </w:tcPr>
          <w:p w14:paraId="0E778E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B9C5E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10,19</w:t>
            </w:r>
          </w:p>
        </w:tc>
      </w:tr>
      <w:tr w:rsidR="00504088" w:rsidRPr="00504088" w14:paraId="3E4FD9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08A4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008BC3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šljunak, pesak i kameni agregati</w:t>
            </w:r>
          </w:p>
        </w:tc>
        <w:tc>
          <w:tcPr>
            <w:tcW w:w="0" w:type="auto"/>
            <w:tcBorders>
              <w:top w:val="outset" w:sz="6" w:space="0" w:color="auto"/>
              <w:left w:val="outset" w:sz="6" w:space="0" w:color="auto"/>
              <w:bottom w:val="outset" w:sz="6" w:space="0" w:color="auto"/>
              <w:right w:val="outset" w:sz="6" w:space="0" w:color="auto"/>
            </w:tcBorders>
            <w:hideMark/>
          </w:tcPr>
          <w:p w14:paraId="0CC682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7B96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7,93</w:t>
            </w:r>
          </w:p>
        </w:tc>
      </w:tr>
      <w:tr w:rsidR="00504088" w:rsidRPr="00504088" w14:paraId="32074E5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4C6F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47517E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veštačka đubriva</w:t>
            </w:r>
          </w:p>
        </w:tc>
        <w:tc>
          <w:tcPr>
            <w:tcW w:w="0" w:type="auto"/>
            <w:tcBorders>
              <w:top w:val="outset" w:sz="6" w:space="0" w:color="auto"/>
              <w:left w:val="outset" w:sz="6" w:space="0" w:color="auto"/>
              <w:bottom w:val="outset" w:sz="6" w:space="0" w:color="auto"/>
              <w:right w:val="outset" w:sz="6" w:space="0" w:color="auto"/>
            </w:tcBorders>
            <w:hideMark/>
          </w:tcPr>
          <w:p w14:paraId="1C7BDD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6DE87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5DF62D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521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25EC05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otpadni materijali i sekundarne sirovine</w:t>
            </w:r>
          </w:p>
        </w:tc>
        <w:tc>
          <w:tcPr>
            <w:tcW w:w="0" w:type="auto"/>
            <w:tcBorders>
              <w:top w:val="outset" w:sz="6" w:space="0" w:color="auto"/>
              <w:left w:val="outset" w:sz="6" w:space="0" w:color="auto"/>
              <w:bottom w:val="outset" w:sz="6" w:space="0" w:color="auto"/>
              <w:right w:val="outset" w:sz="6" w:space="0" w:color="auto"/>
            </w:tcBorders>
            <w:hideMark/>
          </w:tcPr>
          <w:p w14:paraId="6AA4A0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8B189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2FC5E04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4DB3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67F292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ostali rasuti tereti</w:t>
            </w:r>
          </w:p>
        </w:tc>
        <w:tc>
          <w:tcPr>
            <w:tcW w:w="0" w:type="auto"/>
            <w:tcBorders>
              <w:top w:val="outset" w:sz="6" w:space="0" w:color="auto"/>
              <w:left w:val="outset" w:sz="6" w:space="0" w:color="auto"/>
              <w:bottom w:val="outset" w:sz="6" w:space="0" w:color="auto"/>
              <w:right w:val="outset" w:sz="6" w:space="0" w:color="auto"/>
            </w:tcBorders>
            <w:hideMark/>
          </w:tcPr>
          <w:p w14:paraId="5FF090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AE50A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7F87476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391C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B0BAE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generalni tereti, </w:t>
            </w:r>
            <w:proofErr w:type="spellStart"/>
            <w:r w:rsidRPr="00504088">
              <w:rPr>
                <w:rFonts w:ascii="Arial" w:eastAsia="Times New Roman" w:hAnsi="Arial" w:cs="Arial"/>
                <w:kern w:val="0"/>
                <w:lang w:eastAsia="sr-Latn-RS"/>
                <w14:ligatures w14:val="none"/>
              </w:rPr>
              <w:t>komadna</w:t>
            </w:r>
            <w:proofErr w:type="spellEnd"/>
            <w:r w:rsidRPr="00504088">
              <w:rPr>
                <w:rFonts w:ascii="Arial" w:eastAsia="Times New Roman" w:hAnsi="Arial" w:cs="Arial"/>
                <w:kern w:val="0"/>
                <w:lang w:eastAsia="sr-Latn-RS"/>
                <w14:ligatures w14:val="none"/>
              </w:rPr>
              <w:t xml:space="preserve"> i pakovana roba</w:t>
            </w:r>
          </w:p>
        </w:tc>
        <w:tc>
          <w:tcPr>
            <w:tcW w:w="0" w:type="auto"/>
            <w:tcBorders>
              <w:top w:val="outset" w:sz="6" w:space="0" w:color="auto"/>
              <w:left w:val="outset" w:sz="6" w:space="0" w:color="auto"/>
              <w:bottom w:val="outset" w:sz="6" w:space="0" w:color="auto"/>
              <w:right w:val="outset" w:sz="6" w:space="0" w:color="auto"/>
            </w:tcBorders>
            <w:hideMark/>
          </w:tcPr>
          <w:p w14:paraId="5A38A4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A1415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24,93</w:t>
            </w:r>
          </w:p>
        </w:tc>
      </w:tr>
      <w:tr w:rsidR="00504088" w:rsidRPr="00504088" w14:paraId="2B4CD4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CBDC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3EE9BF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drvo i materijali na bazi drveta</w:t>
            </w:r>
          </w:p>
        </w:tc>
        <w:tc>
          <w:tcPr>
            <w:tcW w:w="0" w:type="auto"/>
            <w:tcBorders>
              <w:top w:val="outset" w:sz="6" w:space="0" w:color="auto"/>
              <w:left w:val="outset" w:sz="6" w:space="0" w:color="auto"/>
              <w:bottom w:val="outset" w:sz="6" w:space="0" w:color="auto"/>
              <w:right w:val="outset" w:sz="6" w:space="0" w:color="auto"/>
            </w:tcBorders>
            <w:hideMark/>
          </w:tcPr>
          <w:p w14:paraId="285E0F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B8653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24,93</w:t>
            </w:r>
          </w:p>
        </w:tc>
      </w:tr>
      <w:tr w:rsidR="00504088" w:rsidRPr="00504088" w14:paraId="5087021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8207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405B06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metalurški proizvodi</w:t>
            </w:r>
          </w:p>
        </w:tc>
        <w:tc>
          <w:tcPr>
            <w:tcW w:w="0" w:type="auto"/>
            <w:tcBorders>
              <w:top w:val="outset" w:sz="6" w:space="0" w:color="auto"/>
              <w:left w:val="outset" w:sz="6" w:space="0" w:color="auto"/>
              <w:bottom w:val="outset" w:sz="6" w:space="0" w:color="auto"/>
              <w:right w:val="outset" w:sz="6" w:space="0" w:color="auto"/>
            </w:tcBorders>
            <w:hideMark/>
          </w:tcPr>
          <w:p w14:paraId="7F0D52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D1458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24,93</w:t>
            </w:r>
          </w:p>
        </w:tc>
      </w:tr>
      <w:tr w:rsidR="00504088" w:rsidRPr="00504088" w14:paraId="74002AE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948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7007F1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ostali generalni tereti, </w:t>
            </w:r>
            <w:proofErr w:type="spellStart"/>
            <w:r w:rsidRPr="00504088">
              <w:rPr>
                <w:rFonts w:ascii="Arial" w:eastAsia="Times New Roman" w:hAnsi="Arial" w:cs="Arial"/>
                <w:kern w:val="0"/>
                <w:lang w:eastAsia="sr-Latn-RS"/>
                <w14:ligatures w14:val="none"/>
              </w:rPr>
              <w:t>komadna</w:t>
            </w:r>
            <w:proofErr w:type="spellEnd"/>
            <w:r w:rsidRPr="00504088">
              <w:rPr>
                <w:rFonts w:ascii="Arial" w:eastAsia="Times New Roman" w:hAnsi="Arial" w:cs="Arial"/>
                <w:kern w:val="0"/>
                <w:lang w:eastAsia="sr-Latn-RS"/>
                <w14:ligatures w14:val="none"/>
              </w:rPr>
              <w:t xml:space="preserve"> i pakovana roba</w:t>
            </w:r>
          </w:p>
        </w:tc>
        <w:tc>
          <w:tcPr>
            <w:tcW w:w="0" w:type="auto"/>
            <w:tcBorders>
              <w:top w:val="outset" w:sz="6" w:space="0" w:color="auto"/>
              <w:left w:val="outset" w:sz="6" w:space="0" w:color="auto"/>
              <w:bottom w:val="outset" w:sz="6" w:space="0" w:color="auto"/>
              <w:right w:val="outset" w:sz="6" w:space="0" w:color="auto"/>
            </w:tcBorders>
            <w:hideMark/>
          </w:tcPr>
          <w:p w14:paraId="7BD68C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0C942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24,93</w:t>
            </w:r>
          </w:p>
        </w:tc>
      </w:tr>
      <w:tr w:rsidR="00504088" w:rsidRPr="00504088" w14:paraId="7CA3355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7AD8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4BE64F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kontejneri</w:t>
            </w:r>
          </w:p>
        </w:tc>
        <w:tc>
          <w:tcPr>
            <w:tcW w:w="0" w:type="auto"/>
            <w:tcBorders>
              <w:top w:val="outset" w:sz="6" w:space="0" w:color="auto"/>
              <w:left w:val="outset" w:sz="6" w:space="0" w:color="auto"/>
              <w:bottom w:val="outset" w:sz="6" w:space="0" w:color="auto"/>
              <w:right w:val="outset" w:sz="6" w:space="0" w:color="auto"/>
            </w:tcBorders>
            <w:hideMark/>
          </w:tcPr>
          <w:p w14:paraId="67349B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TEU</w:t>
            </w:r>
          </w:p>
        </w:tc>
        <w:tc>
          <w:tcPr>
            <w:tcW w:w="0" w:type="auto"/>
            <w:tcBorders>
              <w:top w:val="outset" w:sz="6" w:space="0" w:color="auto"/>
              <w:left w:val="outset" w:sz="6" w:space="0" w:color="auto"/>
              <w:bottom w:val="outset" w:sz="6" w:space="0" w:color="auto"/>
              <w:right w:val="outset" w:sz="6" w:space="0" w:color="auto"/>
            </w:tcBorders>
            <w:hideMark/>
          </w:tcPr>
          <w:p w14:paraId="684D68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378,44</w:t>
            </w:r>
          </w:p>
        </w:tc>
      </w:tr>
      <w:tr w:rsidR="00504088" w:rsidRPr="00504088" w14:paraId="2AB41E7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42D3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AAC4D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putnička vozila</w:t>
            </w:r>
          </w:p>
        </w:tc>
        <w:tc>
          <w:tcPr>
            <w:tcW w:w="0" w:type="auto"/>
            <w:tcBorders>
              <w:top w:val="outset" w:sz="6" w:space="0" w:color="auto"/>
              <w:left w:val="outset" w:sz="6" w:space="0" w:color="auto"/>
              <w:bottom w:val="outset" w:sz="6" w:space="0" w:color="auto"/>
              <w:right w:val="outset" w:sz="6" w:space="0" w:color="auto"/>
            </w:tcBorders>
            <w:hideMark/>
          </w:tcPr>
          <w:p w14:paraId="4F28CD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vozilo</w:t>
            </w:r>
          </w:p>
        </w:tc>
        <w:tc>
          <w:tcPr>
            <w:tcW w:w="0" w:type="auto"/>
            <w:tcBorders>
              <w:top w:val="outset" w:sz="6" w:space="0" w:color="auto"/>
              <w:left w:val="outset" w:sz="6" w:space="0" w:color="auto"/>
              <w:bottom w:val="outset" w:sz="6" w:space="0" w:color="auto"/>
              <w:right w:val="outset" w:sz="6" w:space="0" w:color="auto"/>
            </w:tcBorders>
            <w:hideMark/>
          </w:tcPr>
          <w:p w14:paraId="6B5804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20,40</w:t>
            </w:r>
          </w:p>
        </w:tc>
      </w:tr>
      <w:tr w:rsidR="00504088" w:rsidRPr="00504088" w14:paraId="470E3AA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01BB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C8BE2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teretna vozila</w:t>
            </w:r>
          </w:p>
        </w:tc>
        <w:tc>
          <w:tcPr>
            <w:tcW w:w="0" w:type="auto"/>
            <w:tcBorders>
              <w:top w:val="outset" w:sz="6" w:space="0" w:color="auto"/>
              <w:left w:val="outset" w:sz="6" w:space="0" w:color="auto"/>
              <w:bottom w:val="outset" w:sz="6" w:space="0" w:color="auto"/>
              <w:right w:val="outset" w:sz="6" w:space="0" w:color="auto"/>
            </w:tcBorders>
            <w:hideMark/>
          </w:tcPr>
          <w:p w14:paraId="4D7C51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552DD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27,20</w:t>
            </w:r>
          </w:p>
        </w:tc>
      </w:tr>
      <w:tr w:rsidR="00504088" w:rsidRPr="00504088" w14:paraId="07C9B3E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ED74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B92D6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nafta i naftni derivati</w:t>
            </w:r>
          </w:p>
        </w:tc>
        <w:tc>
          <w:tcPr>
            <w:tcW w:w="0" w:type="auto"/>
            <w:tcBorders>
              <w:top w:val="outset" w:sz="6" w:space="0" w:color="auto"/>
              <w:left w:val="outset" w:sz="6" w:space="0" w:color="auto"/>
              <w:bottom w:val="outset" w:sz="6" w:space="0" w:color="auto"/>
              <w:right w:val="outset" w:sz="6" w:space="0" w:color="auto"/>
            </w:tcBorders>
            <w:hideMark/>
          </w:tcPr>
          <w:p w14:paraId="0B4B59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4B827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r w:rsidR="00504088" w:rsidRPr="00504088" w14:paraId="16F755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899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44EE62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tečni tereti</w:t>
            </w:r>
          </w:p>
        </w:tc>
        <w:tc>
          <w:tcPr>
            <w:tcW w:w="0" w:type="auto"/>
            <w:tcBorders>
              <w:top w:val="outset" w:sz="6" w:space="0" w:color="auto"/>
              <w:left w:val="outset" w:sz="6" w:space="0" w:color="auto"/>
              <w:bottom w:val="outset" w:sz="6" w:space="0" w:color="auto"/>
              <w:right w:val="outset" w:sz="6" w:space="0" w:color="auto"/>
            </w:tcBorders>
            <w:hideMark/>
          </w:tcPr>
          <w:p w14:paraId="08441E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861B2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bl>
    <w:p w14:paraId="299A56C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pristajanje plovila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621"/>
        <w:gridCol w:w="5394"/>
        <w:gridCol w:w="1599"/>
      </w:tblGrid>
      <w:tr w:rsidR="00504088" w:rsidRPr="00504088" w14:paraId="3F98889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08F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D93AE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59434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719D6E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(RSD/jed. mere)</w:t>
            </w:r>
          </w:p>
        </w:tc>
      </w:tr>
      <w:tr w:rsidR="00504088" w:rsidRPr="00504088" w14:paraId="64AD3D75"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9BC02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1CC49A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brodovi za prevoz tereta</w:t>
            </w:r>
          </w:p>
        </w:tc>
        <w:tc>
          <w:tcPr>
            <w:tcW w:w="0" w:type="auto"/>
            <w:tcBorders>
              <w:top w:val="outset" w:sz="6" w:space="0" w:color="auto"/>
              <w:left w:val="outset" w:sz="6" w:space="0" w:color="auto"/>
              <w:bottom w:val="outset" w:sz="6" w:space="0" w:color="auto"/>
              <w:right w:val="outset" w:sz="6" w:space="0" w:color="auto"/>
            </w:tcBorders>
            <w:hideMark/>
          </w:tcPr>
          <w:p w14:paraId="3D7203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 nosivost za samohodne brodove (t), kao i vreme provedeno u luci na ukrcavanju i/ili iskrcavanju tereta - nedeljiva 24 sata</w:t>
            </w:r>
          </w:p>
        </w:tc>
        <w:tc>
          <w:tcPr>
            <w:tcW w:w="0" w:type="auto"/>
            <w:tcBorders>
              <w:top w:val="outset" w:sz="6" w:space="0" w:color="auto"/>
              <w:left w:val="outset" w:sz="6" w:space="0" w:color="auto"/>
              <w:bottom w:val="outset" w:sz="6" w:space="0" w:color="auto"/>
              <w:right w:val="outset" w:sz="6" w:space="0" w:color="auto"/>
            </w:tcBorders>
            <w:hideMark/>
          </w:tcPr>
          <w:p w14:paraId="59F69B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w:t>
            </w:r>
          </w:p>
        </w:tc>
      </w:tr>
      <w:tr w:rsidR="00504088" w:rsidRPr="00504088" w14:paraId="01A21911"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1B9F59"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BCFE1C"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06D5D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snaga pogonskog/ih motora po </w:t>
            </w:r>
            <w:proofErr w:type="spellStart"/>
            <w:r w:rsidRPr="00504088">
              <w:rPr>
                <w:rFonts w:ascii="Arial" w:eastAsia="Times New Roman" w:hAnsi="Arial" w:cs="Arial"/>
                <w:kern w:val="0"/>
                <w:lang w:eastAsia="sr-Latn-RS"/>
                <w14:ligatures w14:val="none"/>
              </w:rPr>
              <w:t>kW</w:t>
            </w:r>
            <w:proofErr w:type="spellEnd"/>
            <w:r w:rsidRPr="00504088">
              <w:rPr>
                <w:rFonts w:ascii="Arial" w:eastAsia="Times New Roman" w:hAnsi="Arial" w:cs="Arial"/>
                <w:kern w:val="0"/>
                <w:lang w:eastAsia="sr-Latn-RS"/>
                <w14:ligatures w14:val="none"/>
              </w:rPr>
              <w:t xml:space="preserve"> za potiskivače i tegljače, kao i vreme provedeno u luci na ukrcavanju i/ili iskrcavanju tereta - nedeljiva 24 sata</w:t>
            </w:r>
          </w:p>
        </w:tc>
        <w:tc>
          <w:tcPr>
            <w:tcW w:w="0" w:type="auto"/>
            <w:tcBorders>
              <w:top w:val="outset" w:sz="6" w:space="0" w:color="auto"/>
              <w:left w:val="outset" w:sz="6" w:space="0" w:color="auto"/>
              <w:bottom w:val="outset" w:sz="6" w:space="0" w:color="auto"/>
              <w:right w:val="outset" w:sz="6" w:space="0" w:color="auto"/>
            </w:tcBorders>
            <w:hideMark/>
          </w:tcPr>
          <w:p w14:paraId="3EB35A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w:t>
            </w:r>
          </w:p>
        </w:tc>
      </w:tr>
      <w:tr w:rsidR="00504088" w:rsidRPr="00504088" w14:paraId="4C692AD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A85D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0178D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putnički brodovi sa kabinama</w:t>
            </w:r>
          </w:p>
        </w:tc>
        <w:tc>
          <w:tcPr>
            <w:tcW w:w="0" w:type="auto"/>
            <w:tcBorders>
              <w:top w:val="outset" w:sz="6" w:space="0" w:color="auto"/>
              <w:left w:val="outset" w:sz="6" w:space="0" w:color="auto"/>
              <w:bottom w:val="outset" w:sz="6" w:space="0" w:color="auto"/>
              <w:right w:val="outset" w:sz="6" w:space="0" w:color="auto"/>
            </w:tcBorders>
            <w:hideMark/>
          </w:tcPr>
          <w:p w14:paraId="328C29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dužina broda preko svega u metrima (m), kao i vreme provedeno u luci ili pristaništu</w:t>
            </w:r>
          </w:p>
        </w:tc>
        <w:tc>
          <w:tcPr>
            <w:tcW w:w="0" w:type="auto"/>
            <w:tcBorders>
              <w:top w:val="outset" w:sz="6" w:space="0" w:color="auto"/>
              <w:left w:val="outset" w:sz="6" w:space="0" w:color="auto"/>
              <w:bottom w:val="outset" w:sz="6" w:space="0" w:color="auto"/>
              <w:right w:val="outset" w:sz="6" w:space="0" w:color="auto"/>
            </w:tcBorders>
            <w:hideMark/>
          </w:tcPr>
          <w:p w14:paraId="46231F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w:t>
            </w:r>
          </w:p>
        </w:tc>
      </w:tr>
    </w:tbl>
    <w:p w14:paraId="799DBD9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Visina naknade za ležarinu plovila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192"/>
        <w:gridCol w:w="4197"/>
        <w:gridCol w:w="2225"/>
      </w:tblGrid>
      <w:tr w:rsidR="00504088" w:rsidRPr="00504088" w14:paraId="4160E6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7F46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4B659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529CAD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5FAE6B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(RSD/jed. mere)</w:t>
            </w:r>
          </w:p>
        </w:tc>
      </w:tr>
      <w:tr w:rsidR="00504088" w:rsidRPr="00504088" w14:paraId="5359A9C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6934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8162BD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brod za prevoz tereta</w:t>
            </w:r>
          </w:p>
        </w:tc>
        <w:tc>
          <w:tcPr>
            <w:tcW w:w="0" w:type="auto"/>
            <w:tcBorders>
              <w:top w:val="outset" w:sz="6" w:space="0" w:color="auto"/>
              <w:left w:val="outset" w:sz="6" w:space="0" w:color="auto"/>
              <w:bottom w:val="outset" w:sz="6" w:space="0" w:color="auto"/>
              <w:right w:val="outset" w:sz="6" w:space="0" w:color="auto"/>
            </w:tcBorders>
            <w:hideMark/>
          </w:tcPr>
          <w:p w14:paraId="559C6E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metar (m) dužine broda preko svega i nedeljiva 24 sata</w:t>
            </w:r>
          </w:p>
        </w:tc>
        <w:tc>
          <w:tcPr>
            <w:tcW w:w="0" w:type="auto"/>
            <w:tcBorders>
              <w:top w:val="outset" w:sz="6" w:space="0" w:color="auto"/>
              <w:left w:val="outset" w:sz="6" w:space="0" w:color="auto"/>
              <w:bottom w:val="outset" w:sz="6" w:space="0" w:color="auto"/>
              <w:right w:val="outset" w:sz="6" w:space="0" w:color="auto"/>
            </w:tcBorders>
            <w:hideMark/>
          </w:tcPr>
          <w:p w14:paraId="6D4A38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52,12</w:t>
            </w:r>
          </w:p>
        </w:tc>
      </w:tr>
      <w:tr w:rsidR="00504088" w:rsidRPr="00504088" w14:paraId="33C5BCC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22CC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70BA1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putnički brod sa kabinama</w:t>
            </w:r>
          </w:p>
        </w:tc>
        <w:tc>
          <w:tcPr>
            <w:tcW w:w="0" w:type="auto"/>
            <w:tcBorders>
              <w:top w:val="outset" w:sz="6" w:space="0" w:color="auto"/>
              <w:left w:val="outset" w:sz="6" w:space="0" w:color="auto"/>
              <w:bottom w:val="outset" w:sz="6" w:space="0" w:color="auto"/>
              <w:right w:val="outset" w:sz="6" w:space="0" w:color="auto"/>
            </w:tcBorders>
            <w:hideMark/>
          </w:tcPr>
          <w:p w14:paraId="443457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metar (m) dužine broda preko svega i nedeljiva 24 sata</w:t>
            </w:r>
          </w:p>
        </w:tc>
        <w:tc>
          <w:tcPr>
            <w:tcW w:w="0" w:type="auto"/>
            <w:tcBorders>
              <w:top w:val="outset" w:sz="6" w:space="0" w:color="auto"/>
              <w:left w:val="outset" w:sz="6" w:space="0" w:color="auto"/>
              <w:bottom w:val="outset" w:sz="6" w:space="0" w:color="auto"/>
              <w:right w:val="outset" w:sz="6" w:space="0" w:color="auto"/>
            </w:tcBorders>
            <w:hideMark/>
          </w:tcPr>
          <w:p w14:paraId="271A37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32,86</w:t>
            </w:r>
          </w:p>
        </w:tc>
      </w:tr>
    </w:tbl>
    <w:p w14:paraId="43E72EA6"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16F57DC9"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9. </w:t>
      </w:r>
    </w:p>
    <w:p w14:paraId="62E7359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lastRenderedPageBreak/>
        <w:t xml:space="preserve">Tabela 1. Visina naknade za korišćenje državnog </w:t>
      </w:r>
      <w:proofErr w:type="spellStart"/>
      <w:r w:rsidRPr="00504088">
        <w:rPr>
          <w:rFonts w:ascii="Arial" w:eastAsia="Times New Roman" w:hAnsi="Arial" w:cs="Arial"/>
          <w:b/>
          <w:bCs/>
          <w:i/>
          <w:iCs/>
          <w:kern w:val="0"/>
          <w:sz w:val="24"/>
          <w:szCs w:val="24"/>
          <w:lang w:eastAsia="sr-Latn-RS"/>
          <w14:ligatures w14:val="none"/>
        </w:rPr>
        <w:t>vodnog</w:t>
      </w:r>
      <w:proofErr w:type="spellEnd"/>
      <w:r w:rsidRPr="00504088">
        <w:rPr>
          <w:rFonts w:ascii="Arial" w:eastAsia="Times New Roman" w:hAnsi="Arial" w:cs="Arial"/>
          <w:b/>
          <w:bCs/>
          <w:i/>
          <w:iCs/>
          <w:kern w:val="0"/>
          <w:sz w:val="24"/>
          <w:szCs w:val="24"/>
          <w:lang w:eastAsia="sr-Latn-RS"/>
          <w14:ligatures w14:val="none"/>
        </w:rPr>
        <w:t xml:space="preserve"> puta za plovidbu i prevođenje, prema nosivosti teretnog broda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898"/>
        <w:gridCol w:w="618"/>
        <w:gridCol w:w="734"/>
        <w:gridCol w:w="618"/>
        <w:gridCol w:w="734"/>
        <w:gridCol w:w="618"/>
        <w:gridCol w:w="734"/>
        <w:gridCol w:w="618"/>
        <w:gridCol w:w="734"/>
        <w:gridCol w:w="618"/>
        <w:gridCol w:w="734"/>
        <w:gridCol w:w="618"/>
        <w:gridCol w:w="734"/>
      </w:tblGrid>
      <w:tr w:rsidR="00504088" w:rsidRPr="00504088" w14:paraId="644CDD0F" w14:textId="77777777" w:rsidTr="005040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FF33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Nosivost teretnog broda</w:t>
            </w:r>
          </w:p>
        </w:tc>
        <w:tc>
          <w:tcPr>
            <w:tcW w:w="0" w:type="auto"/>
            <w:gridSpan w:val="12"/>
            <w:tcBorders>
              <w:top w:val="outset" w:sz="6" w:space="0" w:color="auto"/>
              <w:left w:val="outset" w:sz="6" w:space="0" w:color="auto"/>
              <w:bottom w:val="outset" w:sz="6" w:space="0" w:color="auto"/>
              <w:right w:val="outset" w:sz="6" w:space="0" w:color="auto"/>
            </w:tcBorders>
            <w:hideMark/>
          </w:tcPr>
          <w:p w14:paraId="0B5559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RSD/t</w:t>
            </w:r>
          </w:p>
        </w:tc>
      </w:tr>
      <w:tr w:rsidR="00504088" w:rsidRPr="00504088" w14:paraId="18ED548D" w14:textId="77777777" w:rsidTr="005040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C9843A"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14E2A7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0-20 km</w:t>
            </w:r>
          </w:p>
        </w:tc>
        <w:tc>
          <w:tcPr>
            <w:tcW w:w="0" w:type="auto"/>
            <w:gridSpan w:val="2"/>
            <w:tcBorders>
              <w:top w:val="outset" w:sz="6" w:space="0" w:color="auto"/>
              <w:left w:val="outset" w:sz="6" w:space="0" w:color="auto"/>
              <w:bottom w:val="outset" w:sz="6" w:space="0" w:color="auto"/>
              <w:right w:val="outset" w:sz="6" w:space="0" w:color="auto"/>
            </w:tcBorders>
            <w:hideMark/>
          </w:tcPr>
          <w:p w14:paraId="5652BB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21-40 km</w:t>
            </w:r>
          </w:p>
        </w:tc>
        <w:tc>
          <w:tcPr>
            <w:tcW w:w="0" w:type="auto"/>
            <w:gridSpan w:val="2"/>
            <w:tcBorders>
              <w:top w:val="outset" w:sz="6" w:space="0" w:color="auto"/>
              <w:left w:val="outset" w:sz="6" w:space="0" w:color="auto"/>
              <w:bottom w:val="outset" w:sz="6" w:space="0" w:color="auto"/>
              <w:right w:val="outset" w:sz="6" w:space="0" w:color="auto"/>
            </w:tcBorders>
            <w:hideMark/>
          </w:tcPr>
          <w:p w14:paraId="3EF0C2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41-60 km</w:t>
            </w:r>
          </w:p>
        </w:tc>
        <w:tc>
          <w:tcPr>
            <w:tcW w:w="0" w:type="auto"/>
            <w:gridSpan w:val="2"/>
            <w:tcBorders>
              <w:top w:val="outset" w:sz="6" w:space="0" w:color="auto"/>
              <w:left w:val="outset" w:sz="6" w:space="0" w:color="auto"/>
              <w:bottom w:val="outset" w:sz="6" w:space="0" w:color="auto"/>
              <w:right w:val="outset" w:sz="6" w:space="0" w:color="auto"/>
            </w:tcBorders>
            <w:hideMark/>
          </w:tcPr>
          <w:p w14:paraId="356CD7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61-80 km</w:t>
            </w:r>
          </w:p>
        </w:tc>
        <w:tc>
          <w:tcPr>
            <w:tcW w:w="0" w:type="auto"/>
            <w:gridSpan w:val="2"/>
            <w:tcBorders>
              <w:top w:val="outset" w:sz="6" w:space="0" w:color="auto"/>
              <w:left w:val="outset" w:sz="6" w:space="0" w:color="auto"/>
              <w:bottom w:val="outset" w:sz="6" w:space="0" w:color="auto"/>
              <w:right w:val="outset" w:sz="6" w:space="0" w:color="auto"/>
            </w:tcBorders>
            <w:hideMark/>
          </w:tcPr>
          <w:p w14:paraId="2B8700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81-100 km</w:t>
            </w:r>
          </w:p>
        </w:tc>
        <w:tc>
          <w:tcPr>
            <w:tcW w:w="0" w:type="auto"/>
            <w:gridSpan w:val="2"/>
            <w:tcBorders>
              <w:top w:val="outset" w:sz="6" w:space="0" w:color="auto"/>
              <w:left w:val="outset" w:sz="6" w:space="0" w:color="auto"/>
              <w:bottom w:val="outset" w:sz="6" w:space="0" w:color="auto"/>
              <w:right w:val="outset" w:sz="6" w:space="0" w:color="auto"/>
            </w:tcBorders>
            <w:hideMark/>
          </w:tcPr>
          <w:p w14:paraId="75249E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&gt; 100 km</w:t>
            </w:r>
          </w:p>
        </w:tc>
      </w:tr>
      <w:tr w:rsidR="00504088" w:rsidRPr="00504088" w14:paraId="1C032B4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167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38382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173F12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69B777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3E78DF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3E2335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67D790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53DBA1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2BBF5F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67BE6B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0F27CB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04B32B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6897A0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prazan</w:t>
            </w:r>
          </w:p>
        </w:tc>
      </w:tr>
      <w:tr w:rsidR="00504088" w:rsidRPr="00504088" w14:paraId="4DAD27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A134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&lt; 300</w:t>
            </w:r>
          </w:p>
        </w:tc>
        <w:tc>
          <w:tcPr>
            <w:tcW w:w="0" w:type="auto"/>
            <w:tcBorders>
              <w:top w:val="outset" w:sz="6" w:space="0" w:color="auto"/>
              <w:left w:val="outset" w:sz="6" w:space="0" w:color="auto"/>
              <w:bottom w:val="outset" w:sz="6" w:space="0" w:color="auto"/>
              <w:right w:val="outset" w:sz="6" w:space="0" w:color="auto"/>
            </w:tcBorders>
            <w:hideMark/>
          </w:tcPr>
          <w:p w14:paraId="035C02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43,00</w:t>
            </w:r>
          </w:p>
        </w:tc>
        <w:tc>
          <w:tcPr>
            <w:tcW w:w="0" w:type="auto"/>
            <w:tcBorders>
              <w:top w:val="outset" w:sz="6" w:space="0" w:color="auto"/>
              <w:left w:val="outset" w:sz="6" w:space="0" w:color="auto"/>
              <w:bottom w:val="outset" w:sz="6" w:space="0" w:color="auto"/>
              <w:right w:val="outset" w:sz="6" w:space="0" w:color="auto"/>
            </w:tcBorders>
            <w:hideMark/>
          </w:tcPr>
          <w:p w14:paraId="7BC5E8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14,34</w:t>
            </w:r>
          </w:p>
        </w:tc>
        <w:tc>
          <w:tcPr>
            <w:tcW w:w="0" w:type="auto"/>
            <w:tcBorders>
              <w:top w:val="outset" w:sz="6" w:space="0" w:color="auto"/>
              <w:left w:val="outset" w:sz="6" w:space="0" w:color="auto"/>
              <w:bottom w:val="outset" w:sz="6" w:space="0" w:color="auto"/>
              <w:right w:val="outset" w:sz="6" w:space="0" w:color="auto"/>
            </w:tcBorders>
            <w:hideMark/>
          </w:tcPr>
          <w:p w14:paraId="72673F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49,16</w:t>
            </w:r>
          </w:p>
        </w:tc>
        <w:tc>
          <w:tcPr>
            <w:tcW w:w="0" w:type="auto"/>
            <w:tcBorders>
              <w:top w:val="outset" w:sz="6" w:space="0" w:color="auto"/>
              <w:left w:val="outset" w:sz="6" w:space="0" w:color="auto"/>
              <w:bottom w:val="outset" w:sz="6" w:space="0" w:color="auto"/>
              <w:right w:val="outset" w:sz="6" w:space="0" w:color="auto"/>
            </w:tcBorders>
            <w:hideMark/>
          </w:tcPr>
          <w:p w14:paraId="7DF3B2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18,71</w:t>
            </w:r>
          </w:p>
        </w:tc>
        <w:tc>
          <w:tcPr>
            <w:tcW w:w="0" w:type="auto"/>
            <w:tcBorders>
              <w:top w:val="outset" w:sz="6" w:space="0" w:color="auto"/>
              <w:left w:val="outset" w:sz="6" w:space="0" w:color="auto"/>
              <w:bottom w:val="outset" w:sz="6" w:space="0" w:color="auto"/>
              <w:right w:val="outset" w:sz="6" w:space="0" w:color="auto"/>
            </w:tcBorders>
            <w:hideMark/>
          </w:tcPr>
          <w:p w14:paraId="091D6A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55,32</w:t>
            </w:r>
          </w:p>
        </w:tc>
        <w:tc>
          <w:tcPr>
            <w:tcW w:w="0" w:type="auto"/>
            <w:tcBorders>
              <w:top w:val="outset" w:sz="6" w:space="0" w:color="auto"/>
              <w:left w:val="outset" w:sz="6" w:space="0" w:color="auto"/>
              <w:bottom w:val="outset" w:sz="6" w:space="0" w:color="auto"/>
              <w:right w:val="outset" w:sz="6" w:space="0" w:color="auto"/>
            </w:tcBorders>
            <w:hideMark/>
          </w:tcPr>
          <w:p w14:paraId="48993E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23,05</w:t>
            </w:r>
          </w:p>
        </w:tc>
        <w:tc>
          <w:tcPr>
            <w:tcW w:w="0" w:type="auto"/>
            <w:tcBorders>
              <w:top w:val="outset" w:sz="6" w:space="0" w:color="auto"/>
              <w:left w:val="outset" w:sz="6" w:space="0" w:color="auto"/>
              <w:bottom w:val="outset" w:sz="6" w:space="0" w:color="auto"/>
              <w:right w:val="outset" w:sz="6" w:space="0" w:color="auto"/>
            </w:tcBorders>
            <w:hideMark/>
          </w:tcPr>
          <w:p w14:paraId="39F356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69,25</w:t>
            </w:r>
          </w:p>
        </w:tc>
        <w:tc>
          <w:tcPr>
            <w:tcW w:w="0" w:type="auto"/>
            <w:tcBorders>
              <w:top w:val="outset" w:sz="6" w:space="0" w:color="auto"/>
              <w:left w:val="outset" w:sz="6" w:space="0" w:color="auto"/>
              <w:bottom w:val="outset" w:sz="6" w:space="0" w:color="auto"/>
              <w:right w:val="outset" w:sz="6" w:space="0" w:color="auto"/>
            </w:tcBorders>
            <w:hideMark/>
          </w:tcPr>
          <w:p w14:paraId="475427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35,2</w:t>
            </w:r>
          </w:p>
        </w:tc>
        <w:tc>
          <w:tcPr>
            <w:tcW w:w="0" w:type="auto"/>
            <w:tcBorders>
              <w:top w:val="outset" w:sz="6" w:space="0" w:color="auto"/>
              <w:left w:val="outset" w:sz="6" w:space="0" w:color="auto"/>
              <w:bottom w:val="outset" w:sz="6" w:space="0" w:color="auto"/>
              <w:right w:val="outset" w:sz="6" w:space="0" w:color="auto"/>
            </w:tcBorders>
            <w:hideMark/>
          </w:tcPr>
          <w:p w14:paraId="027AFC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83,18</w:t>
            </w:r>
          </w:p>
        </w:tc>
        <w:tc>
          <w:tcPr>
            <w:tcW w:w="0" w:type="auto"/>
            <w:tcBorders>
              <w:top w:val="outset" w:sz="6" w:space="0" w:color="auto"/>
              <w:left w:val="outset" w:sz="6" w:space="0" w:color="auto"/>
              <w:bottom w:val="outset" w:sz="6" w:space="0" w:color="auto"/>
              <w:right w:val="outset" w:sz="6" w:space="0" w:color="auto"/>
            </w:tcBorders>
            <w:hideMark/>
          </w:tcPr>
          <w:p w14:paraId="4322DB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47,34</w:t>
            </w:r>
          </w:p>
        </w:tc>
        <w:tc>
          <w:tcPr>
            <w:tcW w:w="0" w:type="auto"/>
            <w:tcBorders>
              <w:top w:val="outset" w:sz="6" w:space="0" w:color="auto"/>
              <w:left w:val="outset" w:sz="6" w:space="0" w:color="auto"/>
              <w:bottom w:val="outset" w:sz="6" w:space="0" w:color="auto"/>
              <w:right w:val="outset" w:sz="6" w:space="0" w:color="auto"/>
            </w:tcBorders>
            <w:hideMark/>
          </w:tcPr>
          <w:p w14:paraId="2B506F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89,34</w:t>
            </w:r>
          </w:p>
        </w:tc>
        <w:tc>
          <w:tcPr>
            <w:tcW w:w="0" w:type="auto"/>
            <w:tcBorders>
              <w:top w:val="outset" w:sz="6" w:space="0" w:color="auto"/>
              <w:left w:val="outset" w:sz="6" w:space="0" w:color="auto"/>
              <w:bottom w:val="outset" w:sz="6" w:space="0" w:color="auto"/>
              <w:right w:val="outset" w:sz="6" w:space="0" w:color="auto"/>
            </w:tcBorders>
            <w:hideMark/>
          </w:tcPr>
          <w:p w14:paraId="47D190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51,71</w:t>
            </w:r>
          </w:p>
        </w:tc>
      </w:tr>
      <w:tr w:rsidR="00504088" w:rsidRPr="00504088" w14:paraId="34ABD59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E70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301-500</w:t>
            </w:r>
          </w:p>
        </w:tc>
        <w:tc>
          <w:tcPr>
            <w:tcW w:w="0" w:type="auto"/>
            <w:tcBorders>
              <w:top w:val="outset" w:sz="6" w:space="0" w:color="auto"/>
              <w:left w:val="outset" w:sz="6" w:space="0" w:color="auto"/>
              <w:bottom w:val="outset" w:sz="6" w:space="0" w:color="auto"/>
              <w:right w:val="outset" w:sz="6" w:space="0" w:color="auto"/>
            </w:tcBorders>
            <w:hideMark/>
          </w:tcPr>
          <w:p w14:paraId="1E9728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41,79</w:t>
            </w:r>
          </w:p>
        </w:tc>
        <w:tc>
          <w:tcPr>
            <w:tcW w:w="0" w:type="auto"/>
            <w:tcBorders>
              <w:top w:val="outset" w:sz="6" w:space="0" w:color="auto"/>
              <w:left w:val="outset" w:sz="6" w:space="0" w:color="auto"/>
              <w:bottom w:val="outset" w:sz="6" w:space="0" w:color="auto"/>
              <w:right w:val="outset" w:sz="6" w:space="0" w:color="auto"/>
            </w:tcBorders>
            <w:hideMark/>
          </w:tcPr>
          <w:p w14:paraId="27EEE3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13,11</w:t>
            </w:r>
          </w:p>
        </w:tc>
        <w:tc>
          <w:tcPr>
            <w:tcW w:w="0" w:type="auto"/>
            <w:tcBorders>
              <w:top w:val="outset" w:sz="6" w:space="0" w:color="auto"/>
              <w:left w:val="outset" w:sz="6" w:space="0" w:color="auto"/>
              <w:bottom w:val="outset" w:sz="6" w:space="0" w:color="auto"/>
              <w:right w:val="outset" w:sz="6" w:space="0" w:color="auto"/>
            </w:tcBorders>
            <w:hideMark/>
          </w:tcPr>
          <w:p w14:paraId="1293F8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47,95</w:t>
            </w:r>
          </w:p>
        </w:tc>
        <w:tc>
          <w:tcPr>
            <w:tcW w:w="0" w:type="auto"/>
            <w:tcBorders>
              <w:top w:val="outset" w:sz="6" w:space="0" w:color="auto"/>
              <w:left w:val="outset" w:sz="6" w:space="0" w:color="auto"/>
              <w:bottom w:val="outset" w:sz="6" w:space="0" w:color="auto"/>
              <w:right w:val="outset" w:sz="6" w:space="0" w:color="auto"/>
            </w:tcBorders>
            <w:hideMark/>
          </w:tcPr>
          <w:p w14:paraId="51AEC2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17,48</w:t>
            </w:r>
          </w:p>
        </w:tc>
        <w:tc>
          <w:tcPr>
            <w:tcW w:w="0" w:type="auto"/>
            <w:tcBorders>
              <w:top w:val="outset" w:sz="6" w:space="0" w:color="auto"/>
              <w:left w:val="outset" w:sz="6" w:space="0" w:color="auto"/>
              <w:bottom w:val="outset" w:sz="6" w:space="0" w:color="auto"/>
              <w:right w:val="outset" w:sz="6" w:space="0" w:color="auto"/>
            </w:tcBorders>
            <w:hideMark/>
          </w:tcPr>
          <w:p w14:paraId="385EB1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54,11</w:t>
            </w:r>
          </w:p>
        </w:tc>
        <w:tc>
          <w:tcPr>
            <w:tcW w:w="0" w:type="auto"/>
            <w:tcBorders>
              <w:top w:val="outset" w:sz="6" w:space="0" w:color="auto"/>
              <w:left w:val="outset" w:sz="6" w:space="0" w:color="auto"/>
              <w:bottom w:val="outset" w:sz="6" w:space="0" w:color="auto"/>
              <w:right w:val="outset" w:sz="6" w:space="0" w:color="auto"/>
            </w:tcBorders>
            <w:hideMark/>
          </w:tcPr>
          <w:p w14:paraId="23C846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21,84</w:t>
            </w:r>
          </w:p>
        </w:tc>
        <w:tc>
          <w:tcPr>
            <w:tcW w:w="0" w:type="auto"/>
            <w:tcBorders>
              <w:top w:val="outset" w:sz="6" w:space="0" w:color="auto"/>
              <w:left w:val="outset" w:sz="6" w:space="0" w:color="auto"/>
              <w:bottom w:val="outset" w:sz="6" w:space="0" w:color="auto"/>
              <w:right w:val="outset" w:sz="6" w:space="0" w:color="auto"/>
            </w:tcBorders>
            <w:hideMark/>
          </w:tcPr>
          <w:p w14:paraId="55499D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66,79</w:t>
            </w:r>
          </w:p>
        </w:tc>
        <w:tc>
          <w:tcPr>
            <w:tcW w:w="0" w:type="auto"/>
            <w:tcBorders>
              <w:top w:val="outset" w:sz="6" w:space="0" w:color="auto"/>
              <w:left w:val="outset" w:sz="6" w:space="0" w:color="auto"/>
              <w:bottom w:val="outset" w:sz="6" w:space="0" w:color="auto"/>
              <w:right w:val="outset" w:sz="6" w:space="0" w:color="auto"/>
            </w:tcBorders>
            <w:hideMark/>
          </w:tcPr>
          <w:p w14:paraId="041D8E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32,74</w:t>
            </w:r>
          </w:p>
        </w:tc>
        <w:tc>
          <w:tcPr>
            <w:tcW w:w="0" w:type="auto"/>
            <w:tcBorders>
              <w:top w:val="outset" w:sz="6" w:space="0" w:color="auto"/>
              <w:left w:val="outset" w:sz="6" w:space="0" w:color="auto"/>
              <w:bottom w:val="outset" w:sz="6" w:space="0" w:color="auto"/>
              <w:right w:val="outset" w:sz="6" w:space="0" w:color="auto"/>
            </w:tcBorders>
            <w:hideMark/>
          </w:tcPr>
          <w:p w14:paraId="7D00B3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79,51</w:t>
            </w:r>
          </w:p>
        </w:tc>
        <w:tc>
          <w:tcPr>
            <w:tcW w:w="0" w:type="auto"/>
            <w:tcBorders>
              <w:top w:val="outset" w:sz="6" w:space="0" w:color="auto"/>
              <w:left w:val="outset" w:sz="6" w:space="0" w:color="auto"/>
              <w:bottom w:val="outset" w:sz="6" w:space="0" w:color="auto"/>
              <w:right w:val="outset" w:sz="6" w:space="0" w:color="auto"/>
            </w:tcBorders>
            <w:hideMark/>
          </w:tcPr>
          <w:p w14:paraId="1EED3F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43,66</w:t>
            </w:r>
          </w:p>
        </w:tc>
        <w:tc>
          <w:tcPr>
            <w:tcW w:w="0" w:type="auto"/>
            <w:tcBorders>
              <w:top w:val="outset" w:sz="6" w:space="0" w:color="auto"/>
              <w:left w:val="outset" w:sz="6" w:space="0" w:color="auto"/>
              <w:bottom w:val="outset" w:sz="6" w:space="0" w:color="auto"/>
              <w:right w:val="outset" w:sz="6" w:space="0" w:color="auto"/>
            </w:tcBorders>
            <w:hideMark/>
          </w:tcPr>
          <w:p w14:paraId="0EA3B6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85,66</w:t>
            </w:r>
          </w:p>
        </w:tc>
        <w:tc>
          <w:tcPr>
            <w:tcW w:w="0" w:type="auto"/>
            <w:tcBorders>
              <w:top w:val="outset" w:sz="6" w:space="0" w:color="auto"/>
              <w:left w:val="outset" w:sz="6" w:space="0" w:color="auto"/>
              <w:bottom w:val="outset" w:sz="6" w:space="0" w:color="auto"/>
              <w:right w:val="outset" w:sz="6" w:space="0" w:color="auto"/>
            </w:tcBorders>
            <w:hideMark/>
          </w:tcPr>
          <w:p w14:paraId="399F70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48,01</w:t>
            </w:r>
          </w:p>
        </w:tc>
      </w:tr>
      <w:tr w:rsidR="00504088" w:rsidRPr="00504088" w14:paraId="6399CF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2CC0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501-700</w:t>
            </w:r>
          </w:p>
        </w:tc>
        <w:tc>
          <w:tcPr>
            <w:tcW w:w="0" w:type="auto"/>
            <w:tcBorders>
              <w:top w:val="outset" w:sz="6" w:space="0" w:color="auto"/>
              <w:left w:val="outset" w:sz="6" w:space="0" w:color="auto"/>
              <w:bottom w:val="outset" w:sz="6" w:space="0" w:color="auto"/>
              <w:right w:val="outset" w:sz="6" w:space="0" w:color="auto"/>
            </w:tcBorders>
            <w:hideMark/>
          </w:tcPr>
          <w:p w14:paraId="32EED5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40,55</w:t>
            </w:r>
          </w:p>
        </w:tc>
        <w:tc>
          <w:tcPr>
            <w:tcW w:w="0" w:type="auto"/>
            <w:tcBorders>
              <w:top w:val="outset" w:sz="6" w:space="0" w:color="auto"/>
              <w:left w:val="outset" w:sz="6" w:space="0" w:color="auto"/>
              <w:bottom w:val="outset" w:sz="6" w:space="0" w:color="auto"/>
              <w:right w:val="outset" w:sz="6" w:space="0" w:color="auto"/>
            </w:tcBorders>
            <w:hideMark/>
          </w:tcPr>
          <w:p w14:paraId="0F82FC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11,90</w:t>
            </w:r>
          </w:p>
        </w:tc>
        <w:tc>
          <w:tcPr>
            <w:tcW w:w="0" w:type="auto"/>
            <w:tcBorders>
              <w:top w:val="outset" w:sz="6" w:space="0" w:color="auto"/>
              <w:left w:val="outset" w:sz="6" w:space="0" w:color="auto"/>
              <w:bottom w:val="outset" w:sz="6" w:space="0" w:color="auto"/>
              <w:right w:val="outset" w:sz="6" w:space="0" w:color="auto"/>
            </w:tcBorders>
            <w:hideMark/>
          </w:tcPr>
          <w:p w14:paraId="2F18E8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46,7</w:t>
            </w:r>
          </w:p>
        </w:tc>
        <w:tc>
          <w:tcPr>
            <w:tcW w:w="0" w:type="auto"/>
            <w:tcBorders>
              <w:top w:val="outset" w:sz="6" w:space="0" w:color="auto"/>
              <w:left w:val="outset" w:sz="6" w:space="0" w:color="auto"/>
              <w:bottom w:val="outset" w:sz="6" w:space="0" w:color="auto"/>
              <w:right w:val="outset" w:sz="6" w:space="0" w:color="auto"/>
            </w:tcBorders>
            <w:hideMark/>
          </w:tcPr>
          <w:p w14:paraId="69A16F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16,25</w:t>
            </w:r>
          </w:p>
        </w:tc>
        <w:tc>
          <w:tcPr>
            <w:tcW w:w="0" w:type="auto"/>
            <w:tcBorders>
              <w:top w:val="outset" w:sz="6" w:space="0" w:color="auto"/>
              <w:left w:val="outset" w:sz="6" w:space="0" w:color="auto"/>
              <w:bottom w:val="outset" w:sz="6" w:space="0" w:color="auto"/>
              <w:right w:val="outset" w:sz="6" w:space="0" w:color="auto"/>
            </w:tcBorders>
            <w:hideMark/>
          </w:tcPr>
          <w:p w14:paraId="712E74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52,87</w:t>
            </w:r>
          </w:p>
        </w:tc>
        <w:tc>
          <w:tcPr>
            <w:tcW w:w="0" w:type="auto"/>
            <w:tcBorders>
              <w:top w:val="outset" w:sz="6" w:space="0" w:color="auto"/>
              <w:left w:val="outset" w:sz="6" w:space="0" w:color="auto"/>
              <w:bottom w:val="outset" w:sz="6" w:space="0" w:color="auto"/>
              <w:right w:val="outset" w:sz="6" w:space="0" w:color="auto"/>
            </w:tcBorders>
            <w:hideMark/>
          </w:tcPr>
          <w:p w14:paraId="1E4A95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20,60</w:t>
            </w:r>
          </w:p>
        </w:tc>
        <w:tc>
          <w:tcPr>
            <w:tcW w:w="0" w:type="auto"/>
            <w:tcBorders>
              <w:top w:val="outset" w:sz="6" w:space="0" w:color="auto"/>
              <w:left w:val="outset" w:sz="6" w:space="0" w:color="auto"/>
              <w:bottom w:val="outset" w:sz="6" w:space="0" w:color="auto"/>
              <w:right w:val="outset" w:sz="6" w:space="0" w:color="auto"/>
            </w:tcBorders>
            <w:hideMark/>
          </w:tcPr>
          <w:p w14:paraId="2E5830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64,33</w:t>
            </w:r>
          </w:p>
        </w:tc>
        <w:tc>
          <w:tcPr>
            <w:tcW w:w="0" w:type="auto"/>
            <w:tcBorders>
              <w:top w:val="outset" w:sz="6" w:space="0" w:color="auto"/>
              <w:left w:val="outset" w:sz="6" w:space="0" w:color="auto"/>
              <w:bottom w:val="outset" w:sz="6" w:space="0" w:color="auto"/>
              <w:right w:val="outset" w:sz="6" w:space="0" w:color="auto"/>
            </w:tcBorders>
            <w:hideMark/>
          </w:tcPr>
          <w:p w14:paraId="084740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30,29</w:t>
            </w:r>
          </w:p>
        </w:tc>
        <w:tc>
          <w:tcPr>
            <w:tcW w:w="0" w:type="auto"/>
            <w:tcBorders>
              <w:top w:val="outset" w:sz="6" w:space="0" w:color="auto"/>
              <w:left w:val="outset" w:sz="6" w:space="0" w:color="auto"/>
              <w:bottom w:val="outset" w:sz="6" w:space="0" w:color="auto"/>
              <w:right w:val="outset" w:sz="6" w:space="0" w:color="auto"/>
            </w:tcBorders>
            <w:hideMark/>
          </w:tcPr>
          <w:p w14:paraId="307AE7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75,82</w:t>
            </w:r>
          </w:p>
        </w:tc>
        <w:tc>
          <w:tcPr>
            <w:tcW w:w="0" w:type="auto"/>
            <w:tcBorders>
              <w:top w:val="outset" w:sz="6" w:space="0" w:color="auto"/>
              <w:left w:val="outset" w:sz="6" w:space="0" w:color="auto"/>
              <w:bottom w:val="outset" w:sz="6" w:space="0" w:color="auto"/>
              <w:right w:val="outset" w:sz="6" w:space="0" w:color="auto"/>
            </w:tcBorders>
            <w:hideMark/>
          </w:tcPr>
          <w:p w14:paraId="76177F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39,96</w:t>
            </w:r>
          </w:p>
        </w:tc>
        <w:tc>
          <w:tcPr>
            <w:tcW w:w="0" w:type="auto"/>
            <w:tcBorders>
              <w:top w:val="outset" w:sz="6" w:space="0" w:color="auto"/>
              <w:left w:val="outset" w:sz="6" w:space="0" w:color="auto"/>
              <w:bottom w:val="outset" w:sz="6" w:space="0" w:color="auto"/>
              <w:right w:val="outset" w:sz="6" w:space="0" w:color="auto"/>
            </w:tcBorders>
            <w:hideMark/>
          </w:tcPr>
          <w:p w14:paraId="7E727C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81,98</w:t>
            </w:r>
          </w:p>
        </w:tc>
        <w:tc>
          <w:tcPr>
            <w:tcW w:w="0" w:type="auto"/>
            <w:tcBorders>
              <w:top w:val="outset" w:sz="6" w:space="0" w:color="auto"/>
              <w:left w:val="outset" w:sz="6" w:space="0" w:color="auto"/>
              <w:bottom w:val="outset" w:sz="6" w:space="0" w:color="auto"/>
              <w:right w:val="outset" w:sz="6" w:space="0" w:color="auto"/>
            </w:tcBorders>
            <w:hideMark/>
          </w:tcPr>
          <w:p w14:paraId="0910C6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44,32</w:t>
            </w:r>
          </w:p>
        </w:tc>
      </w:tr>
      <w:tr w:rsidR="00504088" w:rsidRPr="00504088" w14:paraId="5C87893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46F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701-900</w:t>
            </w:r>
          </w:p>
        </w:tc>
        <w:tc>
          <w:tcPr>
            <w:tcW w:w="0" w:type="auto"/>
            <w:tcBorders>
              <w:top w:val="outset" w:sz="6" w:space="0" w:color="auto"/>
              <w:left w:val="outset" w:sz="6" w:space="0" w:color="auto"/>
              <w:bottom w:val="outset" w:sz="6" w:space="0" w:color="auto"/>
              <w:right w:val="outset" w:sz="6" w:space="0" w:color="auto"/>
            </w:tcBorders>
            <w:hideMark/>
          </w:tcPr>
          <w:p w14:paraId="70F8CD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39,94</w:t>
            </w:r>
          </w:p>
        </w:tc>
        <w:tc>
          <w:tcPr>
            <w:tcW w:w="0" w:type="auto"/>
            <w:tcBorders>
              <w:top w:val="outset" w:sz="6" w:space="0" w:color="auto"/>
              <w:left w:val="outset" w:sz="6" w:space="0" w:color="auto"/>
              <w:bottom w:val="outset" w:sz="6" w:space="0" w:color="auto"/>
              <w:right w:val="outset" w:sz="6" w:space="0" w:color="auto"/>
            </w:tcBorders>
            <w:hideMark/>
          </w:tcPr>
          <w:p w14:paraId="13F3F1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11,27</w:t>
            </w:r>
          </w:p>
        </w:tc>
        <w:tc>
          <w:tcPr>
            <w:tcW w:w="0" w:type="auto"/>
            <w:tcBorders>
              <w:top w:val="outset" w:sz="6" w:space="0" w:color="auto"/>
              <w:left w:val="outset" w:sz="6" w:space="0" w:color="auto"/>
              <w:bottom w:val="outset" w:sz="6" w:space="0" w:color="auto"/>
              <w:right w:val="outset" w:sz="6" w:space="0" w:color="auto"/>
            </w:tcBorders>
            <w:hideMark/>
          </w:tcPr>
          <w:p w14:paraId="107FA9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46,11</w:t>
            </w:r>
          </w:p>
        </w:tc>
        <w:tc>
          <w:tcPr>
            <w:tcW w:w="0" w:type="auto"/>
            <w:tcBorders>
              <w:top w:val="outset" w:sz="6" w:space="0" w:color="auto"/>
              <w:left w:val="outset" w:sz="6" w:space="0" w:color="auto"/>
              <w:bottom w:val="outset" w:sz="6" w:space="0" w:color="auto"/>
              <w:right w:val="outset" w:sz="6" w:space="0" w:color="auto"/>
            </w:tcBorders>
            <w:hideMark/>
          </w:tcPr>
          <w:p w14:paraId="0C907B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15,64</w:t>
            </w:r>
          </w:p>
        </w:tc>
        <w:tc>
          <w:tcPr>
            <w:tcW w:w="0" w:type="auto"/>
            <w:tcBorders>
              <w:top w:val="outset" w:sz="6" w:space="0" w:color="auto"/>
              <w:left w:val="outset" w:sz="6" w:space="0" w:color="auto"/>
              <w:bottom w:val="outset" w:sz="6" w:space="0" w:color="auto"/>
              <w:right w:val="outset" w:sz="6" w:space="0" w:color="auto"/>
            </w:tcBorders>
            <w:hideMark/>
          </w:tcPr>
          <w:p w14:paraId="1DCC57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52,25</w:t>
            </w:r>
          </w:p>
        </w:tc>
        <w:tc>
          <w:tcPr>
            <w:tcW w:w="0" w:type="auto"/>
            <w:tcBorders>
              <w:top w:val="outset" w:sz="6" w:space="0" w:color="auto"/>
              <w:left w:val="outset" w:sz="6" w:space="0" w:color="auto"/>
              <w:bottom w:val="outset" w:sz="6" w:space="0" w:color="auto"/>
              <w:right w:val="outset" w:sz="6" w:space="0" w:color="auto"/>
            </w:tcBorders>
            <w:hideMark/>
          </w:tcPr>
          <w:p w14:paraId="4350CC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19,99</w:t>
            </w:r>
          </w:p>
        </w:tc>
        <w:tc>
          <w:tcPr>
            <w:tcW w:w="0" w:type="auto"/>
            <w:tcBorders>
              <w:top w:val="outset" w:sz="6" w:space="0" w:color="auto"/>
              <w:left w:val="outset" w:sz="6" w:space="0" w:color="auto"/>
              <w:bottom w:val="outset" w:sz="6" w:space="0" w:color="auto"/>
              <w:right w:val="outset" w:sz="6" w:space="0" w:color="auto"/>
            </w:tcBorders>
            <w:hideMark/>
          </w:tcPr>
          <w:p w14:paraId="0DC52E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63,12</w:t>
            </w:r>
          </w:p>
        </w:tc>
        <w:tc>
          <w:tcPr>
            <w:tcW w:w="0" w:type="auto"/>
            <w:tcBorders>
              <w:top w:val="outset" w:sz="6" w:space="0" w:color="auto"/>
              <w:left w:val="outset" w:sz="6" w:space="0" w:color="auto"/>
              <w:bottom w:val="outset" w:sz="6" w:space="0" w:color="auto"/>
              <w:right w:val="outset" w:sz="6" w:space="0" w:color="auto"/>
            </w:tcBorders>
            <w:hideMark/>
          </w:tcPr>
          <w:p w14:paraId="609D2F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29,08</w:t>
            </w:r>
          </w:p>
        </w:tc>
        <w:tc>
          <w:tcPr>
            <w:tcW w:w="0" w:type="auto"/>
            <w:tcBorders>
              <w:top w:val="outset" w:sz="6" w:space="0" w:color="auto"/>
              <w:left w:val="outset" w:sz="6" w:space="0" w:color="auto"/>
              <w:bottom w:val="outset" w:sz="6" w:space="0" w:color="auto"/>
              <w:right w:val="outset" w:sz="6" w:space="0" w:color="auto"/>
            </w:tcBorders>
            <w:hideMark/>
          </w:tcPr>
          <w:p w14:paraId="094128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73,97</w:t>
            </w:r>
          </w:p>
        </w:tc>
        <w:tc>
          <w:tcPr>
            <w:tcW w:w="0" w:type="auto"/>
            <w:tcBorders>
              <w:top w:val="outset" w:sz="6" w:space="0" w:color="auto"/>
              <w:left w:val="outset" w:sz="6" w:space="0" w:color="auto"/>
              <w:bottom w:val="outset" w:sz="6" w:space="0" w:color="auto"/>
              <w:right w:val="outset" w:sz="6" w:space="0" w:color="auto"/>
            </w:tcBorders>
            <w:hideMark/>
          </w:tcPr>
          <w:p w14:paraId="23B763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38,11</w:t>
            </w:r>
          </w:p>
        </w:tc>
        <w:tc>
          <w:tcPr>
            <w:tcW w:w="0" w:type="auto"/>
            <w:tcBorders>
              <w:top w:val="outset" w:sz="6" w:space="0" w:color="auto"/>
              <w:left w:val="outset" w:sz="6" w:space="0" w:color="auto"/>
              <w:bottom w:val="outset" w:sz="6" w:space="0" w:color="auto"/>
              <w:right w:val="outset" w:sz="6" w:space="0" w:color="auto"/>
            </w:tcBorders>
            <w:hideMark/>
          </w:tcPr>
          <w:p w14:paraId="4D763F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80,14</w:t>
            </w:r>
          </w:p>
        </w:tc>
        <w:tc>
          <w:tcPr>
            <w:tcW w:w="0" w:type="auto"/>
            <w:tcBorders>
              <w:top w:val="outset" w:sz="6" w:space="0" w:color="auto"/>
              <w:left w:val="outset" w:sz="6" w:space="0" w:color="auto"/>
              <w:bottom w:val="outset" w:sz="6" w:space="0" w:color="auto"/>
              <w:right w:val="outset" w:sz="6" w:space="0" w:color="auto"/>
            </w:tcBorders>
            <w:hideMark/>
          </w:tcPr>
          <w:p w14:paraId="4C7C6D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42,47</w:t>
            </w:r>
          </w:p>
        </w:tc>
      </w:tr>
      <w:tr w:rsidR="00504088" w:rsidRPr="00504088" w14:paraId="1FA9560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A8E6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&gt; 900</w:t>
            </w:r>
          </w:p>
        </w:tc>
        <w:tc>
          <w:tcPr>
            <w:tcW w:w="0" w:type="auto"/>
            <w:tcBorders>
              <w:top w:val="outset" w:sz="6" w:space="0" w:color="auto"/>
              <w:left w:val="outset" w:sz="6" w:space="0" w:color="auto"/>
              <w:bottom w:val="outset" w:sz="6" w:space="0" w:color="auto"/>
              <w:right w:val="outset" w:sz="6" w:space="0" w:color="auto"/>
            </w:tcBorders>
            <w:hideMark/>
          </w:tcPr>
          <w:p w14:paraId="28A8CA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39,56</w:t>
            </w:r>
          </w:p>
        </w:tc>
        <w:tc>
          <w:tcPr>
            <w:tcW w:w="0" w:type="auto"/>
            <w:tcBorders>
              <w:top w:val="outset" w:sz="6" w:space="0" w:color="auto"/>
              <w:left w:val="outset" w:sz="6" w:space="0" w:color="auto"/>
              <w:bottom w:val="outset" w:sz="6" w:space="0" w:color="auto"/>
              <w:right w:val="outset" w:sz="6" w:space="0" w:color="auto"/>
            </w:tcBorders>
            <w:hideMark/>
          </w:tcPr>
          <w:p w14:paraId="6E7FF5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10,90</w:t>
            </w:r>
          </w:p>
        </w:tc>
        <w:tc>
          <w:tcPr>
            <w:tcW w:w="0" w:type="auto"/>
            <w:tcBorders>
              <w:top w:val="outset" w:sz="6" w:space="0" w:color="auto"/>
              <w:left w:val="outset" w:sz="6" w:space="0" w:color="auto"/>
              <w:bottom w:val="outset" w:sz="6" w:space="0" w:color="auto"/>
              <w:right w:val="outset" w:sz="6" w:space="0" w:color="auto"/>
            </w:tcBorders>
            <w:hideMark/>
          </w:tcPr>
          <w:p w14:paraId="3E027B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45,71</w:t>
            </w:r>
          </w:p>
        </w:tc>
        <w:tc>
          <w:tcPr>
            <w:tcW w:w="0" w:type="auto"/>
            <w:tcBorders>
              <w:top w:val="outset" w:sz="6" w:space="0" w:color="auto"/>
              <w:left w:val="outset" w:sz="6" w:space="0" w:color="auto"/>
              <w:bottom w:val="outset" w:sz="6" w:space="0" w:color="auto"/>
              <w:right w:val="outset" w:sz="6" w:space="0" w:color="auto"/>
            </w:tcBorders>
            <w:hideMark/>
          </w:tcPr>
          <w:p w14:paraId="0041CC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15,25</w:t>
            </w:r>
          </w:p>
        </w:tc>
        <w:tc>
          <w:tcPr>
            <w:tcW w:w="0" w:type="auto"/>
            <w:tcBorders>
              <w:top w:val="outset" w:sz="6" w:space="0" w:color="auto"/>
              <w:left w:val="outset" w:sz="6" w:space="0" w:color="auto"/>
              <w:bottom w:val="outset" w:sz="6" w:space="0" w:color="auto"/>
              <w:right w:val="outset" w:sz="6" w:space="0" w:color="auto"/>
            </w:tcBorders>
            <w:hideMark/>
          </w:tcPr>
          <w:p w14:paraId="775A06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51,88</w:t>
            </w:r>
          </w:p>
        </w:tc>
        <w:tc>
          <w:tcPr>
            <w:tcW w:w="0" w:type="auto"/>
            <w:tcBorders>
              <w:top w:val="outset" w:sz="6" w:space="0" w:color="auto"/>
              <w:left w:val="outset" w:sz="6" w:space="0" w:color="auto"/>
              <w:bottom w:val="outset" w:sz="6" w:space="0" w:color="auto"/>
              <w:right w:val="outset" w:sz="6" w:space="0" w:color="auto"/>
            </w:tcBorders>
            <w:hideMark/>
          </w:tcPr>
          <w:p w14:paraId="53AE86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19,62</w:t>
            </w:r>
          </w:p>
        </w:tc>
        <w:tc>
          <w:tcPr>
            <w:tcW w:w="0" w:type="auto"/>
            <w:tcBorders>
              <w:top w:val="outset" w:sz="6" w:space="0" w:color="auto"/>
              <w:left w:val="outset" w:sz="6" w:space="0" w:color="auto"/>
              <w:bottom w:val="outset" w:sz="6" w:space="0" w:color="auto"/>
              <w:right w:val="outset" w:sz="6" w:space="0" w:color="auto"/>
            </w:tcBorders>
            <w:hideMark/>
          </w:tcPr>
          <w:p w14:paraId="6976BF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62,36</w:t>
            </w:r>
          </w:p>
        </w:tc>
        <w:tc>
          <w:tcPr>
            <w:tcW w:w="0" w:type="auto"/>
            <w:tcBorders>
              <w:top w:val="outset" w:sz="6" w:space="0" w:color="auto"/>
              <w:left w:val="outset" w:sz="6" w:space="0" w:color="auto"/>
              <w:bottom w:val="outset" w:sz="6" w:space="0" w:color="auto"/>
              <w:right w:val="outset" w:sz="6" w:space="0" w:color="auto"/>
            </w:tcBorders>
            <w:hideMark/>
          </w:tcPr>
          <w:p w14:paraId="0B9933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28,31</w:t>
            </w:r>
          </w:p>
        </w:tc>
        <w:tc>
          <w:tcPr>
            <w:tcW w:w="0" w:type="auto"/>
            <w:tcBorders>
              <w:top w:val="outset" w:sz="6" w:space="0" w:color="auto"/>
              <w:left w:val="outset" w:sz="6" w:space="0" w:color="auto"/>
              <w:bottom w:val="outset" w:sz="6" w:space="0" w:color="auto"/>
              <w:right w:val="outset" w:sz="6" w:space="0" w:color="auto"/>
            </w:tcBorders>
            <w:hideMark/>
          </w:tcPr>
          <w:p w14:paraId="0F55A2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72,85</w:t>
            </w:r>
          </w:p>
        </w:tc>
        <w:tc>
          <w:tcPr>
            <w:tcW w:w="0" w:type="auto"/>
            <w:tcBorders>
              <w:top w:val="outset" w:sz="6" w:space="0" w:color="auto"/>
              <w:left w:val="outset" w:sz="6" w:space="0" w:color="auto"/>
              <w:bottom w:val="outset" w:sz="6" w:space="0" w:color="auto"/>
              <w:right w:val="outset" w:sz="6" w:space="0" w:color="auto"/>
            </w:tcBorders>
            <w:hideMark/>
          </w:tcPr>
          <w:p w14:paraId="633E55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37,02</w:t>
            </w:r>
          </w:p>
        </w:tc>
        <w:tc>
          <w:tcPr>
            <w:tcW w:w="0" w:type="auto"/>
            <w:tcBorders>
              <w:top w:val="outset" w:sz="6" w:space="0" w:color="auto"/>
              <w:left w:val="outset" w:sz="6" w:space="0" w:color="auto"/>
              <w:bottom w:val="outset" w:sz="6" w:space="0" w:color="auto"/>
              <w:right w:val="outset" w:sz="6" w:space="0" w:color="auto"/>
            </w:tcBorders>
            <w:hideMark/>
          </w:tcPr>
          <w:p w14:paraId="6951D1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79,04</w:t>
            </w:r>
          </w:p>
        </w:tc>
        <w:tc>
          <w:tcPr>
            <w:tcW w:w="0" w:type="auto"/>
            <w:tcBorders>
              <w:top w:val="outset" w:sz="6" w:space="0" w:color="auto"/>
              <w:left w:val="outset" w:sz="6" w:space="0" w:color="auto"/>
              <w:bottom w:val="outset" w:sz="6" w:space="0" w:color="auto"/>
              <w:right w:val="outset" w:sz="6" w:space="0" w:color="auto"/>
            </w:tcBorders>
            <w:hideMark/>
          </w:tcPr>
          <w:p w14:paraId="02EB80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41,37</w:t>
            </w:r>
          </w:p>
        </w:tc>
      </w:tr>
    </w:tbl>
    <w:p w14:paraId="3E55C18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korišćenje državnog </w:t>
      </w:r>
      <w:proofErr w:type="spellStart"/>
      <w:r w:rsidRPr="00504088">
        <w:rPr>
          <w:rFonts w:ascii="Arial" w:eastAsia="Times New Roman" w:hAnsi="Arial" w:cs="Arial"/>
          <w:b/>
          <w:bCs/>
          <w:i/>
          <w:iCs/>
          <w:kern w:val="0"/>
          <w:sz w:val="24"/>
          <w:szCs w:val="24"/>
          <w:lang w:eastAsia="sr-Latn-RS"/>
          <w14:ligatures w14:val="none"/>
        </w:rPr>
        <w:t>vodnog</w:t>
      </w:r>
      <w:proofErr w:type="spellEnd"/>
      <w:r w:rsidRPr="00504088">
        <w:rPr>
          <w:rFonts w:ascii="Arial" w:eastAsia="Times New Roman" w:hAnsi="Arial" w:cs="Arial"/>
          <w:b/>
          <w:bCs/>
          <w:i/>
          <w:iCs/>
          <w:kern w:val="0"/>
          <w:sz w:val="24"/>
          <w:szCs w:val="24"/>
          <w:lang w:eastAsia="sr-Latn-RS"/>
          <w14:ligatures w14:val="none"/>
        </w:rPr>
        <w:t xml:space="preserve"> puta za plovidbu i prevođenje, prema snazi pogonskih motora tegljača i potiskivača i ostalih plovila koji imaju sopstveni pogon, nisu teretni brodovi i koriste se u privredne svrhe, uključujući i putnička vozila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1"/>
        <w:gridCol w:w="1504"/>
        <w:gridCol w:w="1503"/>
        <w:gridCol w:w="1503"/>
        <w:gridCol w:w="1685"/>
        <w:gridCol w:w="1494"/>
      </w:tblGrid>
      <w:tr w:rsidR="00504088" w:rsidRPr="00504088" w14:paraId="46185A55" w14:textId="77777777" w:rsidTr="00504088">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AEF36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w:t>
            </w:r>
            <w:proofErr w:type="spellStart"/>
            <w:r w:rsidRPr="00504088">
              <w:rPr>
                <w:rFonts w:ascii="Arial" w:eastAsia="Times New Roman" w:hAnsi="Arial" w:cs="Arial"/>
                <w:kern w:val="0"/>
                <w:lang w:eastAsia="sr-Latn-RS"/>
                <w14:ligatures w14:val="none"/>
              </w:rPr>
              <w:t>kW</w:t>
            </w:r>
            <w:proofErr w:type="spellEnd"/>
            <w:r w:rsidRPr="00504088">
              <w:rPr>
                <w:rFonts w:ascii="Arial" w:eastAsia="Times New Roman" w:hAnsi="Arial" w:cs="Arial"/>
                <w:kern w:val="0"/>
                <w:lang w:eastAsia="sr-Latn-RS"/>
                <w14:ligatures w14:val="none"/>
              </w:rPr>
              <w:t xml:space="preserve"> </w:t>
            </w:r>
          </w:p>
        </w:tc>
      </w:tr>
      <w:tr w:rsidR="00504088" w:rsidRPr="00504088" w14:paraId="6082F56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E42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0-20 km </w:t>
            </w:r>
          </w:p>
        </w:tc>
        <w:tc>
          <w:tcPr>
            <w:tcW w:w="0" w:type="auto"/>
            <w:tcBorders>
              <w:top w:val="outset" w:sz="6" w:space="0" w:color="auto"/>
              <w:left w:val="outset" w:sz="6" w:space="0" w:color="auto"/>
              <w:bottom w:val="outset" w:sz="6" w:space="0" w:color="auto"/>
              <w:right w:val="outset" w:sz="6" w:space="0" w:color="auto"/>
            </w:tcBorders>
            <w:hideMark/>
          </w:tcPr>
          <w:p w14:paraId="685CD7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21-40 km </w:t>
            </w:r>
          </w:p>
        </w:tc>
        <w:tc>
          <w:tcPr>
            <w:tcW w:w="0" w:type="auto"/>
            <w:tcBorders>
              <w:top w:val="outset" w:sz="6" w:space="0" w:color="auto"/>
              <w:left w:val="outset" w:sz="6" w:space="0" w:color="auto"/>
              <w:bottom w:val="outset" w:sz="6" w:space="0" w:color="auto"/>
              <w:right w:val="outset" w:sz="6" w:space="0" w:color="auto"/>
            </w:tcBorders>
            <w:hideMark/>
          </w:tcPr>
          <w:p w14:paraId="4CB592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41-60 km </w:t>
            </w:r>
          </w:p>
        </w:tc>
        <w:tc>
          <w:tcPr>
            <w:tcW w:w="0" w:type="auto"/>
            <w:tcBorders>
              <w:top w:val="outset" w:sz="6" w:space="0" w:color="auto"/>
              <w:left w:val="outset" w:sz="6" w:space="0" w:color="auto"/>
              <w:bottom w:val="outset" w:sz="6" w:space="0" w:color="auto"/>
              <w:right w:val="outset" w:sz="6" w:space="0" w:color="auto"/>
            </w:tcBorders>
            <w:hideMark/>
          </w:tcPr>
          <w:p w14:paraId="6CBAB6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61-80 km </w:t>
            </w:r>
          </w:p>
        </w:tc>
        <w:tc>
          <w:tcPr>
            <w:tcW w:w="0" w:type="auto"/>
            <w:tcBorders>
              <w:top w:val="outset" w:sz="6" w:space="0" w:color="auto"/>
              <w:left w:val="outset" w:sz="6" w:space="0" w:color="auto"/>
              <w:bottom w:val="outset" w:sz="6" w:space="0" w:color="auto"/>
              <w:right w:val="outset" w:sz="6" w:space="0" w:color="auto"/>
            </w:tcBorders>
            <w:hideMark/>
          </w:tcPr>
          <w:p w14:paraId="51FAB8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81-100 km </w:t>
            </w:r>
          </w:p>
        </w:tc>
        <w:tc>
          <w:tcPr>
            <w:tcW w:w="0" w:type="auto"/>
            <w:tcBorders>
              <w:top w:val="outset" w:sz="6" w:space="0" w:color="auto"/>
              <w:left w:val="outset" w:sz="6" w:space="0" w:color="auto"/>
              <w:bottom w:val="outset" w:sz="6" w:space="0" w:color="auto"/>
              <w:right w:val="outset" w:sz="6" w:space="0" w:color="auto"/>
            </w:tcBorders>
            <w:hideMark/>
          </w:tcPr>
          <w:p w14:paraId="1A8AF9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&gt; 100 km </w:t>
            </w:r>
          </w:p>
        </w:tc>
      </w:tr>
      <w:tr w:rsidR="00504088" w:rsidRPr="00504088" w14:paraId="6D520E1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DF2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14,49 </w:t>
            </w:r>
          </w:p>
        </w:tc>
        <w:tc>
          <w:tcPr>
            <w:tcW w:w="0" w:type="auto"/>
            <w:tcBorders>
              <w:top w:val="outset" w:sz="6" w:space="0" w:color="auto"/>
              <w:left w:val="outset" w:sz="6" w:space="0" w:color="auto"/>
              <w:bottom w:val="outset" w:sz="6" w:space="0" w:color="auto"/>
              <w:right w:val="outset" w:sz="6" w:space="0" w:color="auto"/>
            </w:tcBorders>
            <w:hideMark/>
          </w:tcPr>
          <w:p w14:paraId="012474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15,81 </w:t>
            </w:r>
          </w:p>
        </w:tc>
        <w:tc>
          <w:tcPr>
            <w:tcW w:w="0" w:type="auto"/>
            <w:tcBorders>
              <w:top w:val="outset" w:sz="6" w:space="0" w:color="auto"/>
              <w:left w:val="outset" w:sz="6" w:space="0" w:color="auto"/>
              <w:bottom w:val="outset" w:sz="6" w:space="0" w:color="auto"/>
              <w:right w:val="outset" w:sz="6" w:space="0" w:color="auto"/>
            </w:tcBorders>
            <w:hideMark/>
          </w:tcPr>
          <w:p w14:paraId="6EA66E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17,16 </w:t>
            </w:r>
          </w:p>
        </w:tc>
        <w:tc>
          <w:tcPr>
            <w:tcW w:w="0" w:type="auto"/>
            <w:tcBorders>
              <w:top w:val="outset" w:sz="6" w:space="0" w:color="auto"/>
              <w:left w:val="outset" w:sz="6" w:space="0" w:color="auto"/>
              <w:bottom w:val="outset" w:sz="6" w:space="0" w:color="auto"/>
              <w:right w:val="outset" w:sz="6" w:space="0" w:color="auto"/>
            </w:tcBorders>
            <w:hideMark/>
          </w:tcPr>
          <w:p w14:paraId="01F986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30,97 </w:t>
            </w:r>
          </w:p>
        </w:tc>
        <w:tc>
          <w:tcPr>
            <w:tcW w:w="0" w:type="auto"/>
            <w:tcBorders>
              <w:top w:val="outset" w:sz="6" w:space="0" w:color="auto"/>
              <w:left w:val="outset" w:sz="6" w:space="0" w:color="auto"/>
              <w:bottom w:val="outset" w:sz="6" w:space="0" w:color="auto"/>
              <w:right w:val="outset" w:sz="6" w:space="0" w:color="auto"/>
            </w:tcBorders>
            <w:hideMark/>
          </w:tcPr>
          <w:p w14:paraId="5CB1BD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44,79 </w:t>
            </w:r>
          </w:p>
        </w:tc>
        <w:tc>
          <w:tcPr>
            <w:tcW w:w="0" w:type="auto"/>
            <w:tcBorders>
              <w:top w:val="outset" w:sz="6" w:space="0" w:color="auto"/>
              <w:left w:val="outset" w:sz="6" w:space="0" w:color="auto"/>
              <w:bottom w:val="outset" w:sz="6" w:space="0" w:color="auto"/>
              <w:right w:val="outset" w:sz="6" w:space="0" w:color="auto"/>
            </w:tcBorders>
            <w:hideMark/>
          </w:tcPr>
          <w:p w14:paraId="29C45D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46,12 </w:t>
            </w:r>
          </w:p>
        </w:tc>
      </w:tr>
    </w:tbl>
    <w:p w14:paraId="7FF2D5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Visina naknade ne može iznositi manje od 1.245,14 dinara. </w:t>
      </w:r>
    </w:p>
    <w:p w14:paraId="21F49CC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Napomene: </w:t>
      </w:r>
    </w:p>
    <w:p w14:paraId="402FA1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korišćenje državnog </w:t>
      </w:r>
      <w:proofErr w:type="spellStart"/>
      <w:r w:rsidRPr="00504088">
        <w:rPr>
          <w:rFonts w:ascii="Arial" w:eastAsia="Times New Roman" w:hAnsi="Arial" w:cs="Arial"/>
          <w:kern w:val="0"/>
          <w:lang w:eastAsia="sr-Latn-RS"/>
          <w14:ligatures w14:val="none"/>
        </w:rPr>
        <w:t>vodnog</w:t>
      </w:r>
      <w:proofErr w:type="spellEnd"/>
      <w:r w:rsidRPr="00504088">
        <w:rPr>
          <w:rFonts w:ascii="Arial" w:eastAsia="Times New Roman" w:hAnsi="Arial" w:cs="Arial"/>
          <w:kern w:val="0"/>
          <w:lang w:eastAsia="sr-Latn-RS"/>
          <w14:ligatures w14:val="none"/>
        </w:rPr>
        <w:t xml:space="preserve"> puta za plovidbu za plovni objekat koji nema sopstveni pogon i nije teretni brod, a koristi se u privredne svrhe (elevatori, dizalice, bageri i slično), utvrđuje se u visini naknade za plovni objekat koji ga potiskuje ili tegli na osnovu snage pogonskih motora. </w:t>
      </w:r>
    </w:p>
    <w:p w14:paraId="7E5023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 Naknada za prevođenje kroz brodsku prevodnicu plovila koje se koristi u neprivredne svrhe utvrđuje se u visini od 1.245,14 dinara za svako prevođenje, bez obzira na broj tih plovila u komori prilikom prevođenja.</w:t>
      </w:r>
    </w:p>
    <w:p w14:paraId="637062A3"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korišćenje zimovnika na državnom </w:t>
      </w:r>
      <w:proofErr w:type="spellStart"/>
      <w:r w:rsidRPr="00504088">
        <w:rPr>
          <w:rFonts w:ascii="Arial" w:eastAsia="Times New Roman" w:hAnsi="Arial" w:cs="Arial"/>
          <w:b/>
          <w:bCs/>
          <w:i/>
          <w:iCs/>
          <w:kern w:val="0"/>
          <w:sz w:val="24"/>
          <w:szCs w:val="24"/>
          <w:lang w:eastAsia="sr-Latn-RS"/>
          <w14:ligatures w14:val="none"/>
        </w:rPr>
        <w:t>vodnom</w:t>
      </w:r>
      <w:proofErr w:type="spellEnd"/>
      <w:r w:rsidRPr="00504088">
        <w:rPr>
          <w:rFonts w:ascii="Arial" w:eastAsia="Times New Roman" w:hAnsi="Arial" w:cs="Arial"/>
          <w:b/>
          <w:bCs/>
          <w:i/>
          <w:iCs/>
          <w:kern w:val="0"/>
          <w:sz w:val="24"/>
          <w:szCs w:val="24"/>
          <w:lang w:eastAsia="sr-Latn-RS"/>
          <w14:ligatures w14:val="none"/>
        </w:rPr>
        <w:t xml:space="preserve"> putu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197"/>
        <w:gridCol w:w="3060"/>
        <w:gridCol w:w="2357"/>
      </w:tblGrid>
      <w:tr w:rsidR="00504088" w:rsidRPr="00504088" w14:paraId="05885C5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84EA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B2A97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broda</w:t>
            </w:r>
          </w:p>
        </w:tc>
        <w:tc>
          <w:tcPr>
            <w:tcW w:w="0" w:type="auto"/>
            <w:tcBorders>
              <w:top w:val="outset" w:sz="6" w:space="0" w:color="auto"/>
              <w:left w:val="outset" w:sz="6" w:space="0" w:color="auto"/>
              <w:bottom w:val="outset" w:sz="6" w:space="0" w:color="auto"/>
              <w:right w:val="outset" w:sz="6" w:space="0" w:color="auto"/>
            </w:tcBorders>
            <w:hideMark/>
          </w:tcPr>
          <w:p w14:paraId="1BF788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024AAA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(dinara/jed. mere)</w:t>
            </w:r>
          </w:p>
        </w:tc>
      </w:tr>
      <w:tr w:rsidR="00504088" w:rsidRPr="00504088" w14:paraId="166101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4C0AF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F4E8D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Teretni brodovi - samohodni</w:t>
            </w:r>
          </w:p>
        </w:tc>
        <w:tc>
          <w:tcPr>
            <w:tcW w:w="0" w:type="auto"/>
            <w:tcBorders>
              <w:top w:val="outset" w:sz="6" w:space="0" w:color="auto"/>
              <w:left w:val="outset" w:sz="6" w:space="0" w:color="auto"/>
              <w:bottom w:val="outset" w:sz="6" w:space="0" w:color="auto"/>
              <w:right w:val="outset" w:sz="6" w:space="0" w:color="auto"/>
            </w:tcBorders>
            <w:hideMark/>
          </w:tcPr>
          <w:p w14:paraId="539287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nosivost u (t)</w:t>
            </w:r>
          </w:p>
        </w:tc>
        <w:tc>
          <w:tcPr>
            <w:tcW w:w="0" w:type="auto"/>
            <w:tcBorders>
              <w:top w:val="outset" w:sz="6" w:space="0" w:color="auto"/>
              <w:left w:val="outset" w:sz="6" w:space="0" w:color="auto"/>
              <w:bottom w:val="outset" w:sz="6" w:space="0" w:color="auto"/>
              <w:right w:val="outset" w:sz="6" w:space="0" w:color="auto"/>
            </w:tcBorders>
            <w:hideMark/>
          </w:tcPr>
          <w:p w14:paraId="37781F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1CB81FA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1F1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53F050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Teretni brodovi - </w:t>
            </w:r>
            <w:proofErr w:type="spellStart"/>
            <w:r w:rsidRPr="00504088">
              <w:rPr>
                <w:rFonts w:ascii="Arial" w:eastAsia="Times New Roman" w:hAnsi="Arial" w:cs="Arial"/>
                <w:kern w:val="0"/>
                <w:lang w:eastAsia="sr-Latn-RS"/>
                <w14:ligatures w14:val="none"/>
              </w:rPr>
              <w:t>potisnice</w:t>
            </w:r>
            <w:proofErr w:type="spellEnd"/>
            <w:r w:rsidRPr="00504088">
              <w:rPr>
                <w:rFonts w:ascii="Arial" w:eastAsia="Times New Roman" w:hAnsi="Arial" w:cs="Arial"/>
                <w:kern w:val="0"/>
                <w:lang w:eastAsia="sr-Latn-RS"/>
                <w14:ligatures w14:val="none"/>
              </w:rPr>
              <w:t xml:space="preserve"> i tegljenice</w:t>
            </w:r>
          </w:p>
        </w:tc>
        <w:tc>
          <w:tcPr>
            <w:tcW w:w="0" w:type="auto"/>
            <w:tcBorders>
              <w:top w:val="outset" w:sz="6" w:space="0" w:color="auto"/>
              <w:left w:val="outset" w:sz="6" w:space="0" w:color="auto"/>
              <w:bottom w:val="outset" w:sz="6" w:space="0" w:color="auto"/>
              <w:right w:val="outset" w:sz="6" w:space="0" w:color="auto"/>
            </w:tcBorders>
            <w:hideMark/>
          </w:tcPr>
          <w:p w14:paraId="453F18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nosivost u (t)</w:t>
            </w:r>
          </w:p>
        </w:tc>
        <w:tc>
          <w:tcPr>
            <w:tcW w:w="0" w:type="auto"/>
            <w:tcBorders>
              <w:top w:val="outset" w:sz="6" w:space="0" w:color="auto"/>
              <w:left w:val="outset" w:sz="6" w:space="0" w:color="auto"/>
              <w:bottom w:val="outset" w:sz="6" w:space="0" w:color="auto"/>
              <w:right w:val="outset" w:sz="6" w:space="0" w:color="auto"/>
            </w:tcBorders>
            <w:hideMark/>
          </w:tcPr>
          <w:p w14:paraId="209F5C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1697727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A33B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7225B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Potiskivači i tegljači</w:t>
            </w:r>
          </w:p>
        </w:tc>
        <w:tc>
          <w:tcPr>
            <w:tcW w:w="0" w:type="auto"/>
            <w:tcBorders>
              <w:top w:val="outset" w:sz="6" w:space="0" w:color="auto"/>
              <w:left w:val="outset" w:sz="6" w:space="0" w:color="auto"/>
              <w:bottom w:val="outset" w:sz="6" w:space="0" w:color="auto"/>
              <w:right w:val="outset" w:sz="6" w:space="0" w:color="auto"/>
            </w:tcBorders>
            <w:hideMark/>
          </w:tcPr>
          <w:p w14:paraId="3C0B1D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snaga pogonskog/ih motora po </w:t>
            </w:r>
            <w:proofErr w:type="spellStart"/>
            <w:r w:rsidRPr="00504088">
              <w:rPr>
                <w:rFonts w:ascii="Arial" w:eastAsia="Times New Roman" w:hAnsi="Arial" w:cs="Arial"/>
                <w:kern w:val="0"/>
                <w:lang w:eastAsia="sr-Latn-RS"/>
                <w14:ligatures w14:val="none"/>
              </w:rPr>
              <w:t>kW</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1737D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w:t>
            </w:r>
          </w:p>
        </w:tc>
      </w:tr>
      <w:tr w:rsidR="00504088" w:rsidRPr="00504088" w14:paraId="1E42416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0DE2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EC250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Putnička plovila</w:t>
            </w:r>
          </w:p>
        </w:tc>
        <w:tc>
          <w:tcPr>
            <w:tcW w:w="0" w:type="auto"/>
            <w:tcBorders>
              <w:top w:val="outset" w:sz="6" w:space="0" w:color="auto"/>
              <w:left w:val="outset" w:sz="6" w:space="0" w:color="auto"/>
              <w:bottom w:val="outset" w:sz="6" w:space="0" w:color="auto"/>
              <w:right w:val="outset" w:sz="6" w:space="0" w:color="auto"/>
            </w:tcBorders>
            <w:hideMark/>
          </w:tcPr>
          <w:p w14:paraId="2FA0A8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snaga pogonskog/ih motora po </w:t>
            </w:r>
            <w:proofErr w:type="spellStart"/>
            <w:r w:rsidRPr="00504088">
              <w:rPr>
                <w:rFonts w:ascii="Arial" w:eastAsia="Times New Roman" w:hAnsi="Arial" w:cs="Arial"/>
                <w:kern w:val="0"/>
                <w:lang w:eastAsia="sr-Latn-RS"/>
                <w14:ligatures w14:val="none"/>
              </w:rPr>
              <w:t>kW</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7771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28,89</w:t>
            </w:r>
          </w:p>
        </w:tc>
      </w:tr>
    </w:tbl>
    <w:p w14:paraId="6ED31F18"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345CDB6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10. </w:t>
      </w:r>
    </w:p>
    <w:p w14:paraId="69599F4F"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vanredni prevoz za prekoračenje najveće dozvoljene dimenzije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6"/>
        <w:gridCol w:w="7668"/>
        <w:gridCol w:w="1056"/>
      </w:tblGrid>
      <w:tr w:rsidR="00504088" w:rsidRPr="00504088" w14:paraId="74710A2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18F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43BB5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prekoračenje najveće dozvoljene dužine vozila, ako vozilo prazno ili sa teretom prelazi dozvoljenu dužinu</w:t>
            </w:r>
          </w:p>
        </w:tc>
        <w:tc>
          <w:tcPr>
            <w:tcW w:w="0" w:type="auto"/>
            <w:tcBorders>
              <w:top w:val="outset" w:sz="6" w:space="0" w:color="auto"/>
              <w:left w:val="outset" w:sz="6" w:space="0" w:color="auto"/>
              <w:bottom w:val="outset" w:sz="6" w:space="0" w:color="auto"/>
              <w:right w:val="outset" w:sz="6" w:space="0" w:color="auto"/>
            </w:tcBorders>
            <w:hideMark/>
          </w:tcPr>
          <w:p w14:paraId="21B9EA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dinara/km</w:t>
            </w:r>
          </w:p>
        </w:tc>
      </w:tr>
      <w:tr w:rsidR="00504088" w:rsidRPr="00504088" w14:paraId="33B8135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9F01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1FE51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20% (vučno voz. sa </w:t>
            </w:r>
            <w:proofErr w:type="spellStart"/>
            <w:r w:rsidRPr="00504088">
              <w:rPr>
                <w:rFonts w:ascii="Arial" w:eastAsia="Times New Roman" w:hAnsi="Arial" w:cs="Arial"/>
                <w:kern w:val="0"/>
                <w:lang w:eastAsia="sr-Latn-RS"/>
                <w14:ligatures w14:val="none"/>
              </w:rPr>
              <w:t>prikol</w:t>
            </w:r>
            <w:proofErr w:type="spellEnd"/>
            <w:r w:rsidRPr="00504088">
              <w:rPr>
                <w:rFonts w:ascii="Arial" w:eastAsia="Times New Roman" w:hAnsi="Arial" w:cs="Arial"/>
                <w:kern w:val="0"/>
                <w:lang w:eastAsia="sr-Latn-RS"/>
                <w14:ligatures w14:val="none"/>
              </w:rPr>
              <w:t xml:space="preserve">. do 21,6 m; tegljač sa </w:t>
            </w:r>
            <w:proofErr w:type="spellStart"/>
            <w:r w:rsidRPr="00504088">
              <w:rPr>
                <w:rFonts w:ascii="Arial" w:eastAsia="Times New Roman" w:hAnsi="Arial" w:cs="Arial"/>
                <w:kern w:val="0"/>
                <w:lang w:eastAsia="sr-Latn-RS"/>
                <w14:ligatures w14:val="none"/>
              </w:rPr>
              <w:t>polup</w:t>
            </w:r>
            <w:proofErr w:type="spellEnd"/>
            <w:r w:rsidRPr="00504088">
              <w:rPr>
                <w:rFonts w:ascii="Arial" w:eastAsia="Times New Roman" w:hAnsi="Arial" w:cs="Arial"/>
                <w:kern w:val="0"/>
                <w:lang w:eastAsia="sr-Latn-RS"/>
                <w14:ligatures w14:val="none"/>
              </w:rPr>
              <w:t>. do 19,8 m)</w:t>
            </w:r>
          </w:p>
        </w:tc>
        <w:tc>
          <w:tcPr>
            <w:tcW w:w="0" w:type="auto"/>
            <w:tcBorders>
              <w:top w:val="outset" w:sz="6" w:space="0" w:color="auto"/>
              <w:left w:val="outset" w:sz="6" w:space="0" w:color="auto"/>
              <w:bottom w:val="outset" w:sz="6" w:space="0" w:color="auto"/>
              <w:right w:val="outset" w:sz="6" w:space="0" w:color="auto"/>
            </w:tcBorders>
            <w:hideMark/>
          </w:tcPr>
          <w:p w14:paraId="1487AB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2BF2F61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CBCB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0378E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20%</w:t>
            </w:r>
          </w:p>
        </w:tc>
        <w:tc>
          <w:tcPr>
            <w:tcW w:w="0" w:type="auto"/>
            <w:tcBorders>
              <w:top w:val="outset" w:sz="6" w:space="0" w:color="auto"/>
              <w:left w:val="outset" w:sz="6" w:space="0" w:color="auto"/>
              <w:bottom w:val="outset" w:sz="6" w:space="0" w:color="auto"/>
              <w:right w:val="outset" w:sz="6" w:space="0" w:color="auto"/>
            </w:tcBorders>
            <w:hideMark/>
          </w:tcPr>
          <w:p w14:paraId="0E59F4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6EB4CF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D8033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3FFF8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prekoračenje najveće dozvoljene širine vozila od 2,55 metara, ako vozilo prazno ili sa teretom ima sledeću širinu:</w:t>
            </w:r>
          </w:p>
        </w:tc>
        <w:tc>
          <w:tcPr>
            <w:tcW w:w="0" w:type="auto"/>
            <w:tcBorders>
              <w:top w:val="outset" w:sz="6" w:space="0" w:color="auto"/>
              <w:left w:val="outset" w:sz="6" w:space="0" w:color="auto"/>
              <w:bottom w:val="outset" w:sz="6" w:space="0" w:color="auto"/>
              <w:right w:val="outset" w:sz="6" w:space="0" w:color="auto"/>
            </w:tcBorders>
            <w:hideMark/>
          </w:tcPr>
          <w:p w14:paraId="1DE17E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212B740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7D1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A8BBA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 2.55 do 3,00 m</w:t>
            </w:r>
          </w:p>
        </w:tc>
        <w:tc>
          <w:tcPr>
            <w:tcW w:w="0" w:type="auto"/>
            <w:tcBorders>
              <w:top w:val="outset" w:sz="6" w:space="0" w:color="auto"/>
              <w:left w:val="outset" w:sz="6" w:space="0" w:color="auto"/>
              <w:bottom w:val="outset" w:sz="6" w:space="0" w:color="auto"/>
              <w:right w:val="outset" w:sz="6" w:space="0" w:color="auto"/>
            </w:tcBorders>
            <w:hideMark/>
          </w:tcPr>
          <w:p w14:paraId="3D73DE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41B41F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FB5E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4C1DB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 3,01 do 4,00 m</w:t>
            </w:r>
          </w:p>
        </w:tc>
        <w:tc>
          <w:tcPr>
            <w:tcW w:w="0" w:type="auto"/>
            <w:tcBorders>
              <w:top w:val="outset" w:sz="6" w:space="0" w:color="auto"/>
              <w:left w:val="outset" w:sz="6" w:space="0" w:color="auto"/>
              <w:bottom w:val="outset" w:sz="6" w:space="0" w:color="auto"/>
              <w:right w:val="outset" w:sz="6" w:space="0" w:color="auto"/>
            </w:tcBorders>
            <w:hideMark/>
          </w:tcPr>
          <w:p w14:paraId="5C04DD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r w:rsidR="00504088" w:rsidRPr="00504088" w14:paraId="4089726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EEA5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0E0C6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4,00 m</w:t>
            </w:r>
          </w:p>
        </w:tc>
        <w:tc>
          <w:tcPr>
            <w:tcW w:w="0" w:type="auto"/>
            <w:tcBorders>
              <w:top w:val="outset" w:sz="6" w:space="0" w:color="auto"/>
              <w:left w:val="outset" w:sz="6" w:space="0" w:color="auto"/>
              <w:bottom w:val="outset" w:sz="6" w:space="0" w:color="auto"/>
              <w:right w:val="outset" w:sz="6" w:space="0" w:color="auto"/>
            </w:tcBorders>
            <w:hideMark/>
          </w:tcPr>
          <w:p w14:paraId="0A2ECD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45,33</w:t>
            </w:r>
          </w:p>
        </w:tc>
      </w:tr>
      <w:tr w:rsidR="00504088" w:rsidRPr="00504088" w14:paraId="330DB09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F7B3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0A5E2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prekoračenje najveće dozvoljene visine od 4,00 metara, ako vozilo prazno ili sa teretom ima sledeću visinu:</w:t>
            </w:r>
          </w:p>
        </w:tc>
        <w:tc>
          <w:tcPr>
            <w:tcW w:w="0" w:type="auto"/>
            <w:tcBorders>
              <w:top w:val="outset" w:sz="6" w:space="0" w:color="auto"/>
              <w:left w:val="outset" w:sz="6" w:space="0" w:color="auto"/>
              <w:bottom w:val="outset" w:sz="6" w:space="0" w:color="auto"/>
              <w:right w:val="outset" w:sz="6" w:space="0" w:color="auto"/>
            </w:tcBorders>
            <w:hideMark/>
          </w:tcPr>
          <w:p w14:paraId="76F86A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w:t>
            </w:r>
          </w:p>
        </w:tc>
      </w:tr>
      <w:tr w:rsidR="00504088" w:rsidRPr="00504088" w14:paraId="5A07E0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3D56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F3A68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od 4,01 do 4,50 m</w:t>
            </w:r>
          </w:p>
        </w:tc>
        <w:tc>
          <w:tcPr>
            <w:tcW w:w="0" w:type="auto"/>
            <w:tcBorders>
              <w:top w:val="outset" w:sz="6" w:space="0" w:color="auto"/>
              <w:left w:val="outset" w:sz="6" w:space="0" w:color="auto"/>
              <w:bottom w:val="outset" w:sz="6" w:space="0" w:color="auto"/>
              <w:right w:val="outset" w:sz="6" w:space="0" w:color="auto"/>
            </w:tcBorders>
            <w:hideMark/>
          </w:tcPr>
          <w:p w14:paraId="5ECF84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6AD8B95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30C31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8B93C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4,50 m</w:t>
            </w:r>
          </w:p>
        </w:tc>
        <w:tc>
          <w:tcPr>
            <w:tcW w:w="0" w:type="auto"/>
            <w:tcBorders>
              <w:top w:val="outset" w:sz="6" w:space="0" w:color="auto"/>
              <w:left w:val="outset" w:sz="6" w:space="0" w:color="auto"/>
              <w:bottom w:val="outset" w:sz="6" w:space="0" w:color="auto"/>
              <w:right w:val="outset" w:sz="6" w:space="0" w:color="auto"/>
            </w:tcBorders>
            <w:hideMark/>
          </w:tcPr>
          <w:p w14:paraId="1561FA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w:t>
            </w:r>
          </w:p>
        </w:tc>
      </w:tr>
    </w:tbl>
    <w:p w14:paraId="174C44E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2. Visina naknade za prekoračenje najveće ukupne mase vozila i skupa vozila iznad 40 t odnosno iznad 44 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11"/>
        <w:gridCol w:w="920"/>
        <w:gridCol w:w="1310"/>
        <w:gridCol w:w="919"/>
        <w:gridCol w:w="1310"/>
        <w:gridCol w:w="919"/>
        <w:gridCol w:w="1310"/>
        <w:gridCol w:w="1011"/>
      </w:tblGrid>
      <w:tr w:rsidR="00504088" w:rsidRPr="00504088" w14:paraId="3200C4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FC58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62DE75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B5A7C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2972FF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BC62C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3CAF39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2943CA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28BE92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r>
      <w:tr w:rsidR="00504088" w:rsidRPr="00504088" w14:paraId="66F65F9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8086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7BC4D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6,12</w:t>
            </w:r>
          </w:p>
        </w:tc>
        <w:tc>
          <w:tcPr>
            <w:tcW w:w="0" w:type="auto"/>
            <w:tcBorders>
              <w:top w:val="outset" w:sz="6" w:space="0" w:color="auto"/>
              <w:left w:val="outset" w:sz="6" w:space="0" w:color="auto"/>
              <w:bottom w:val="outset" w:sz="6" w:space="0" w:color="auto"/>
              <w:right w:val="outset" w:sz="6" w:space="0" w:color="auto"/>
            </w:tcBorders>
            <w:hideMark/>
          </w:tcPr>
          <w:p w14:paraId="0DE5E0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46D3AF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740,65</w:t>
            </w:r>
          </w:p>
        </w:tc>
        <w:tc>
          <w:tcPr>
            <w:tcW w:w="0" w:type="auto"/>
            <w:tcBorders>
              <w:top w:val="outset" w:sz="6" w:space="0" w:color="auto"/>
              <w:left w:val="outset" w:sz="6" w:space="0" w:color="auto"/>
              <w:bottom w:val="outset" w:sz="6" w:space="0" w:color="auto"/>
              <w:right w:val="outset" w:sz="6" w:space="0" w:color="auto"/>
            </w:tcBorders>
            <w:hideMark/>
          </w:tcPr>
          <w:p w14:paraId="41FE8C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5D5BD7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2.808,55</w:t>
            </w:r>
          </w:p>
        </w:tc>
        <w:tc>
          <w:tcPr>
            <w:tcW w:w="0" w:type="auto"/>
            <w:tcBorders>
              <w:top w:val="outset" w:sz="6" w:space="0" w:color="auto"/>
              <w:left w:val="outset" w:sz="6" w:space="0" w:color="auto"/>
              <w:bottom w:val="outset" w:sz="6" w:space="0" w:color="auto"/>
              <w:right w:val="outset" w:sz="6" w:space="0" w:color="auto"/>
            </w:tcBorders>
            <w:hideMark/>
          </w:tcPr>
          <w:p w14:paraId="2773A6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w:t>
            </w:r>
          </w:p>
        </w:tc>
        <w:tc>
          <w:tcPr>
            <w:tcW w:w="0" w:type="auto"/>
            <w:tcBorders>
              <w:top w:val="outset" w:sz="6" w:space="0" w:color="auto"/>
              <w:left w:val="outset" w:sz="6" w:space="0" w:color="auto"/>
              <w:bottom w:val="outset" w:sz="6" w:space="0" w:color="auto"/>
              <w:right w:val="outset" w:sz="6" w:space="0" w:color="auto"/>
            </w:tcBorders>
            <w:hideMark/>
          </w:tcPr>
          <w:p w14:paraId="1AB9DA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6.260,94</w:t>
            </w:r>
          </w:p>
        </w:tc>
      </w:tr>
      <w:tr w:rsidR="00504088" w:rsidRPr="00504088" w14:paraId="304C852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BD8F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738E5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7,13</w:t>
            </w:r>
          </w:p>
        </w:tc>
        <w:tc>
          <w:tcPr>
            <w:tcW w:w="0" w:type="auto"/>
            <w:tcBorders>
              <w:top w:val="outset" w:sz="6" w:space="0" w:color="auto"/>
              <w:left w:val="outset" w:sz="6" w:space="0" w:color="auto"/>
              <w:bottom w:val="outset" w:sz="6" w:space="0" w:color="auto"/>
              <w:right w:val="outset" w:sz="6" w:space="0" w:color="auto"/>
            </w:tcBorders>
            <w:hideMark/>
          </w:tcPr>
          <w:p w14:paraId="6CC71C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2D97B6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775,66</w:t>
            </w:r>
          </w:p>
        </w:tc>
        <w:tc>
          <w:tcPr>
            <w:tcW w:w="0" w:type="auto"/>
            <w:tcBorders>
              <w:top w:val="outset" w:sz="6" w:space="0" w:color="auto"/>
              <w:left w:val="outset" w:sz="6" w:space="0" w:color="auto"/>
              <w:bottom w:val="outset" w:sz="6" w:space="0" w:color="auto"/>
              <w:right w:val="outset" w:sz="6" w:space="0" w:color="auto"/>
            </w:tcBorders>
            <w:hideMark/>
          </w:tcPr>
          <w:p w14:paraId="302E5A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7D5C1A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2.878,30</w:t>
            </w:r>
          </w:p>
        </w:tc>
        <w:tc>
          <w:tcPr>
            <w:tcW w:w="0" w:type="auto"/>
            <w:tcBorders>
              <w:top w:val="outset" w:sz="6" w:space="0" w:color="auto"/>
              <w:left w:val="outset" w:sz="6" w:space="0" w:color="auto"/>
              <w:bottom w:val="outset" w:sz="6" w:space="0" w:color="auto"/>
              <w:right w:val="outset" w:sz="6" w:space="0" w:color="auto"/>
            </w:tcBorders>
            <w:hideMark/>
          </w:tcPr>
          <w:p w14:paraId="5160DF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122</w:t>
            </w:r>
          </w:p>
        </w:tc>
        <w:tc>
          <w:tcPr>
            <w:tcW w:w="0" w:type="auto"/>
            <w:tcBorders>
              <w:top w:val="outset" w:sz="6" w:space="0" w:color="auto"/>
              <w:left w:val="outset" w:sz="6" w:space="0" w:color="auto"/>
              <w:bottom w:val="outset" w:sz="6" w:space="0" w:color="auto"/>
              <w:right w:val="outset" w:sz="6" w:space="0" w:color="auto"/>
            </w:tcBorders>
            <w:hideMark/>
          </w:tcPr>
          <w:p w14:paraId="0C6596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6.364,58</w:t>
            </w:r>
          </w:p>
        </w:tc>
      </w:tr>
      <w:tr w:rsidR="00504088" w:rsidRPr="00504088" w14:paraId="36714E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9DB1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6AD08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9,18</w:t>
            </w:r>
          </w:p>
        </w:tc>
        <w:tc>
          <w:tcPr>
            <w:tcW w:w="0" w:type="auto"/>
            <w:tcBorders>
              <w:top w:val="outset" w:sz="6" w:space="0" w:color="auto"/>
              <w:left w:val="outset" w:sz="6" w:space="0" w:color="auto"/>
              <w:bottom w:val="outset" w:sz="6" w:space="0" w:color="auto"/>
              <w:right w:val="outset" w:sz="6" w:space="0" w:color="auto"/>
            </w:tcBorders>
            <w:hideMark/>
          </w:tcPr>
          <w:p w14:paraId="672554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1E3749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812,58</w:t>
            </w:r>
          </w:p>
        </w:tc>
        <w:tc>
          <w:tcPr>
            <w:tcW w:w="0" w:type="auto"/>
            <w:tcBorders>
              <w:top w:val="outset" w:sz="6" w:space="0" w:color="auto"/>
              <w:left w:val="outset" w:sz="6" w:space="0" w:color="auto"/>
              <w:bottom w:val="outset" w:sz="6" w:space="0" w:color="auto"/>
              <w:right w:val="outset" w:sz="6" w:space="0" w:color="auto"/>
            </w:tcBorders>
            <w:hideMark/>
          </w:tcPr>
          <w:p w14:paraId="4A128C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44AAA0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2.949,07</w:t>
            </w:r>
          </w:p>
        </w:tc>
        <w:tc>
          <w:tcPr>
            <w:tcW w:w="0" w:type="auto"/>
            <w:tcBorders>
              <w:top w:val="outset" w:sz="6" w:space="0" w:color="auto"/>
              <w:left w:val="outset" w:sz="6" w:space="0" w:color="auto"/>
              <w:bottom w:val="outset" w:sz="6" w:space="0" w:color="auto"/>
              <w:right w:val="outset" w:sz="6" w:space="0" w:color="auto"/>
            </w:tcBorders>
            <w:hideMark/>
          </w:tcPr>
          <w:p w14:paraId="60DB89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w:t>
            </w:r>
          </w:p>
        </w:tc>
        <w:tc>
          <w:tcPr>
            <w:tcW w:w="0" w:type="auto"/>
            <w:tcBorders>
              <w:top w:val="outset" w:sz="6" w:space="0" w:color="auto"/>
              <w:left w:val="outset" w:sz="6" w:space="0" w:color="auto"/>
              <w:bottom w:val="outset" w:sz="6" w:space="0" w:color="auto"/>
              <w:right w:val="outset" w:sz="6" w:space="0" w:color="auto"/>
            </w:tcBorders>
            <w:hideMark/>
          </w:tcPr>
          <w:p w14:paraId="612DD5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6.470,22</w:t>
            </w:r>
          </w:p>
        </w:tc>
      </w:tr>
      <w:tr w:rsidR="00504088" w:rsidRPr="00504088" w14:paraId="28CF905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5DE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ED232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12,24</w:t>
            </w:r>
          </w:p>
        </w:tc>
        <w:tc>
          <w:tcPr>
            <w:tcW w:w="0" w:type="auto"/>
            <w:tcBorders>
              <w:top w:val="outset" w:sz="6" w:space="0" w:color="auto"/>
              <w:left w:val="outset" w:sz="6" w:space="0" w:color="auto"/>
              <w:bottom w:val="outset" w:sz="6" w:space="0" w:color="auto"/>
              <w:right w:val="outset" w:sz="6" w:space="0" w:color="auto"/>
            </w:tcBorders>
            <w:hideMark/>
          </w:tcPr>
          <w:p w14:paraId="50E257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163720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849,52</w:t>
            </w:r>
          </w:p>
        </w:tc>
        <w:tc>
          <w:tcPr>
            <w:tcW w:w="0" w:type="auto"/>
            <w:tcBorders>
              <w:top w:val="outset" w:sz="6" w:space="0" w:color="auto"/>
              <w:left w:val="outset" w:sz="6" w:space="0" w:color="auto"/>
              <w:bottom w:val="outset" w:sz="6" w:space="0" w:color="auto"/>
              <w:right w:val="outset" w:sz="6" w:space="0" w:color="auto"/>
            </w:tcBorders>
            <w:hideMark/>
          </w:tcPr>
          <w:p w14:paraId="5BF349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1F62D6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3.020,84</w:t>
            </w:r>
          </w:p>
        </w:tc>
        <w:tc>
          <w:tcPr>
            <w:tcW w:w="0" w:type="auto"/>
            <w:tcBorders>
              <w:top w:val="outset" w:sz="6" w:space="0" w:color="auto"/>
              <w:left w:val="outset" w:sz="6" w:space="0" w:color="auto"/>
              <w:bottom w:val="outset" w:sz="6" w:space="0" w:color="auto"/>
              <w:right w:val="outset" w:sz="6" w:space="0" w:color="auto"/>
            </w:tcBorders>
            <w:hideMark/>
          </w:tcPr>
          <w:p w14:paraId="2DC5F9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124</w:t>
            </w:r>
          </w:p>
        </w:tc>
        <w:tc>
          <w:tcPr>
            <w:tcW w:w="0" w:type="auto"/>
            <w:tcBorders>
              <w:top w:val="outset" w:sz="6" w:space="0" w:color="auto"/>
              <w:left w:val="outset" w:sz="6" w:space="0" w:color="auto"/>
              <w:bottom w:val="outset" w:sz="6" w:space="0" w:color="auto"/>
              <w:right w:val="outset" w:sz="6" w:space="0" w:color="auto"/>
            </w:tcBorders>
            <w:hideMark/>
          </w:tcPr>
          <w:p w14:paraId="1F0F4B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6.574,86</w:t>
            </w:r>
          </w:p>
        </w:tc>
      </w:tr>
      <w:tr w:rsidR="00504088" w:rsidRPr="00504088" w14:paraId="287D513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E222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742B2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16,31</w:t>
            </w:r>
          </w:p>
        </w:tc>
        <w:tc>
          <w:tcPr>
            <w:tcW w:w="0" w:type="auto"/>
            <w:tcBorders>
              <w:top w:val="outset" w:sz="6" w:space="0" w:color="auto"/>
              <w:left w:val="outset" w:sz="6" w:space="0" w:color="auto"/>
              <w:bottom w:val="outset" w:sz="6" w:space="0" w:color="auto"/>
              <w:right w:val="outset" w:sz="6" w:space="0" w:color="auto"/>
            </w:tcBorders>
            <w:hideMark/>
          </w:tcPr>
          <w:p w14:paraId="44BA89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432C22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887,43</w:t>
            </w:r>
          </w:p>
        </w:tc>
        <w:tc>
          <w:tcPr>
            <w:tcW w:w="0" w:type="auto"/>
            <w:tcBorders>
              <w:top w:val="outset" w:sz="6" w:space="0" w:color="auto"/>
              <w:left w:val="outset" w:sz="6" w:space="0" w:color="auto"/>
              <w:bottom w:val="outset" w:sz="6" w:space="0" w:color="auto"/>
              <w:right w:val="outset" w:sz="6" w:space="0" w:color="auto"/>
            </w:tcBorders>
            <w:hideMark/>
          </w:tcPr>
          <w:p w14:paraId="0F39AB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3262B6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3.092,59</w:t>
            </w:r>
          </w:p>
        </w:tc>
        <w:tc>
          <w:tcPr>
            <w:tcW w:w="0" w:type="auto"/>
            <w:tcBorders>
              <w:top w:val="outset" w:sz="6" w:space="0" w:color="auto"/>
              <w:left w:val="outset" w:sz="6" w:space="0" w:color="auto"/>
              <w:bottom w:val="outset" w:sz="6" w:space="0" w:color="auto"/>
              <w:right w:val="outset" w:sz="6" w:space="0" w:color="auto"/>
            </w:tcBorders>
            <w:hideMark/>
          </w:tcPr>
          <w:p w14:paraId="10025A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125</w:t>
            </w:r>
          </w:p>
        </w:tc>
        <w:tc>
          <w:tcPr>
            <w:tcW w:w="0" w:type="auto"/>
            <w:tcBorders>
              <w:top w:val="outset" w:sz="6" w:space="0" w:color="auto"/>
              <w:left w:val="outset" w:sz="6" w:space="0" w:color="auto"/>
              <w:bottom w:val="outset" w:sz="6" w:space="0" w:color="auto"/>
              <w:right w:val="outset" w:sz="6" w:space="0" w:color="auto"/>
            </w:tcBorders>
            <w:hideMark/>
          </w:tcPr>
          <w:p w14:paraId="454FFBD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6.681,51</w:t>
            </w:r>
          </w:p>
        </w:tc>
      </w:tr>
      <w:tr w:rsidR="00504088" w:rsidRPr="00504088" w14:paraId="1C595E3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119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15CF7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21,41</w:t>
            </w:r>
          </w:p>
        </w:tc>
        <w:tc>
          <w:tcPr>
            <w:tcW w:w="0" w:type="auto"/>
            <w:tcBorders>
              <w:top w:val="outset" w:sz="6" w:space="0" w:color="auto"/>
              <w:left w:val="outset" w:sz="6" w:space="0" w:color="auto"/>
              <w:bottom w:val="outset" w:sz="6" w:space="0" w:color="auto"/>
              <w:right w:val="outset" w:sz="6" w:space="0" w:color="auto"/>
            </w:tcBorders>
            <w:hideMark/>
          </w:tcPr>
          <w:p w14:paraId="26828C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794E41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926,31</w:t>
            </w:r>
          </w:p>
        </w:tc>
        <w:tc>
          <w:tcPr>
            <w:tcW w:w="0" w:type="auto"/>
            <w:tcBorders>
              <w:top w:val="outset" w:sz="6" w:space="0" w:color="auto"/>
              <w:left w:val="outset" w:sz="6" w:space="0" w:color="auto"/>
              <w:bottom w:val="outset" w:sz="6" w:space="0" w:color="auto"/>
              <w:right w:val="outset" w:sz="6" w:space="0" w:color="auto"/>
            </w:tcBorders>
            <w:hideMark/>
          </w:tcPr>
          <w:p w14:paraId="4A2D83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4F23E1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3.165,35</w:t>
            </w:r>
          </w:p>
        </w:tc>
        <w:tc>
          <w:tcPr>
            <w:tcW w:w="0" w:type="auto"/>
            <w:tcBorders>
              <w:top w:val="outset" w:sz="6" w:space="0" w:color="auto"/>
              <w:left w:val="outset" w:sz="6" w:space="0" w:color="auto"/>
              <w:bottom w:val="outset" w:sz="6" w:space="0" w:color="auto"/>
              <w:right w:val="outset" w:sz="6" w:space="0" w:color="auto"/>
            </w:tcBorders>
            <w:hideMark/>
          </w:tcPr>
          <w:p w14:paraId="2E8DA3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126</w:t>
            </w:r>
          </w:p>
        </w:tc>
        <w:tc>
          <w:tcPr>
            <w:tcW w:w="0" w:type="auto"/>
            <w:tcBorders>
              <w:top w:val="outset" w:sz="6" w:space="0" w:color="auto"/>
              <w:left w:val="outset" w:sz="6" w:space="0" w:color="auto"/>
              <w:bottom w:val="outset" w:sz="6" w:space="0" w:color="auto"/>
              <w:right w:val="outset" w:sz="6" w:space="0" w:color="auto"/>
            </w:tcBorders>
            <w:hideMark/>
          </w:tcPr>
          <w:p w14:paraId="0AC400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6.789,15</w:t>
            </w:r>
          </w:p>
        </w:tc>
      </w:tr>
      <w:tr w:rsidR="00504088" w:rsidRPr="00504088" w14:paraId="464E256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7FED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65D27D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26,51</w:t>
            </w:r>
          </w:p>
        </w:tc>
        <w:tc>
          <w:tcPr>
            <w:tcW w:w="0" w:type="auto"/>
            <w:tcBorders>
              <w:top w:val="outset" w:sz="6" w:space="0" w:color="auto"/>
              <w:left w:val="outset" w:sz="6" w:space="0" w:color="auto"/>
              <w:bottom w:val="outset" w:sz="6" w:space="0" w:color="auto"/>
              <w:right w:val="outset" w:sz="6" w:space="0" w:color="auto"/>
            </w:tcBorders>
            <w:hideMark/>
          </w:tcPr>
          <w:p w14:paraId="57155D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69B1E8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965,20</w:t>
            </w:r>
          </w:p>
        </w:tc>
        <w:tc>
          <w:tcPr>
            <w:tcW w:w="0" w:type="auto"/>
            <w:tcBorders>
              <w:top w:val="outset" w:sz="6" w:space="0" w:color="auto"/>
              <w:left w:val="outset" w:sz="6" w:space="0" w:color="auto"/>
              <w:bottom w:val="outset" w:sz="6" w:space="0" w:color="auto"/>
              <w:right w:val="outset" w:sz="6" w:space="0" w:color="auto"/>
            </w:tcBorders>
            <w:hideMark/>
          </w:tcPr>
          <w:p w14:paraId="6923C7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1C9848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3.239,10</w:t>
            </w:r>
          </w:p>
        </w:tc>
        <w:tc>
          <w:tcPr>
            <w:tcW w:w="0" w:type="auto"/>
            <w:tcBorders>
              <w:top w:val="outset" w:sz="6" w:space="0" w:color="auto"/>
              <w:left w:val="outset" w:sz="6" w:space="0" w:color="auto"/>
              <w:bottom w:val="outset" w:sz="6" w:space="0" w:color="auto"/>
              <w:right w:val="outset" w:sz="6" w:space="0" w:color="auto"/>
            </w:tcBorders>
            <w:hideMark/>
          </w:tcPr>
          <w:p w14:paraId="191C0C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w:t>
            </w:r>
          </w:p>
        </w:tc>
        <w:tc>
          <w:tcPr>
            <w:tcW w:w="0" w:type="auto"/>
            <w:tcBorders>
              <w:top w:val="outset" w:sz="6" w:space="0" w:color="auto"/>
              <w:left w:val="outset" w:sz="6" w:space="0" w:color="auto"/>
              <w:bottom w:val="outset" w:sz="6" w:space="0" w:color="auto"/>
              <w:right w:val="outset" w:sz="6" w:space="0" w:color="auto"/>
            </w:tcBorders>
            <w:hideMark/>
          </w:tcPr>
          <w:p w14:paraId="6423A3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6.896,79</w:t>
            </w:r>
          </w:p>
        </w:tc>
      </w:tr>
      <w:tr w:rsidR="00504088" w:rsidRPr="00504088" w14:paraId="5D8308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E28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14:paraId="3763A9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33,66</w:t>
            </w:r>
          </w:p>
        </w:tc>
        <w:tc>
          <w:tcPr>
            <w:tcW w:w="0" w:type="auto"/>
            <w:tcBorders>
              <w:top w:val="outset" w:sz="6" w:space="0" w:color="auto"/>
              <w:left w:val="outset" w:sz="6" w:space="0" w:color="auto"/>
              <w:bottom w:val="outset" w:sz="6" w:space="0" w:color="auto"/>
              <w:right w:val="outset" w:sz="6" w:space="0" w:color="auto"/>
            </w:tcBorders>
            <w:hideMark/>
          </w:tcPr>
          <w:p w14:paraId="0566F9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5A8C49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1.006,02</w:t>
            </w:r>
          </w:p>
        </w:tc>
        <w:tc>
          <w:tcPr>
            <w:tcW w:w="0" w:type="auto"/>
            <w:tcBorders>
              <w:top w:val="outset" w:sz="6" w:space="0" w:color="auto"/>
              <w:left w:val="outset" w:sz="6" w:space="0" w:color="auto"/>
              <w:bottom w:val="outset" w:sz="6" w:space="0" w:color="auto"/>
              <w:right w:val="outset" w:sz="6" w:space="0" w:color="auto"/>
            </w:tcBorders>
            <w:hideMark/>
          </w:tcPr>
          <w:p w14:paraId="52DF74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61804F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3.313,85</w:t>
            </w:r>
          </w:p>
        </w:tc>
        <w:tc>
          <w:tcPr>
            <w:tcW w:w="0" w:type="auto"/>
            <w:tcBorders>
              <w:top w:val="outset" w:sz="6" w:space="0" w:color="auto"/>
              <w:left w:val="outset" w:sz="6" w:space="0" w:color="auto"/>
              <w:bottom w:val="outset" w:sz="6" w:space="0" w:color="auto"/>
              <w:right w:val="outset" w:sz="6" w:space="0" w:color="auto"/>
            </w:tcBorders>
            <w:hideMark/>
          </w:tcPr>
          <w:p w14:paraId="1275FB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128</w:t>
            </w:r>
          </w:p>
        </w:tc>
        <w:tc>
          <w:tcPr>
            <w:tcW w:w="0" w:type="auto"/>
            <w:tcBorders>
              <w:top w:val="outset" w:sz="6" w:space="0" w:color="auto"/>
              <w:left w:val="outset" w:sz="6" w:space="0" w:color="auto"/>
              <w:bottom w:val="outset" w:sz="6" w:space="0" w:color="auto"/>
              <w:right w:val="outset" w:sz="6" w:space="0" w:color="auto"/>
            </w:tcBorders>
            <w:hideMark/>
          </w:tcPr>
          <w:p w14:paraId="534D74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7.006,42</w:t>
            </w:r>
          </w:p>
        </w:tc>
      </w:tr>
      <w:tr w:rsidR="00504088" w:rsidRPr="00504088" w14:paraId="0DC918D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B66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FBDC5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40,79</w:t>
            </w:r>
          </w:p>
        </w:tc>
        <w:tc>
          <w:tcPr>
            <w:tcW w:w="0" w:type="auto"/>
            <w:tcBorders>
              <w:top w:val="outset" w:sz="6" w:space="0" w:color="auto"/>
              <w:left w:val="outset" w:sz="6" w:space="0" w:color="auto"/>
              <w:bottom w:val="outset" w:sz="6" w:space="0" w:color="auto"/>
              <w:right w:val="outset" w:sz="6" w:space="0" w:color="auto"/>
            </w:tcBorders>
            <w:hideMark/>
          </w:tcPr>
          <w:p w14:paraId="7E5F86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31BB39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1.046,84</w:t>
            </w:r>
          </w:p>
        </w:tc>
        <w:tc>
          <w:tcPr>
            <w:tcW w:w="0" w:type="auto"/>
            <w:tcBorders>
              <w:top w:val="outset" w:sz="6" w:space="0" w:color="auto"/>
              <w:left w:val="outset" w:sz="6" w:space="0" w:color="auto"/>
              <w:bottom w:val="outset" w:sz="6" w:space="0" w:color="auto"/>
              <w:right w:val="outset" w:sz="6" w:space="0" w:color="auto"/>
            </w:tcBorders>
            <w:hideMark/>
          </w:tcPr>
          <w:p w14:paraId="768A8A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3BE340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3.389,60</w:t>
            </w:r>
          </w:p>
        </w:tc>
        <w:tc>
          <w:tcPr>
            <w:tcW w:w="0" w:type="auto"/>
            <w:tcBorders>
              <w:top w:val="outset" w:sz="6" w:space="0" w:color="auto"/>
              <w:left w:val="outset" w:sz="6" w:space="0" w:color="auto"/>
              <w:bottom w:val="outset" w:sz="6" w:space="0" w:color="auto"/>
              <w:right w:val="outset" w:sz="6" w:space="0" w:color="auto"/>
            </w:tcBorders>
            <w:hideMark/>
          </w:tcPr>
          <w:p w14:paraId="182B87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129</w:t>
            </w:r>
          </w:p>
        </w:tc>
        <w:tc>
          <w:tcPr>
            <w:tcW w:w="0" w:type="auto"/>
            <w:tcBorders>
              <w:top w:val="outset" w:sz="6" w:space="0" w:color="auto"/>
              <w:left w:val="outset" w:sz="6" w:space="0" w:color="auto"/>
              <w:bottom w:val="outset" w:sz="6" w:space="0" w:color="auto"/>
              <w:right w:val="outset" w:sz="6" w:space="0" w:color="auto"/>
            </w:tcBorders>
            <w:hideMark/>
          </w:tcPr>
          <w:p w14:paraId="58F6C3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7.116,04</w:t>
            </w:r>
          </w:p>
        </w:tc>
      </w:tr>
      <w:tr w:rsidR="00504088" w:rsidRPr="00504088" w14:paraId="2BFAA45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CA29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4AD8F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48,95</w:t>
            </w:r>
          </w:p>
        </w:tc>
        <w:tc>
          <w:tcPr>
            <w:tcW w:w="0" w:type="auto"/>
            <w:tcBorders>
              <w:top w:val="outset" w:sz="6" w:space="0" w:color="auto"/>
              <w:left w:val="outset" w:sz="6" w:space="0" w:color="auto"/>
              <w:bottom w:val="outset" w:sz="6" w:space="0" w:color="auto"/>
              <w:right w:val="outset" w:sz="6" w:space="0" w:color="auto"/>
            </w:tcBorders>
            <w:hideMark/>
          </w:tcPr>
          <w:p w14:paraId="515C01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51BEFB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1.089,60</w:t>
            </w:r>
          </w:p>
        </w:tc>
        <w:tc>
          <w:tcPr>
            <w:tcW w:w="0" w:type="auto"/>
            <w:tcBorders>
              <w:top w:val="outset" w:sz="6" w:space="0" w:color="auto"/>
              <w:left w:val="outset" w:sz="6" w:space="0" w:color="auto"/>
              <w:bottom w:val="outset" w:sz="6" w:space="0" w:color="auto"/>
              <w:right w:val="outset" w:sz="6" w:space="0" w:color="auto"/>
            </w:tcBorders>
            <w:hideMark/>
          </w:tcPr>
          <w:p w14:paraId="26C272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w:t>
            </w:r>
          </w:p>
        </w:tc>
        <w:tc>
          <w:tcPr>
            <w:tcW w:w="0" w:type="auto"/>
            <w:tcBorders>
              <w:top w:val="outset" w:sz="6" w:space="0" w:color="auto"/>
              <w:left w:val="outset" w:sz="6" w:space="0" w:color="auto"/>
              <w:bottom w:val="outset" w:sz="6" w:space="0" w:color="auto"/>
              <w:right w:val="outset" w:sz="6" w:space="0" w:color="auto"/>
            </w:tcBorders>
            <w:hideMark/>
          </w:tcPr>
          <w:p w14:paraId="0CBDE9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3.466,33</w:t>
            </w:r>
          </w:p>
        </w:tc>
        <w:tc>
          <w:tcPr>
            <w:tcW w:w="0" w:type="auto"/>
            <w:tcBorders>
              <w:top w:val="outset" w:sz="6" w:space="0" w:color="auto"/>
              <w:left w:val="outset" w:sz="6" w:space="0" w:color="auto"/>
              <w:bottom w:val="outset" w:sz="6" w:space="0" w:color="auto"/>
              <w:right w:val="outset" w:sz="6" w:space="0" w:color="auto"/>
            </w:tcBorders>
            <w:hideMark/>
          </w:tcPr>
          <w:p w14:paraId="6CAEAD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w:t>
            </w:r>
          </w:p>
        </w:tc>
        <w:tc>
          <w:tcPr>
            <w:tcW w:w="0" w:type="auto"/>
            <w:tcBorders>
              <w:top w:val="outset" w:sz="6" w:space="0" w:color="auto"/>
              <w:left w:val="outset" w:sz="6" w:space="0" w:color="auto"/>
              <w:bottom w:val="outset" w:sz="6" w:space="0" w:color="auto"/>
              <w:right w:val="outset" w:sz="6" w:space="0" w:color="auto"/>
            </w:tcBorders>
            <w:hideMark/>
          </w:tcPr>
          <w:p w14:paraId="0450D4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7.226,67</w:t>
            </w:r>
          </w:p>
        </w:tc>
      </w:tr>
      <w:tr w:rsidR="00504088" w:rsidRPr="00504088" w14:paraId="5D6F614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808F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6411DE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58,12</w:t>
            </w:r>
          </w:p>
        </w:tc>
        <w:tc>
          <w:tcPr>
            <w:tcW w:w="0" w:type="auto"/>
            <w:tcBorders>
              <w:top w:val="outset" w:sz="6" w:space="0" w:color="auto"/>
              <w:left w:val="outset" w:sz="6" w:space="0" w:color="auto"/>
              <w:bottom w:val="outset" w:sz="6" w:space="0" w:color="auto"/>
              <w:right w:val="outset" w:sz="6" w:space="0" w:color="auto"/>
            </w:tcBorders>
            <w:hideMark/>
          </w:tcPr>
          <w:p w14:paraId="1C9314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518906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1.133,33</w:t>
            </w:r>
          </w:p>
        </w:tc>
        <w:tc>
          <w:tcPr>
            <w:tcW w:w="0" w:type="auto"/>
            <w:tcBorders>
              <w:top w:val="outset" w:sz="6" w:space="0" w:color="auto"/>
              <w:left w:val="outset" w:sz="6" w:space="0" w:color="auto"/>
              <w:bottom w:val="outset" w:sz="6" w:space="0" w:color="auto"/>
              <w:right w:val="outset" w:sz="6" w:space="0" w:color="auto"/>
            </w:tcBorders>
            <w:hideMark/>
          </w:tcPr>
          <w:p w14:paraId="10DD41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132474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3.544,08</w:t>
            </w:r>
          </w:p>
        </w:tc>
        <w:tc>
          <w:tcPr>
            <w:tcW w:w="0" w:type="auto"/>
            <w:tcBorders>
              <w:top w:val="outset" w:sz="6" w:space="0" w:color="auto"/>
              <w:left w:val="outset" w:sz="6" w:space="0" w:color="auto"/>
              <w:bottom w:val="outset" w:sz="6" w:space="0" w:color="auto"/>
              <w:right w:val="outset" w:sz="6" w:space="0" w:color="auto"/>
            </w:tcBorders>
            <w:hideMark/>
          </w:tcPr>
          <w:p w14:paraId="789ED3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w:t>
            </w:r>
          </w:p>
        </w:tc>
        <w:tc>
          <w:tcPr>
            <w:tcW w:w="0" w:type="auto"/>
            <w:tcBorders>
              <w:top w:val="outset" w:sz="6" w:space="0" w:color="auto"/>
              <w:left w:val="outset" w:sz="6" w:space="0" w:color="auto"/>
              <w:bottom w:val="outset" w:sz="6" w:space="0" w:color="auto"/>
              <w:right w:val="outset" w:sz="6" w:space="0" w:color="auto"/>
            </w:tcBorders>
            <w:hideMark/>
          </w:tcPr>
          <w:p w14:paraId="0033C7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7.338,30</w:t>
            </w:r>
          </w:p>
        </w:tc>
      </w:tr>
      <w:tr w:rsidR="00504088" w:rsidRPr="00504088" w14:paraId="785E4C4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F3AC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6337F0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68,32</w:t>
            </w:r>
          </w:p>
        </w:tc>
        <w:tc>
          <w:tcPr>
            <w:tcW w:w="0" w:type="auto"/>
            <w:tcBorders>
              <w:top w:val="outset" w:sz="6" w:space="0" w:color="auto"/>
              <w:left w:val="outset" w:sz="6" w:space="0" w:color="auto"/>
              <w:bottom w:val="outset" w:sz="6" w:space="0" w:color="auto"/>
              <w:right w:val="outset" w:sz="6" w:space="0" w:color="auto"/>
            </w:tcBorders>
            <w:hideMark/>
          </w:tcPr>
          <w:p w14:paraId="741F11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66EDE6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1.176,11</w:t>
            </w:r>
          </w:p>
        </w:tc>
        <w:tc>
          <w:tcPr>
            <w:tcW w:w="0" w:type="auto"/>
            <w:tcBorders>
              <w:top w:val="outset" w:sz="6" w:space="0" w:color="auto"/>
              <w:left w:val="outset" w:sz="6" w:space="0" w:color="auto"/>
              <w:bottom w:val="outset" w:sz="6" w:space="0" w:color="auto"/>
              <w:right w:val="outset" w:sz="6" w:space="0" w:color="auto"/>
            </w:tcBorders>
            <w:hideMark/>
          </w:tcPr>
          <w:p w14:paraId="4FA75E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62E8C2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3.621,81</w:t>
            </w:r>
          </w:p>
        </w:tc>
        <w:tc>
          <w:tcPr>
            <w:tcW w:w="0" w:type="auto"/>
            <w:tcBorders>
              <w:top w:val="outset" w:sz="6" w:space="0" w:color="auto"/>
              <w:left w:val="outset" w:sz="6" w:space="0" w:color="auto"/>
              <w:bottom w:val="outset" w:sz="6" w:space="0" w:color="auto"/>
              <w:right w:val="outset" w:sz="6" w:space="0" w:color="auto"/>
            </w:tcBorders>
            <w:hideMark/>
          </w:tcPr>
          <w:p w14:paraId="16679D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132</w:t>
            </w:r>
          </w:p>
        </w:tc>
        <w:tc>
          <w:tcPr>
            <w:tcW w:w="0" w:type="auto"/>
            <w:tcBorders>
              <w:top w:val="outset" w:sz="6" w:space="0" w:color="auto"/>
              <w:left w:val="outset" w:sz="6" w:space="0" w:color="auto"/>
              <w:bottom w:val="outset" w:sz="6" w:space="0" w:color="auto"/>
              <w:right w:val="outset" w:sz="6" w:space="0" w:color="auto"/>
            </w:tcBorders>
            <w:hideMark/>
          </w:tcPr>
          <w:p w14:paraId="200EF1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7.449,92</w:t>
            </w:r>
          </w:p>
        </w:tc>
      </w:tr>
      <w:tr w:rsidR="00504088" w:rsidRPr="00504088" w14:paraId="48BAC3B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A27D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78C566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79,54</w:t>
            </w:r>
          </w:p>
        </w:tc>
        <w:tc>
          <w:tcPr>
            <w:tcW w:w="0" w:type="auto"/>
            <w:tcBorders>
              <w:top w:val="outset" w:sz="6" w:space="0" w:color="auto"/>
              <w:left w:val="outset" w:sz="6" w:space="0" w:color="auto"/>
              <w:bottom w:val="outset" w:sz="6" w:space="0" w:color="auto"/>
              <w:right w:val="outset" w:sz="6" w:space="0" w:color="auto"/>
            </w:tcBorders>
            <w:hideMark/>
          </w:tcPr>
          <w:p w14:paraId="4802DC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30E1D3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1.220,82</w:t>
            </w:r>
          </w:p>
        </w:tc>
        <w:tc>
          <w:tcPr>
            <w:tcW w:w="0" w:type="auto"/>
            <w:tcBorders>
              <w:top w:val="outset" w:sz="6" w:space="0" w:color="auto"/>
              <w:left w:val="outset" w:sz="6" w:space="0" w:color="auto"/>
              <w:bottom w:val="outset" w:sz="6" w:space="0" w:color="auto"/>
              <w:right w:val="outset" w:sz="6" w:space="0" w:color="auto"/>
            </w:tcBorders>
            <w:hideMark/>
          </w:tcPr>
          <w:p w14:paraId="628919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40AAE6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3.701,54</w:t>
            </w:r>
          </w:p>
        </w:tc>
        <w:tc>
          <w:tcPr>
            <w:tcW w:w="0" w:type="auto"/>
            <w:tcBorders>
              <w:top w:val="outset" w:sz="6" w:space="0" w:color="auto"/>
              <w:left w:val="outset" w:sz="6" w:space="0" w:color="auto"/>
              <w:bottom w:val="outset" w:sz="6" w:space="0" w:color="auto"/>
              <w:right w:val="outset" w:sz="6" w:space="0" w:color="auto"/>
            </w:tcBorders>
            <w:hideMark/>
          </w:tcPr>
          <w:p w14:paraId="775E6D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w:t>
            </w:r>
          </w:p>
        </w:tc>
        <w:tc>
          <w:tcPr>
            <w:tcW w:w="0" w:type="auto"/>
            <w:tcBorders>
              <w:top w:val="outset" w:sz="6" w:space="0" w:color="auto"/>
              <w:left w:val="outset" w:sz="6" w:space="0" w:color="auto"/>
              <w:bottom w:val="outset" w:sz="6" w:space="0" w:color="auto"/>
              <w:right w:val="outset" w:sz="6" w:space="0" w:color="auto"/>
            </w:tcBorders>
            <w:hideMark/>
          </w:tcPr>
          <w:p w14:paraId="7CA45E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7.563,54</w:t>
            </w:r>
          </w:p>
        </w:tc>
      </w:tr>
      <w:tr w:rsidR="00504088" w:rsidRPr="00504088" w14:paraId="5B83F51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F32D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6F1A09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91,77</w:t>
            </w:r>
          </w:p>
        </w:tc>
        <w:tc>
          <w:tcPr>
            <w:tcW w:w="0" w:type="auto"/>
            <w:tcBorders>
              <w:top w:val="outset" w:sz="6" w:space="0" w:color="auto"/>
              <w:left w:val="outset" w:sz="6" w:space="0" w:color="auto"/>
              <w:bottom w:val="outset" w:sz="6" w:space="0" w:color="auto"/>
              <w:right w:val="outset" w:sz="6" w:space="0" w:color="auto"/>
            </w:tcBorders>
            <w:hideMark/>
          </w:tcPr>
          <w:p w14:paraId="54D9CD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429D49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1.265,54</w:t>
            </w:r>
          </w:p>
        </w:tc>
        <w:tc>
          <w:tcPr>
            <w:tcW w:w="0" w:type="auto"/>
            <w:tcBorders>
              <w:top w:val="outset" w:sz="6" w:space="0" w:color="auto"/>
              <w:left w:val="outset" w:sz="6" w:space="0" w:color="auto"/>
              <w:bottom w:val="outset" w:sz="6" w:space="0" w:color="auto"/>
              <w:right w:val="outset" w:sz="6" w:space="0" w:color="auto"/>
            </w:tcBorders>
            <w:hideMark/>
          </w:tcPr>
          <w:p w14:paraId="271076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3DA823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3.781,27</w:t>
            </w:r>
          </w:p>
        </w:tc>
        <w:tc>
          <w:tcPr>
            <w:tcW w:w="0" w:type="auto"/>
            <w:tcBorders>
              <w:top w:val="outset" w:sz="6" w:space="0" w:color="auto"/>
              <w:left w:val="outset" w:sz="6" w:space="0" w:color="auto"/>
              <w:bottom w:val="outset" w:sz="6" w:space="0" w:color="auto"/>
              <w:right w:val="outset" w:sz="6" w:space="0" w:color="auto"/>
            </w:tcBorders>
            <w:hideMark/>
          </w:tcPr>
          <w:p w14:paraId="7678F6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134</w:t>
            </w:r>
          </w:p>
        </w:tc>
        <w:tc>
          <w:tcPr>
            <w:tcW w:w="0" w:type="auto"/>
            <w:tcBorders>
              <w:top w:val="outset" w:sz="6" w:space="0" w:color="auto"/>
              <w:left w:val="outset" w:sz="6" w:space="0" w:color="auto"/>
              <w:bottom w:val="outset" w:sz="6" w:space="0" w:color="auto"/>
              <w:right w:val="outset" w:sz="6" w:space="0" w:color="auto"/>
            </w:tcBorders>
            <w:hideMark/>
          </w:tcPr>
          <w:p w14:paraId="1989EE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7.678,16</w:t>
            </w:r>
          </w:p>
        </w:tc>
      </w:tr>
      <w:tr w:rsidR="00504088" w:rsidRPr="00504088" w14:paraId="4CD93EF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5F4A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12BAF3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104,02</w:t>
            </w:r>
          </w:p>
        </w:tc>
        <w:tc>
          <w:tcPr>
            <w:tcW w:w="0" w:type="auto"/>
            <w:tcBorders>
              <w:top w:val="outset" w:sz="6" w:space="0" w:color="auto"/>
              <w:left w:val="outset" w:sz="6" w:space="0" w:color="auto"/>
              <w:bottom w:val="outset" w:sz="6" w:space="0" w:color="auto"/>
              <w:right w:val="outset" w:sz="6" w:space="0" w:color="auto"/>
            </w:tcBorders>
            <w:hideMark/>
          </w:tcPr>
          <w:p w14:paraId="291F93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3B6BEB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1.312,18</w:t>
            </w:r>
          </w:p>
        </w:tc>
        <w:tc>
          <w:tcPr>
            <w:tcW w:w="0" w:type="auto"/>
            <w:tcBorders>
              <w:top w:val="outset" w:sz="6" w:space="0" w:color="auto"/>
              <w:left w:val="outset" w:sz="6" w:space="0" w:color="auto"/>
              <w:bottom w:val="outset" w:sz="6" w:space="0" w:color="auto"/>
              <w:right w:val="outset" w:sz="6" w:space="0" w:color="auto"/>
            </w:tcBorders>
            <w:hideMark/>
          </w:tcPr>
          <w:p w14:paraId="36233E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013417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3.862,00</w:t>
            </w:r>
          </w:p>
        </w:tc>
        <w:tc>
          <w:tcPr>
            <w:tcW w:w="0" w:type="auto"/>
            <w:tcBorders>
              <w:top w:val="outset" w:sz="6" w:space="0" w:color="auto"/>
              <w:left w:val="outset" w:sz="6" w:space="0" w:color="auto"/>
              <w:bottom w:val="outset" w:sz="6" w:space="0" w:color="auto"/>
              <w:right w:val="outset" w:sz="6" w:space="0" w:color="auto"/>
            </w:tcBorders>
            <w:hideMark/>
          </w:tcPr>
          <w:p w14:paraId="4669D3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w:t>
            </w:r>
          </w:p>
        </w:tc>
        <w:tc>
          <w:tcPr>
            <w:tcW w:w="0" w:type="auto"/>
            <w:tcBorders>
              <w:top w:val="outset" w:sz="6" w:space="0" w:color="auto"/>
              <w:left w:val="outset" w:sz="6" w:space="0" w:color="auto"/>
              <w:bottom w:val="outset" w:sz="6" w:space="0" w:color="auto"/>
              <w:right w:val="outset" w:sz="6" w:space="0" w:color="auto"/>
            </w:tcBorders>
            <w:hideMark/>
          </w:tcPr>
          <w:p w14:paraId="64EC00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7.792,78</w:t>
            </w:r>
          </w:p>
        </w:tc>
      </w:tr>
      <w:tr w:rsidR="00504088" w:rsidRPr="00504088" w14:paraId="34DF54C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0B2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43E01B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117,27</w:t>
            </w:r>
          </w:p>
        </w:tc>
        <w:tc>
          <w:tcPr>
            <w:tcW w:w="0" w:type="auto"/>
            <w:tcBorders>
              <w:top w:val="outset" w:sz="6" w:space="0" w:color="auto"/>
              <w:left w:val="outset" w:sz="6" w:space="0" w:color="auto"/>
              <w:bottom w:val="outset" w:sz="6" w:space="0" w:color="auto"/>
              <w:right w:val="outset" w:sz="6" w:space="0" w:color="auto"/>
            </w:tcBorders>
            <w:hideMark/>
          </w:tcPr>
          <w:p w14:paraId="077F82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41C83E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1.358,84</w:t>
            </w:r>
          </w:p>
        </w:tc>
        <w:tc>
          <w:tcPr>
            <w:tcW w:w="0" w:type="auto"/>
            <w:tcBorders>
              <w:top w:val="outset" w:sz="6" w:space="0" w:color="auto"/>
              <w:left w:val="outset" w:sz="6" w:space="0" w:color="auto"/>
              <w:bottom w:val="outset" w:sz="6" w:space="0" w:color="auto"/>
              <w:right w:val="outset" w:sz="6" w:space="0" w:color="auto"/>
            </w:tcBorders>
            <w:hideMark/>
          </w:tcPr>
          <w:p w14:paraId="3A1339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0E8B0A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3.943,73</w:t>
            </w:r>
          </w:p>
        </w:tc>
        <w:tc>
          <w:tcPr>
            <w:tcW w:w="0" w:type="auto"/>
            <w:tcBorders>
              <w:top w:val="outset" w:sz="6" w:space="0" w:color="auto"/>
              <w:left w:val="outset" w:sz="6" w:space="0" w:color="auto"/>
              <w:bottom w:val="outset" w:sz="6" w:space="0" w:color="auto"/>
              <w:right w:val="outset" w:sz="6" w:space="0" w:color="auto"/>
            </w:tcBorders>
            <w:hideMark/>
          </w:tcPr>
          <w:p w14:paraId="071174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w:t>
            </w:r>
          </w:p>
        </w:tc>
        <w:tc>
          <w:tcPr>
            <w:tcW w:w="0" w:type="auto"/>
            <w:tcBorders>
              <w:top w:val="outset" w:sz="6" w:space="0" w:color="auto"/>
              <w:left w:val="outset" w:sz="6" w:space="0" w:color="auto"/>
              <w:bottom w:val="outset" w:sz="6" w:space="0" w:color="auto"/>
              <w:right w:val="outset" w:sz="6" w:space="0" w:color="auto"/>
            </w:tcBorders>
            <w:hideMark/>
          </w:tcPr>
          <w:p w14:paraId="43B5EA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7.908,38</w:t>
            </w:r>
          </w:p>
        </w:tc>
      </w:tr>
      <w:tr w:rsidR="00504088" w:rsidRPr="00504088" w14:paraId="12CF1BF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C408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59757F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131,55</w:t>
            </w:r>
          </w:p>
        </w:tc>
        <w:tc>
          <w:tcPr>
            <w:tcW w:w="0" w:type="auto"/>
            <w:tcBorders>
              <w:top w:val="outset" w:sz="6" w:space="0" w:color="auto"/>
              <w:left w:val="outset" w:sz="6" w:space="0" w:color="auto"/>
              <w:bottom w:val="outset" w:sz="6" w:space="0" w:color="auto"/>
              <w:right w:val="outset" w:sz="6" w:space="0" w:color="auto"/>
            </w:tcBorders>
            <w:hideMark/>
          </w:tcPr>
          <w:p w14:paraId="0B9E26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4D29FF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1.407,44</w:t>
            </w:r>
          </w:p>
        </w:tc>
        <w:tc>
          <w:tcPr>
            <w:tcW w:w="0" w:type="auto"/>
            <w:tcBorders>
              <w:top w:val="outset" w:sz="6" w:space="0" w:color="auto"/>
              <w:left w:val="outset" w:sz="6" w:space="0" w:color="auto"/>
              <w:bottom w:val="outset" w:sz="6" w:space="0" w:color="auto"/>
              <w:right w:val="outset" w:sz="6" w:space="0" w:color="auto"/>
            </w:tcBorders>
            <w:hideMark/>
          </w:tcPr>
          <w:p w14:paraId="5F419B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7307F9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4.025,45</w:t>
            </w:r>
          </w:p>
        </w:tc>
        <w:tc>
          <w:tcPr>
            <w:tcW w:w="0" w:type="auto"/>
            <w:tcBorders>
              <w:top w:val="outset" w:sz="6" w:space="0" w:color="auto"/>
              <w:left w:val="outset" w:sz="6" w:space="0" w:color="auto"/>
              <w:bottom w:val="outset" w:sz="6" w:space="0" w:color="auto"/>
              <w:right w:val="outset" w:sz="6" w:space="0" w:color="auto"/>
            </w:tcBorders>
            <w:hideMark/>
          </w:tcPr>
          <w:p w14:paraId="1404A0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137</w:t>
            </w:r>
          </w:p>
        </w:tc>
        <w:tc>
          <w:tcPr>
            <w:tcW w:w="0" w:type="auto"/>
            <w:tcBorders>
              <w:top w:val="outset" w:sz="6" w:space="0" w:color="auto"/>
              <w:left w:val="outset" w:sz="6" w:space="0" w:color="auto"/>
              <w:bottom w:val="outset" w:sz="6" w:space="0" w:color="auto"/>
              <w:right w:val="outset" w:sz="6" w:space="0" w:color="auto"/>
            </w:tcBorders>
            <w:hideMark/>
          </w:tcPr>
          <w:p w14:paraId="10867F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8.025,00</w:t>
            </w:r>
          </w:p>
        </w:tc>
      </w:tr>
      <w:tr w:rsidR="00504088" w:rsidRPr="00504088" w14:paraId="1664EEC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71C9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5E5582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146,85</w:t>
            </w:r>
          </w:p>
        </w:tc>
        <w:tc>
          <w:tcPr>
            <w:tcW w:w="0" w:type="auto"/>
            <w:tcBorders>
              <w:top w:val="outset" w:sz="6" w:space="0" w:color="auto"/>
              <w:left w:val="outset" w:sz="6" w:space="0" w:color="auto"/>
              <w:bottom w:val="outset" w:sz="6" w:space="0" w:color="auto"/>
              <w:right w:val="outset" w:sz="6" w:space="0" w:color="auto"/>
            </w:tcBorders>
            <w:hideMark/>
          </w:tcPr>
          <w:p w14:paraId="117C21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62190E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1.456,04</w:t>
            </w:r>
          </w:p>
        </w:tc>
        <w:tc>
          <w:tcPr>
            <w:tcW w:w="0" w:type="auto"/>
            <w:tcBorders>
              <w:top w:val="outset" w:sz="6" w:space="0" w:color="auto"/>
              <w:left w:val="outset" w:sz="6" w:space="0" w:color="auto"/>
              <w:bottom w:val="outset" w:sz="6" w:space="0" w:color="auto"/>
              <w:right w:val="outset" w:sz="6" w:space="0" w:color="auto"/>
            </w:tcBorders>
            <w:hideMark/>
          </w:tcPr>
          <w:p w14:paraId="7641DE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57F9A6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4.109,17</w:t>
            </w:r>
          </w:p>
        </w:tc>
        <w:tc>
          <w:tcPr>
            <w:tcW w:w="0" w:type="auto"/>
            <w:tcBorders>
              <w:top w:val="outset" w:sz="6" w:space="0" w:color="auto"/>
              <w:left w:val="outset" w:sz="6" w:space="0" w:color="auto"/>
              <w:bottom w:val="outset" w:sz="6" w:space="0" w:color="auto"/>
              <w:right w:val="outset" w:sz="6" w:space="0" w:color="auto"/>
            </w:tcBorders>
            <w:hideMark/>
          </w:tcPr>
          <w:p w14:paraId="1F654E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w:t>
            </w:r>
          </w:p>
        </w:tc>
        <w:tc>
          <w:tcPr>
            <w:tcW w:w="0" w:type="auto"/>
            <w:tcBorders>
              <w:top w:val="outset" w:sz="6" w:space="0" w:color="auto"/>
              <w:left w:val="outset" w:sz="6" w:space="0" w:color="auto"/>
              <w:bottom w:val="outset" w:sz="6" w:space="0" w:color="auto"/>
              <w:right w:val="outset" w:sz="6" w:space="0" w:color="auto"/>
            </w:tcBorders>
            <w:hideMark/>
          </w:tcPr>
          <w:p w14:paraId="0C7C44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8.142,59</w:t>
            </w:r>
          </w:p>
        </w:tc>
      </w:tr>
      <w:tr w:rsidR="00504088" w:rsidRPr="00504088" w14:paraId="51A6C3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941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7EBDEE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163,16</w:t>
            </w:r>
          </w:p>
        </w:tc>
        <w:tc>
          <w:tcPr>
            <w:tcW w:w="0" w:type="auto"/>
            <w:tcBorders>
              <w:top w:val="outset" w:sz="6" w:space="0" w:color="auto"/>
              <w:left w:val="outset" w:sz="6" w:space="0" w:color="auto"/>
              <w:bottom w:val="outset" w:sz="6" w:space="0" w:color="auto"/>
              <w:right w:val="outset" w:sz="6" w:space="0" w:color="auto"/>
            </w:tcBorders>
            <w:hideMark/>
          </w:tcPr>
          <w:p w14:paraId="5763EF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2FFA1A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1.505,62</w:t>
            </w:r>
          </w:p>
        </w:tc>
        <w:tc>
          <w:tcPr>
            <w:tcW w:w="0" w:type="auto"/>
            <w:tcBorders>
              <w:top w:val="outset" w:sz="6" w:space="0" w:color="auto"/>
              <w:left w:val="outset" w:sz="6" w:space="0" w:color="auto"/>
              <w:bottom w:val="outset" w:sz="6" w:space="0" w:color="auto"/>
              <w:right w:val="outset" w:sz="6" w:space="0" w:color="auto"/>
            </w:tcBorders>
            <w:hideMark/>
          </w:tcPr>
          <w:p w14:paraId="28E96B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1DBD56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4.192,90</w:t>
            </w:r>
          </w:p>
        </w:tc>
        <w:tc>
          <w:tcPr>
            <w:tcW w:w="0" w:type="auto"/>
            <w:tcBorders>
              <w:top w:val="outset" w:sz="6" w:space="0" w:color="auto"/>
              <w:left w:val="outset" w:sz="6" w:space="0" w:color="auto"/>
              <w:bottom w:val="outset" w:sz="6" w:space="0" w:color="auto"/>
              <w:right w:val="outset" w:sz="6" w:space="0" w:color="auto"/>
            </w:tcBorders>
            <w:hideMark/>
          </w:tcPr>
          <w:p w14:paraId="03A29E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139</w:t>
            </w:r>
          </w:p>
        </w:tc>
        <w:tc>
          <w:tcPr>
            <w:tcW w:w="0" w:type="auto"/>
            <w:tcBorders>
              <w:top w:val="outset" w:sz="6" w:space="0" w:color="auto"/>
              <w:left w:val="outset" w:sz="6" w:space="0" w:color="auto"/>
              <w:bottom w:val="outset" w:sz="6" w:space="0" w:color="auto"/>
              <w:right w:val="outset" w:sz="6" w:space="0" w:color="auto"/>
            </w:tcBorders>
            <w:hideMark/>
          </w:tcPr>
          <w:p w14:paraId="10A2D3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8.261,19</w:t>
            </w:r>
          </w:p>
        </w:tc>
      </w:tr>
      <w:tr w:rsidR="00504088" w:rsidRPr="00504088" w14:paraId="7E497FA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9FC1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5CDBE6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180,50</w:t>
            </w:r>
          </w:p>
        </w:tc>
        <w:tc>
          <w:tcPr>
            <w:tcW w:w="0" w:type="auto"/>
            <w:tcBorders>
              <w:top w:val="outset" w:sz="6" w:space="0" w:color="auto"/>
              <w:left w:val="outset" w:sz="6" w:space="0" w:color="auto"/>
              <w:bottom w:val="outset" w:sz="6" w:space="0" w:color="auto"/>
              <w:right w:val="outset" w:sz="6" w:space="0" w:color="auto"/>
            </w:tcBorders>
            <w:hideMark/>
          </w:tcPr>
          <w:p w14:paraId="7B1AA9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w:t>
            </w:r>
          </w:p>
        </w:tc>
        <w:tc>
          <w:tcPr>
            <w:tcW w:w="0" w:type="auto"/>
            <w:tcBorders>
              <w:top w:val="outset" w:sz="6" w:space="0" w:color="auto"/>
              <w:left w:val="outset" w:sz="6" w:space="0" w:color="auto"/>
              <w:bottom w:val="outset" w:sz="6" w:space="0" w:color="auto"/>
              <w:right w:val="outset" w:sz="6" w:space="0" w:color="auto"/>
            </w:tcBorders>
            <w:hideMark/>
          </w:tcPr>
          <w:p w14:paraId="48D86F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1.556,16</w:t>
            </w:r>
          </w:p>
        </w:tc>
        <w:tc>
          <w:tcPr>
            <w:tcW w:w="0" w:type="auto"/>
            <w:tcBorders>
              <w:top w:val="outset" w:sz="6" w:space="0" w:color="auto"/>
              <w:left w:val="outset" w:sz="6" w:space="0" w:color="auto"/>
              <w:bottom w:val="outset" w:sz="6" w:space="0" w:color="auto"/>
              <w:right w:val="outset" w:sz="6" w:space="0" w:color="auto"/>
            </w:tcBorders>
            <w:hideMark/>
          </w:tcPr>
          <w:p w14:paraId="322901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w:t>
            </w:r>
          </w:p>
        </w:tc>
        <w:tc>
          <w:tcPr>
            <w:tcW w:w="0" w:type="auto"/>
            <w:tcBorders>
              <w:top w:val="outset" w:sz="6" w:space="0" w:color="auto"/>
              <w:left w:val="outset" w:sz="6" w:space="0" w:color="auto"/>
              <w:bottom w:val="outset" w:sz="6" w:space="0" w:color="auto"/>
              <w:right w:val="outset" w:sz="6" w:space="0" w:color="auto"/>
            </w:tcBorders>
            <w:hideMark/>
          </w:tcPr>
          <w:p w14:paraId="6A2EDC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4.278,59</w:t>
            </w:r>
          </w:p>
        </w:tc>
        <w:tc>
          <w:tcPr>
            <w:tcW w:w="0" w:type="auto"/>
            <w:tcBorders>
              <w:top w:val="outset" w:sz="6" w:space="0" w:color="auto"/>
              <w:left w:val="outset" w:sz="6" w:space="0" w:color="auto"/>
              <w:bottom w:val="outset" w:sz="6" w:space="0" w:color="auto"/>
              <w:right w:val="outset" w:sz="6" w:space="0" w:color="auto"/>
            </w:tcBorders>
            <w:hideMark/>
          </w:tcPr>
          <w:p w14:paraId="22D630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140</w:t>
            </w:r>
          </w:p>
        </w:tc>
        <w:tc>
          <w:tcPr>
            <w:tcW w:w="0" w:type="auto"/>
            <w:tcBorders>
              <w:top w:val="outset" w:sz="6" w:space="0" w:color="auto"/>
              <w:left w:val="outset" w:sz="6" w:space="0" w:color="auto"/>
              <w:bottom w:val="outset" w:sz="6" w:space="0" w:color="auto"/>
              <w:right w:val="outset" w:sz="6" w:space="0" w:color="auto"/>
            </w:tcBorders>
            <w:hideMark/>
          </w:tcPr>
          <w:p w14:paraId="0E1608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8.379,80</w:t>
            </w:r>
          </w:p>
        </w:tc>
      </w:tr>
      <w:tr w:rsidR="00504088" w:rsidRPr="00504088" w14:paraId="4F25AB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362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50DFDF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198,86</w:t>
            </w:r>
          </w:p>
        </w:tc>
        <w:tc>
          <w:tcPr>
            <w:tcW w:w="0" w:type="auto"/>
            <w:tcBorders>
              <w:top w:val="outset" w:sz="6" w:space="0" w:color="auto"/>
              <w:left w:val="outset" w:sz="6" w:space="0" w:color="auto"/>
              <w:bottom w:val="outset" w:sz="6" w:space="0" w:color="auto"/>
              <w:right w:val="outset" w:sz="6" w:space="0" w:color="auto"/>
            </w:tcBorders>
            <w:hideMark/>
          </w:tcPr>
          <w:p w14:paraId="3794C2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60FEE2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1.606,70</w:t>
            </w:r>
          </w:p>
        </w:tc>
        <w:tc>
          <w:tcPr>
            <w:tcW w:w="0" w:type="auto"/>
            <w:tcBorders>
              <w:top w:val="outset" w:sz="6" w:space="0" w:color="auto"/>
              <w:left w:val="outset" w:sz="6" w:space="0" w:color="auto"/>
              <w:bottom w:val="outset" w:sz="6" w:space="0" w:color="auto"/>
              <w:right w:val="outset" w:sz="6" w:space="0" w:color="auto"/>
            </w:tcBorders>
            <w:hideMark/>
          </w:tcPr>
          <w:p w14:paraId="2D4960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w:t>
            </w:r>
          </w:p>
        </w:tc>
        <w:tc>
          <w:tcPr>
            <w:tcW w:w="0" w:type="auto"/>
            <w:tcBorders>
              <w:top w:val="outset" w:sz="6" w:space="0" w:color="auto"/>
              <w:left w:val="outset" w:sz="6" w:space="0" w:color="auto"/>
              <w:bottom w:val="outset" w:sz="6" w:space="0" w:color="auto"/>
              <w:right w:val="outset" w:sz="6" w:space="0" w:color="auto"/>
            </w:tcBorders>
            <w:hideMark/>
          </w:tcPr>
          <w:p w14:paraId="72FD89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4.364,32</w:t>
            </w:r>
          </w:p>
        </w:tc>
        <w:tc>
          <w:tcPr>
            <w:tcW w:w="0" w:type="auto"/>
            <w:tcBorders>
              <w:top w:val="outset" w:sz="6" w:space="0" w:color="auto"/>
              <w:left w:val="outset" w:sz="6" w:space="0" w:color="auto"/>
              <w:bottom w:val="outset" w:sz="6" w:space="0" w:color="auto"/>
              <w:right w:val="outset" w:sz="6" w:space="0" w:color="auto"/>
            </w:tcBorders>
            <w:hideMark/>
          </w:tcPr>
          <w:p w14:paraId="03848A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141</w:t>
            </w:r>
          </w:p>
        </w:tc>
        <w:tc>
          <w:tcPr>
            <w:tcW w:w="0" w:type="auto"/>
            <w:tcBorders>
              <w:top w:val="outset" w:sz="6" w:space="0" w:color="auto"/>
              <w:left w:val="outset" w:sz="6" w:space="0" w:color="auto"/>
              <w:bottom w:val="outset" w:sz="6" w:space="0" w:color="auto"/>
              <w:right w:val="outset" w:sz="6" w:space="0" w:color="auto"/>
            </w:tcBorders>
            <w:hideMark/>
          </w:tcPr>
          <w:p w14:paraId="0EB19E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8.500,39</w:t>
            </w:r>
          </w:p>
        </w:tc>
      </w:tr>
      <w:tr w:rsidR="00504088" w:rsidRPr="00504088" w14:paraId="12E9925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3D0A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07D341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217,22</w:t>
            </w:r>
          </w:p>
        </w:tc>
        <w:tc>
          <w:tcPr>
            <w:tcW w:w="0" w:type="auto"/>
            <w:tcBorders>
              <w:top w:val="outset" w:sz="6" w:space="0" w:color="auto"/>
              <w:left w:val="outset" w:sz="6" w:space="0" w:color="auto"/>
              <w:bottom w:val="outset" w:sz="6" w:space="0" w:color="auto"/>
              <w:right w:val="outset" w:sz="6" w:space="0" w:color="auto"/>
            </w:tcBorders>
            <w:hideMark/>
          </w:tcPr>
          <w:p w14:paraId="4E7DB6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47C144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1.659,18</w:t>
            </w:r>
          </w:p>
        </w:tc>
        <w:tc>
          <w:tcPr>
            <w:tcW w:w="0" w:type="auto"/>
            <w:tcBorders>
              <w:top w:val="outset" w:sz="6" w:space="0" w:color="auto"/>
              <w:left w:val="outset" w:sz="6" w:space="0" w:color="auto"/>
              <w:bottom w:val="outset" w:sz="6" w:space="0" w:color="auto"/>
              <w:right w:val="outset" w:sz="6" w:space="0" w:color="auto"/>
            </w:tcBorders>
            <w:hideMark/>
          </w:tcPr>
          <w:p w14:paraId="5C64BF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102</w:t>
            </w:r>
          </w:p>
        </w:tc>
        <w:tc>
          <w:tcPr>
            <w:tcW w:w="0" w:type="auto"/>
            <w:tcBorders>
              <w:top w:val="outset" w:sz="6" w:space="0" w:color="auto"/>
              <w:left w:val="outset" w:sz="6" w:space="0" w:color="auto"/>
              <w:bottom w:val="outset" w:sz="6" w:space="0" w:color="auto"/>
              <w:right w:val="outset" w:sz="6" w:space="0" w:color="auto"/>
            </w:tcBorders>
            <w:hideMark/>
          </w:tcPr>
          <w:p w14:paraId="2016EA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4.451,02</w:t>
            </w:r>
          </w:p>
        </w:tc>
        <w:tc>
          <w:tcPr>
            <w:tcW w:w="0" w:type="auto"/>
            <w:tcBorders>
              <w:top w:val="outset" w:sz="6" w:space="0" w:color="auto"/>
              <w:left w:val="outset" w:sz="6" w:space="0" w:color="auto"/>
              <w:bottom w:val="outset" w:sz="6" w:space="0" w:color="auto"/>
              <w:right w:val="outset" w:sz="6" w:space="0" w:color="auto"/>
            </w:tcBorders>
            <w:hideMark/>
          </w:tcPr>
          <w:p w14:paraId="2A2991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142</w:t>
            </w:r>
          </w:p>
        </w:tc>
        <w:tc>
          <w:tcPr>
            <w:tcW w:w="0" w:type="auto"/>
            <w:tcBorders>
              <w:top w:val="outset" w:sz="6" w:space="0" w:color="auto"/>
              <w:left w:val="outset" w:sz="6" w:space="0" w:color="auto"/>
              <w:bottom w:val="outset" w:sz="6" w:space="0" w:color="auto"/>
              <w:right w:val="outset" w:sz="6" w:space="0" w:color="auto"/>
            </w:tcBorders>
            <w:hideMark/>
          </w:tcPr>
          <w:p w14:paraId="17BEEF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8.620,98</w:t>
            </w:r>
          </w:p>
        </w:tc>
      </w:tr>
      <w:tr w:rsidR="00504088" w:rsidRPr="00504088" w14:paraId="6A87A35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018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9D415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236,59</w:t>
            </w:r>
          </w:p>
        </w:tc>
        <w:tc>
          <w:tcPr>
            <w:tcW w:w="0" w:type="auto"/>
            <w:tcBorders>
              <w:top w:val="outset" w:sz="6" w:space="0" w:color="auto"/>
              <w:left w:val="outset" w:sz="6" w:space="0" w:color="auto"/>
              <w:bottom w:val="outset" w:sz="6" w:space="0" w:color="auto"/>
              <w:right w:val="outset" w:sz="6" w:space="0" w:color="auto"/>
            </w:tcBorders>
            <w:hideMark/>
          </w:tcPr>
          <w:p w14:paraId="285C28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729373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1.712,65</w:t>
            </w:r>
          </w:p>
        </w:tc>
        <w:tc>
          <w:tcPr>
            <w:tcW w:w="0" w:type="auto"/>
            <w:tcBorders>
              <w:top w:val="outset" w:sz="6" w:space="0" w:color="auto"/>
              <w:left w:val="outset" w:sz="6" w:space="0" w:color="auto"/>
              <w:bottom w:val="outset" w:sz="6" w:space="0" w:color="auto"/>
              <w:right w:val="outset" w:sz="6" w:space="0" w:color="auto"/>
            </w:tcBorders>
            <w:hideMark/>
          </w:tcPr>
          <w:p w14:paraId="1DB015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103</w:t>
            </w:r>
          </w:p>
        </w:tc>
        <w:tc>
          <w:tcPr>
            <w:tcW w:w="0" w:type="auto"/>
            <w:tcBorders>
              <w:top w:val="outset" w:sz="6" w:space="0" w:color="auto"/>
              <w:left w:val="outset" w:sz="6" w:space="0" w:color="auto"/>
              <w:bottom w:val="outset" w:sz="6" w:space="0" w:color="auto"/>
              <w:right w:val="outset" w:sz="6" w:space="0" w:color="auto"/>
            </w:tcBorders>
            <w:hideMark/>
          </w:tcPr>
          <w:p w14:paraId="072A40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4.538,72</w:t>
            </w:r>
          </w:p>
        </w:tc>
        <w:tc>
          <w:tcPr>
            <w:tcW w:w="0" w:type="auto"/>
            <w:tcBorders>
              <w:top w:val="outset" w:sz="6" w:space="0" w:color="auto"/>
              <w:left w:val="outset" w:sz="6" w:space="0" w:color="auto"/>
              <w:bottom w:val="outset" w:sz="6" w:space="0" w:color="auto"/>
              <w:right w:val="outset" w:sz="6" w:space="0" w:color="auto"/>
            </w:tcBorders>
            <w:hideMark/>
          </w:tcPr>
          <w:p w14:paraId="7B09F0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143</w:t>
            </w:r>
          </w:p>
        </w:tc>
        <w:tc>
          <w:tcPr>
            <w:tcW w:w="0" w:type="auto"/>
            <w:tcBorders>
              <w:top w:val="outset" w:sz="6" w:space="0" w:color="auto"/>
              <w:left w:val="outset" w:sz="6" w:space="0" w:color="auto"/>
              <w:bottom w:val="outset" w:sz="6" w:space="0" w:color="auto"/>
              <w:right w:val="outset" w:sz="6" w:space="0" w:color="auto"/>
            </w:tcBorders>
            <w:hideMark/>
          </w:tcPr>
          <w:p w14:paraId="476AE2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8.742,57</w:t>
            </w:r>
          </w:p>
        </w:tc>
      </w:tr>
      <w:tr w:rsidR="00504088" w:rsidRPr="00504088" w14:paraId="06A465E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9281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3F8387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256,98</w:t>
            </w:r>
          </w:p>
        </w:tc>
        <w:tc>
          <w:tcPr>
            <w:tcW w:w="0" w:type="auto"/>
            <w:tcBorders>
              <w:top w:val="outset" w:sz="6" w:space="0" w:color="auto"/>
              <w:left w:val="outset" w:sz="6" w:space="0" w:color="auto"/>
              <w:bottom w:val="outset" w:sz="6" w:space="0" w:color="auto"/>
              <w:right w:val="outset" w:sz="6" w:space="0" w:color="auto"/>
            </w:tcBorders>
            <w:hideMark/>
          </w:tcPr>
          <w:p w14:paraId="33DF0D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0F2516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1.766,12</w:t>
            </w:r>
          </w:p>
        </w:tc>
        <w:tc>
          <w:tcPr>
            <w:tcW w:w="0" w:type="auto"/>
            <w:tcBorders>
              <w:top w:val="outset" w:sz="6" w:space="0" w:color="auto"/>
              <w:left w:val="outset" w:sz="6" w:space="0" w:color="auto"/>
              <w:bottom w:val="outset" w:sz="6" w:space="0" w:color="auto"/>
              <w:right w:val="outset" w:sz="6" w:space="0" w:color="auto"/>
            </w:tcBorders>
            <w:hideMark/>
          </w:tcPr>
          <w:p w14:paraId="1CECA0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w:t>
            </w:r>
          </w:p>
        </w:tc>
        <w:tc>
          <w:tcPr>
            <w:tcW w:w="0" w:type="auto"/>
            <w:tcBorders>
              <w:top w:val="outset" w:sz="6" w:space="0" w:color="auto"/>
              <w:left w:val="outset" w:sz="6" w:space="0" w:color="auto"/>
              <w:bottom w:val="outset" w:sz="6" w:space="0" w:color="auto"/>
              <w:right w:val="outset" w:sz="6" w:space="0" w:color="auto"/>
            </w:tcBorders>
            <w:hideMark/>
          </w:tcPr>
          <w:p w14:paraId="3CE05A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4.627,43</w:t>
            </w:r>
          </w:p>
        </w:tc>
        <w:tc>
          <w:tcPr>
            <w:tcW w:w="0" w:type="auto"/>
            <w:tcBorders>
              <w:top w:val="outset" w:sz="6" w:space="0" w:color="auto"/>
              <w:left w:val="outset" w:sz="6" w:space="0" w:color="auto"/>
              <w:bottom w:val="outset" w:sz="6" w:space="0" w:color="auto"/>
              <w:right w:val="outset" w:sz="6" w:space="0" w:color="auto"/>
            </w:tcBorders>
            <w:hideMark/>
          </w:tcPr>
          <w:p w14:paraId="060CA9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144</w:t>
            </w:r>
          </w:p>
        </w:tc>
        <w:tc>
          <w:tcPr>
            <w:tcW w:w="0" w:type="auto"/>
            <w:tcBorders>
              <w:top w:val="outset" w:sz="6" w:space="0" w:color="auto"/>
              <w:left w:val="outset" w:sz="6" w:space="0" w:color="auto"/>
              <w:bottom w:val="outset" w:sz="6" w:space="0" w:color="auto"/>
              <w:right w:val="outset" w:sz="6" w:space="0" w:color="auto"/>
            </w:tcBorders>
            <w:hideMark/>
          </w:tcPr>
          <w:p w14:paraId="2ECCEC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8.865,16</w:t>
            </w:r>
          </w:p>
        </w:tc>
      </w:tr>
      <w:tr w:rsidR="00504088" w:rsidRPr="00504088" w14:paraId="03C3D5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575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5CE900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279,41</w:t>
            </w:r>
          </w:p>
        </w:tc>
        <w:tc>
          <w:tcPr>
            <w:tcW w:w="0" w:type="auto"/>
            <w:tcBorders>
              <w:top w:val="outset" w:sz="6" w:space="0" w:color="auto"/>
              <w:left w:val="outset" w:sz="6" w:space="0" w:color="auto"/>
              <w:bottom w:val="outset" w:sz="6" w:space="0" w:color="auto"/>
              <w:right w:val="outset" w:sz="6" w:space="0" w:color="auto"/>
            </w:tcBorders>
            <w:hideMark/>
          </w:tcPr>
          <w:p w14:paraId="71D26E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30DCA3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1.820,55</w:t>
            </w:r>
          </w:p>
        </w:tc>
        <w:tc>
          <w:tcPr>
            <w:tcW w:w="0" w:type="auto"/>
            <w:tcBorders>
              <w:top w:val="outset" w:sz="6" w:space="0" w:color="auto"/>
              <w:left w:val="outset" w:sz="6" w:space="0" w:color="auto"/>
              <w:bottom w:val="outset" w:sz="6" w:space="0" w:color="auto"/>
              <w:right w:val="outset" w:sz="6" w:space="0" w:color="auto"/>
            </w:tcBorders>
            <w:hideMark/>
          </w:tcPr>
          <w:p w14:paraId="1B6FE7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105</w:t>
            </w:r>
          </w:p>
        </w:tc>
        <w:tc>
          <w:tcPr>
            <w:tcW w:w="0" w:type="auto"/>
            <w:tcBorders>
              <w:top w:val="outset" w:sz="6" w:space="0" w:color="auto"/>
              <w:left w:val="outset" w:sz="6" w:space="0" w:color="auto"/>
              <w:bottom w:val="outset" w:sz="6" w:space="0" w:color="auto"/>
              <w:right w:val="outset" w:sz="6" w:space="0" w:color="auto"/>
            </w:tcBorders>
            <w:hideMark/>
          </w:tcPr>
          <w:p w14:paraId="2F0A5E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4.716,12</w:t>
            </w:r>
          </w:p>
        </w:tc>
        <w:tc>
          <w:tcPr>
            <w:tcW w:w="0" w:type="auto"/>
            <w:tcBorders>
              <w:top w:val="outset" w:sz="6" w:space="0" w:color="auto"/>
              <w:left w:val="outset" w:sz="6" w:space="0" w:color="auto"/>
              <w:bottom w:val="outset" w:sz="6" w:space="0" w:color="auto"/>
              <w:right w:val="outset" w:sz="6" w:space="0" w:color="auto"/>
            </w:tcBorders>
            <w:hideMark/>
          </w:tcPr>
          <w:p w14:paraId="3BE69D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145</w:t>
            </w:r>
          </w:p>
        </w:tc>
        <w:tc>
          <w:tcPr>
            <w:tcW w:w="0" w:type="auto"/>
            <w:tcBorders>
              <w:top w:val="outset" w:sz="6" w:space="0" w:color="auto"/>
              <w:left w:val="outset" w:sz="6" w:space="0" w:color="auto"/>
              <w:bottom w:val="outset" w:sz="6" w:space="0" w:color="auto"/>
              <w:right w:val="outset" w:sz="6" w:space="0" w:color="auto"/>
            </w:tcBorders>
            <w:hideMark/>
          </w:tcPr>
          <w:p w14:paraId="193AE7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8.988,75</w:t>
            </w:r>
          </w:p>
        </w:tc>
      </w:tr>
      <w:tr w:rsidR="00504088" w:rsidRPr="00504088" w14:paraId="6D5382A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F20B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02A9A4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300,83</w:t>
            </w:r>
          </w:p>
        </w:tc>
        <w:tc>
          <w:tcPr>
            <w:tcW w:w="0" w:type="auto"/>
            <w:tcBorders>
              <w:top w:val="outset" w:sz="6" w:space="0" w:color="auto"/>
              <w:left w:val="outset" w:sz="6" w:space="0" w:color="auto"/>
              <w:bottom w:val="outset" w:sz="6" w:space="0" w:color="auto"/>
              <w:right w:val="outset" w:sz="6" w:space="0" w:color="auto"/>
            </w:tcBorders>
            <w:hideMark/>
          </w:tcPr>
          <w:p w14:paraId="41262B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705B80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1.875,95</w:t>
            </w:r>
          </w:p>
        </w:tc>
        <w:tc>
          <w:tcPr>
            <w:tcW w:w="0" w:type="auto"/>
            <w:tcBorders>
              <w:top w:val="outset" w:sz="6" w:space="0" w:color="auto"/>
              <w:left w:val="outset" w:sz="6" w:space="0" w:color="auto"/>
              <w:bottom w:val="outset" w:sz="6" w:space="0" w:color="auto"/>
              <w:right w:val="outset" w:sz="6" w:space="0" w:color="auto"/>
            </w:tcBorders>
            <w:hideMark/>
          </w:tcPr>
          <w:p w14:paraId="015448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106</w:t>
            </w:r>
          </w:p>
        </w:tc>
        <w:tc>
          <w:tcPr>
            <w:tcW w:w="0" w:type="auto"/>
            <w:tcBorders>
              <w:top w:val="outset" w:sz="6" w:space="0" w:color="auto"/>
              <w:left w:val="outset" w:sz="6" w:space="0" w:color="auto"/>
              <w:bottom w:val="outset" w:sz="6" w:space="0" w:color="auto"/>
              <w:right w:val="outset" w:sz="6" w:space="0" w:color="auto"/>
            </w:tcBorders>
            <w:hideMark/>
          </w:tcPr>
          <w:p w14:paraId="1960FA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4.806,82</w:t>
            </w:r>
          </w:p>
        </w:tc>
        <w:tc>
          <w:tcPr>
            <w:tcW w:w="0" w:type="auto"/>
            <w:tcBorders>
              <w:top w:val="outset" w:sz="6" w:space="0" w:color="auto"/>
              <w:left w:val="outset" w:sz="6" w:space="0" w:color="auto"/>
              <w:bottom w:val="outset" w:sz="6" w:space="0" w:color="auto"/>
              <w:right w:val="outset" w:sz="6" w:space="0" w:color="auto"/>
            </w:tcBorders>
            <w:hideMark/>
          </w:tcPr>
          <w:p w14:paraId="388357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146</w:t>
            </w:r>
          </w:p>
        </w:tc>
        <w:tc>
          <w:tcPr>
            <w:tcW w:w="0" w:type="auto"/>
            <w:tcBorders>
              <w:top w:val="outset" w:sz="6" w:space="0" w:color="auto"/>
              <w:left w:val="outset" w:sz="6" w:space="0" w:color="auto"/>
              <w:bottom w:val="outset" w:sz="6" w:space="0" w:color="auto"/>
              <w:right w:val="outset" w:sz="6" w:space="0" w:color="auto"/>
            </w:tcBorders>
            <w:hideMark/>
          </w:tcPr>
          <w:p w14:paraId="21CA6A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9.113,32</w:t>
            </w:r>
          </w:p>
        </w:tc>
      </w:tr>
      <w:tr w:rsidR="00504088" w:rsidRPr="00504088" w14:paraId="7F397A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C782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7BD706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324,27</w:t>
            </w:r>
          </w:p>
        </w:tc>
        <w:tc>
          <w:tcPr>
            <w:tcW w:w="0" w:type="auto"/>
            <w:tcBorders>
              <w:top w:val="outset" w:sz="6" w:space="0" w:color="auto"/>
              <w:left w:val="outset" w:sz="6" w:space="0" w:color="auto"/>
              <w:bottom w:val="outset" w:sz="6" w:space="0" w:color="auto"/>
              <w:right w:val="outset" w:sz="6" w:space="0" w:color="auto"/>
            </w:tcBorders>
            <w:hideMark/>
          </w:tcPr>
          <w:p w14:paraId="030EE1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6CE27D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1.932,31</w:t>
            </w:r>
          </w:p>
        </w:tc>
        <w:tc>
          <w:tcPr>
            <w:tcW w:w="0" w:type="auto"/>
            <w:tcBorders>
              <w:top w:val="outset" w:sz="6" w:space="0" w:color="auto"/>
              <w:left w:val="outset" w:sz="6" w:space="0" w:color="auto"/>
              <w:bottom w:val="outset" w:sz="6" w:space="0" w:color="auto"/>
              <w:right w:val="outset" w:sz="6" w:space="0" w:color="auto"/>
            </w:tcBorders>
            <w:hideMark/>
          </w:tcPr>
          <w:p w14:paraId="47F964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107</w:t>
            </w:r>
          </w:p>
        </w:tc>
        <w:tc>
          <w:tcPr>
            <w:tcW w:w="0" w:type="auto"/>
            <w:tcBorders>
              <w:top w:val="outset" w:sz="6" w:space="0" w:color="auto"/>
              <w:left w:val="outset" w:sz="6" w:space="0" w:color="auto"/>
              <w:bottom w:val="outset" w:sz="6" w:space="0" w:color="auto"/>
              <w:right w:val="outset" w:sz="6" w:space="0" w:color="auto"/>
            </w:tcBorders>
            <w:hideMark/>
          </w:tcPr>
          <w:p w14:paraId="45914E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4.897,51</w:t>
            </w:r>
          </w:p>
        </w:tc>
        <w:tc>
          <w:tcPr>
            <w:tcW w:w="0" w:type="auto"/>
            <w:tcBorders>
              <w:top w:val="outset" w:sz="6" w:space="0" w:color="auto"/>
              <w:left w:val="outset" w:sz="6" w:space="0" w:color="auto"/>
              <w:bottom w:val="outset" w:sz="6" w:space="0" w:color="auto"/>
              <w:right w:val="outset" w:sz="6" w:space="0" w:color="auto"/>
            </w:tcBorders>
            <w:hideMark/>
          </w:tcPr>
          <w:p w14:paraId="726E1F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147</w:t>
            </w:r>
          </w:p>
        </w:tc>
        <w:tc>
          <w:tcPr>
            <w:tcW w:w="0" w:type="auto"/>
            <w:tcBorders>
              <w:top w:val="outset" w:sz="6" w:space="0" w:color="auto"/>
              <w:left w:val="outset" w:sz="6" w:space="0" w:color="auto"/>
              <w:bottom w:val="outset" w:sz="6" w:space="0" w:color="auto"/>
              <w:right w:val="outset" w:sz="6" w:space="0" w:color="auto"/>
            </w:tcBorders>
            <w:hideMark/>
          </w:tcPr>
          <w:p w14:paraId="05C8B0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9.235,91</w:t>
            </w:r>
          </w:p>
        </w:tc>
      </w:tr>
      <w:tr w:rsidR="00504088" w:rsidRPr="00504088" w14:paraId="166FB1B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2ABA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114117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348,76</w:t>
            </w:r>
          </w:p>
        </w:tc>
        <w:tc>
          <w:tcPr>
            <w:tcW w:w="0" w:type="auto"/>
            <w:tcBorders>
              <w:top w:val="outset" w:sz="6" w:space="0" w:color="auto"/>
              <w:left w:val="outset" w:sz="6" w:space="0" w:color="auto"/>
              <w:bottom w:val="outset" w:sz="6" w:space="0" w:color="auto"/>
              <w:right w:val="outset" w:sz="6" w:space="0" w:color="auto"/>
            </w:tcBorders>
            <w:hideMark/>
          </w:tcPr>
          <w:p w14:paraId="092A2F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3266ED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1.989,66</w:t>
            </w:r>
          </w:p>
        </w:tc>
        <w:tc>
          <w:tcPr>
            <w:tcW w:w="0" w:type="auto"/>
            <w:tcBorders>
              <w:top w:val="outset" w:sz="6" w:space="0" w:color="auto"/>
              <w:left w:val="outset" w:sz="6" w:space="0" w:color="auto"/>
              <w:bottom w:val="outset" w:sz="6" w:space="0" w:color="auto"/>
              <w:right w:val="outset" w:sz="6" w:space="0" w:color="auto"/>
            </w:tcBorders>
            <w:hideMark/>
          </w:tcPr>
          <w:p w14:paraId="31AA94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w:t>
            </w:r>
          </w:p>
        </w:tc>
        <w:tc>
          <w:tcPr>
            <w:tcW w:w="0" w:type="auto"/>
            <w:tcBorders>
              <w:top w:val="outset" w:sz="6" w:space="0" w:color="auto"/>
              <w:left w:val="outset" w:sz="6" w:space="0" w:color="auto"/>
              <w:bottom w:val="outset" w:sz="6" w:space="0" w:color="auto"/>
              <w:right w:val="outset" w:sz="6" w:space="0" w:color="auto"/>
            </w:tcBorders>
            <w:hideMark/>
          </w:tcPr>
          <w:p w14:paraId="781DBF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4.989,21</w:t>
            </w:r>
          </w:p>
        </w:tc>
        <w:tc>
          <w:tcPr>
            <w:tcW w:w="0" w:type="auto"/>
            <w:tcBorders>
              <w:top w:val="outset" w:sz="6" w:space="0" w:color="auto"/>
              <w:left w:val="outset" w:sz="6" w:space="0" w:color="auto"/>
              <w:bottom w:val="outset" w:sz="6" w:space="0" w:color="auto"/>
              <w:right w:val="outset" w:sz="6" w:space="0" w:color="auto"/>
            </w:tcBorders>
            <w:hideMark/>
          </w:tcPr>
          <w:p w14:paraId="2850E3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148</w:t>
            </w:r>
          </w:p>
        </w:tc>
        <w:tc>
          <w:tcPr>
            <w:tcW w:w="0" w:type="auto"/>
            <w:tcBorders>
              <w:top w:val="outset" w:sz="6" w:space="0" w:color="auto"/>
              <w:left w:val="outset" w:sz="6" w:space="0" w:color="auto"/>
              <w:bottom w:val="outset" w:sz="6" w:space="0" w:color="auto"/>
              <w:right w:val="outset" w:sz="6" w:space="0" w:color="auto"/>
            </w:tcBorders>
            <w:hideMark/>
          </w:tcPr>
          <w:p w14:paraId="4224BC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9.364,48</w:t>
            </w:r>
          </w:p>
        </w:tc>
      </w:tr>
      <w:tr w:rsidR="00504088" w:rsidRPr="00504088" w14:paraId="78DDB61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00FA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7E8FCA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373,23</w:t>
            </w:r>
          </w:p>
        </w:tc>
        <w:tc>
          <w:tcPr>
            <w:tcW w:w="0" w:type="auto"/>
            <w:tcBorders>
              <w:top w:val="outset" w:sz="6" w:space="0" w:color="auto"/>
              <w:left w:val="outset" w:sz="6" w:space="0" w:color="auto"/>
              <w:bottom w:val="outset" w:sz="6" w:space="0" w:color="auto"/>
              <w:right w:val="outset" w:sz="6" w:space="0" w:color="auto"/>
            </w:tcBorders>
            <w:hideMark/>
          </w:tcPr>
          <w:p w14:paraId="6D5A1D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352B6E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2.047,01</w:t>
            </w:r>
          </w:p>
        </w:tc>
        <w:tc>
          <w:tcPr>
            <w:tcW w:w="0" w:type="auto"/>
            <w:tcBorders>
              <w:top w:val="outset" w:sz="6" w:space="0" w:color="auto"/>
              <w:left w:val="outset" w:sz="6" w:space="0" w:color="auto"/>
              <w:bottom w:val="outset" w:sz="6" w:space="0" w:color="auto"/>
              <w:right w:val="outset" w:sz="6" w:space="0" w:color="auto"/>
            </w:tcBorders>
            <w:hideMark/>
          </w:tcPr>
          <w:p w14:paraId="5E308B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w:t>
            </w:r>
          </w:p>
        </w:tc>
        <w:tc>
          <w:tcPr>
            <w:tcW w:w="0" w:type="auto"/>
            <w:tcBorders>
              <w:top w:val="outset" w:sz="6" w:space="0" w:color="auto"/>
              <w:left w:val="outset" w:sz="6" w:space="0" w:color="auto"/>
              <w:bottom w:val="outset" w:sz="6" w:space="0" w:color="auto"/>
              <w:right w:val="outset" w:sz="6" w:space="0" w:color="auto"/>
            </w:tcBorders>
            <w:hideMark/>
          </w:tcPr>
          <w:p w14:paraId="07552A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5.081,90</w:t>
            </w:r>
          </w:p>
        </w:tc>
        <w:tc>
          <w:tcPr>
            <w:tcW w:w="0" w:type="auto"/>
            <w:tcBorders>
              <w:top w:val="outset" w:sz="6" w:space="0" w:color="auto"/>
              <w:left w:val="outset" w:sz="6" w:space="0" w:color="auto"/>
              <w:bottom w:val="outset" w:sz="6" w:space="0" w:color="auto"/>
              <w:right w:val="outset" w:sz="6" w:space="0" w:color="auto"/>
            </w:tcBorders>
            <w:hideMark/>
          </w:tcPr>
          <w:p w14:paraId="695509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149</w:t>
            </w:r>
          </w:p>
        </w:tc>
        <w:tc>
          <w:tcPr>
            <w:tcW w:w="0" w:type="auto"/>
            <w:tcBorders>
              <w:top w:val="outset" w:sz="6" w:space="0" w:color="auto"/>
              <w:left w:val="outset" w:sz="6" w:space="0" w:color="auto"/>
              <w:bottom w:val="outset" w:sz="6" w:space="0" w:color="auto"/>
              <w:right w:val="outset" w:sz="6" w:space="0" w:color="auto"/>
            </w:tcBorders>
            <w:hideMark/>
          </w:tcPr>
          <w:p w14:paraId="7E6B63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9.491,06</w:t>
            </w:r>
          </w:p>
        </w:tc>
      </w:tr>
      <w:tr w:rsidR="00504088" w:rsidRPr="00504088" w14:paraId="5991D36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FF4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4F62E3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398,73</w:t>
            </w:r>
          </w:p>
        </w:tc>
        <w:tc>
          <w:tcPr>
            <w:tcW w:w="0" w:type="auto"/>
            <w:tcBorders>
              <w:top w:val="outset" w:sz="6" w:space="0" w:color="auto"/>
              <w:left w:val="outset" w:sz="6" w:space="0" w:color="auto"/>
              <w:bottom w:val="outset" w:sz="6" w:space="0" w:color="auto"/>
              <w:right w:val="outset" w:sz="6" w:space="0" w:color="auto"/>
            </w:tcBorders>
            <w:hideMark/>
          </w:tcPr>
          <w:p w14:paraId="1FCFCE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w:t>
            </w:r>
          </w:p>
        </w:tc>
        <w:tc>
          <w:tcPr>
            <w:tcW w:w="0" w:type="auto"/>
            <w:tcBorders>
              <w:top w:val="outset" w:sz="6" w:space="0" w:color="auto"/>
              <w:left w:val="outset" w:sz="6" w:space="0" w:color="auto"/>
              <w:bottom w:val="outset" w:sz="6" w:space="0" w:color="auto"/>
              <w:right w:val="outset" w:sz="6" w:space="0" w:color="auto"/>
            </w:tcBorders>
            <w:hideMark/>
          </w:tcPr>
          <w:p w14:paraId="02411D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2.106,31</w:t>
            </w:r>
          </w:p>
        </w:tc>
        <w:tc>
          <w:tcPr>
            <w:tcW w:w="0" w:type="auto"/>
            <w:tcBorders>
              <w:top w:val="outset" w:sz="6" w:space="0" w:color="auto"/>
              <w:left w:val="outset" w:sz="6" w:space="0" w:color="auto"/>
              <w:bottom w:val="outset" w:sz="6" w:space="0" w:color="auto"/>
              <w:right w:val="outset" w:sz="6" w:space="0" w:color="auto"/>
            </w:tcBorders>
            <w:hideMark/>
          </w:tcPr>
          <w:p w14:paraId="1712D0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w:t>
            </w:r>
          </w:p>
        </w:tc>
        <w:tc>
          <w:tcPr>
            <w:tcW w:w="0" w:type="auto"/>
            <w:tcBorders>
              <w:top w:val="outset" w:sz="6" w:space="0" w:color="auto"/>
              <w:left w:val="outset" w:sz="6" w:space="0" w:color="auto"/>
              <w:bottom w:val="outset" w:sz="6" w:space="0" w:color="auto"/>
              <w:right w:val="outset" w:sz="6" w:space="0" w:color="auto"/>
            </w:tcBorders>
            <w:hideMark/>
          </w:tcPr>
          <w:p w14:paraId="47D808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5.175,58</w:t>
            </w:r>
          </w:p>
        </w:tc>
        <w:tc>
          <w:tcPr>
            <w:tcW w:w="0" w:type="auto"/>
            <w:tcBorders>
              <w:top w:val="outset" w:sz="6" w:space="0" w:color="auto"/>
              <w:left w:val="outset" w:sz="6" w:space="0" w:color="auto"/>
              <w:bottom w:val="outset" w:sz="6" w:space="0" w:color="auto"/>
              <w:right w:val="outset" w:sz="6" w:space="0" w:color="auto"/>
            </w:tcBorders>
            <w:hideMark/>
          </w:tcPr>
          <w:p w14:paraId="45D354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150</w:t>
            </w:r>
          </w:p>
        </w:tc>
        <w:tc>
          <w:tcPr>
            <w:tcW w:w="0" w:type="auto"/>
            <w:tcBorders>
              <w:top w:val="outset" w:sz="6" w:space="0" w:color="auto"/>
              <w:left w:val="outset" w:sz="6" w:space="0" w:color="auto"/>
              <w:bottom w:val="outset" w:sz="6" w:space="0" w:color="auto"/>
              <w:right w:val="outset" w:sz="6" w:space="0" w:color="auto"/>
            </w:tcBorders>
            <w:hideMark/>
          </w:tcPr>
          <w:p w14:paraId="5761AF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9.619,62</w:t>
            </w:r>
          </w:p>
        </w:tc>
      </w:tr>
      <w:tr w:rsidR="00504088" w:rsidRPr="00504088" w14:paraId="183ACF3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674A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31</w:t>
            </w:r>
          </w:p>
        </w:tc>
        <w:tc>
          <w:tcPr>
            <w:tcW w:w="0" w:type="auto"/>
            <w:tcBorders>
              <w:top w:val="outset" w:sz="6" w:space="0" w:color="auto"/>
              <w:left w:val="outset" w:sz="6" w:space="0" w:color="auto"/>
              <w:bottom w:val="outset" w:sz="6" w:space="0" w:color="auto"/>
              <w:right w:val="outset" w:sz="6" w:space="0" w:color="auto"/>
            </w:tcBorders>
            <w:hideMark/>
          </w:tcPr>
          <w:p w14:paraId="77AE03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425,23</w:t>
            </w:r>
          </w:p>
        </w:tc>
        <w:tc>
          <w:tcPr>
            <w:tcW w:w="0" w:type="auto"/>
            <w:tcBorders>
              <w:top w:val="outset" w:sz="6" w:space="0" w:color="auto"/>
              <w:left w:val="outset" w:sz="6" w:space="0" w:color="auto"/>
              <w:bottom w:val="outset" w:sz="6" w:space="0" w:color="auto"/>
              <w:right w:val="outset" w:sz="6" w:space="0" w:color="auto"/>
            </w:tcBorders>
            <w:hideMark/>
          </w:tcPr>
          <w:p w14:paraId="69BD9C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2A1ABD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2.165,60</w:t>
            </w:r>
          </w:p>
        </w:tc>
        <w:tc>
          <w:tcPr>
            <w:tcW w:w="0" w:type="auto"/>
            <w:tcBorders>
              <w:top w:val="outset" w:sz="6" w:space="0" w:color="auto"/>
              <w:left w:val="outset" w:sz="6" w:space="0" w:color="auto"/>
              <w:bottom w:val="outset" w:sz="6" w:space="0" w:color="auto"/>
              <w:right w:val="outset" w:sz="6" w:space="0" w:color="auto"/>
            </w:tcBorders>
            <w:hideMark/>
          </w:tcPr>
          <w:p w14:paraId="5EDB53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111</w:t>
            </w:r>
          </w:p>
        </w:tc>
        <w:tc>
          <w:tcPr>
            <w:tcW w:w="0" w:type="auto"/>
            <w:tcBorders>
              <w:top w:val="outset" w:sz="6" w:space="0" w:color="auto"/>
              <w:left w:val="outset" w:sz="6" w:space="0" w:color="auto"/>
              <w:bottom w:val="outset" w:sz="6" w:space="0" w:color="auto"/>
              <w:right w:val="outset" w:sz="6" w:space="0" w:color="auto"/>
            </w:tcBorders>
            <w:hideMark/>
          </w:tcPr>
          <w:p w14:paraId="1F2732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5.270,26</w:t>
            </w:r>
          </w:p>
        </w:tc>
        <w:tc>
          <w:tcPr>
            <w:tcW w:w="0" w:type="auto"/>
            <w:tcBorders>
              <w:top w:val="outset" w:sz="6" w:space="0" w:color="auto"/>
              <w:left w:val="outset" w:sz="6" w:space="0" w:color="auto"/>
              <w:bottom w:val="outset" w:sz="6" w:space="0" w:color="auto"/>
              <w:right w:val="outset" w:sz="6" w:space="0" w:color="auto"/>
            </w:tcBorders>
            <w:hideMark/>
          </w:tcPr>
          <w:p w14:paraId="3DCC19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151</w:t>
            </w:r>
          </w:p>
        </w:tc>
        <w:tc>
          <w:tcPr>
            <w:tcW w:w="0" w:type="auto"/>
            <w:tcBorders>
              <w:top w:val="outset" w:sz="6" w:space="0" w:color="auto"/>
              <w:left w:val="outset" w:sz="6" w:space="0" w:color="auto"/>
              <w:bottom w:val="outset" w:sz="6" w:space="0" w:color="auto"/>
              <w:right w:val="outset" w:sz="6" w:space="0" w:color="auto"/>
            </w:tcBorders>
            <w:hideMark/>
          </w:tcPr>
          <w:p w14:paraId="5A08A1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9.748,18</w:t>
            </w:r>
          </w:p>
        </w:tc>
      </w:tr>
      <w:tr w:rsidR="00504088" w:rsidRPr="00504088" w14:paraId="174DEE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2CFB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0FB37B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453,79</w:t>
            </w:r>
          </w:p>
        </w:tc>
        <w:tc>
          <w:tcPr>
            <w:tcW w:w="0" w:type="auto"/>
            <w:tcBorders>
              <w:top w:val="outset" w:sz="6" w:space="0" w:color="auto"/>
              <w:left w:val="outset" w:sz="6" w:space="0" w:color="auto"/>
              <w:bottom w:val="outset" w:sz="6" w:space="0" w:color="auto"/>
              <w:right w:val="outset" w:sz="6" w:space="0" w:color="auto"/>
            </w:tcBorders>
            <w:hideMark/>
          </w:tcPr>
          <w:p w14:paraId="738CDC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7DE6DF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2.225,85</w:t>
            </w:r>
          </w:p>
        </w:tc>
        <w:tc>
          <w:tcPr>
            <w:tcW w:w="0" w:type="auto"/>
            <w:tcBorders>
              <w:top w:val="outset" w:sz="6" w:space="0" w:color="auto"/>
              <w:left w:val="outset" w:sz="6" w:space="0" w:color="auto"/>
              <w:bottom w:val="outset" w:sz="6" w:space="0" w:color="auto"/>
              <w:right w:val="outset" w:sz="6" w:space="0" w:color="auto"/>
            </w:tcBorders>
            <w:hideMark/>
          </w:tcPr>
          <w:p w14:paraId="1D15F3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w:t>
            </w:r>
          </w:p>
        </w:tc>
        <w:tc>
          <w:tcPr>
            <w:tcW w:w="0" w:type="auto"/>
            <w:tcBorders>
              <w:top w:val="outset" w:sz="6" w:space="0" w:color="auto"/>
              <w:left w:val="outset" w:sz="6" w:space="0" w:color="auto"/>
              <w:bottom w:val="outset" w:sz="6" w:space="0" w:color="auto"/>
              <w:right w:val="outset" w:sz="6" w:space="0" w:color="auto"/>
            </w:tcBorders>
            <w:hideMark/>
          </w:tcPr>
          <w:p w14:paraId="6E2B31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5.364,94</w:t>
            </w:r>
          </w:p>
        </w:tc>
        <w:tc>
          <w:tcPr>
            <w:tcW w:w="0" w:type="auto"/>
            <w:tcBorders>
              <w:top w:val="outset" w:sz="6" w:space="0" w:color="auto"/>
              <w:left w:val="outset" w:sz="6" w:space="0" w:color="auto"/>
              <w:bottom w:val="outset" w:sz="6" w:space="0" w:color="auto"/>
              <w:right w:val="outset" w:sz="6" w:space="0" w:color="auto"/>
            </w:tcBorders>
            <w:hideMark/>
          </w:tcPr>
          <w:p w14:paraId="0A0642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152</w:t>
            </w:r>
          </w:p>
        </w:tc>
        <w:tc>
          <w:tcPr>
            <w:tcW w:w="0" w:type="auto"/>
            <w:tcBorders>
              <w:top w:val="outset" w:sz="6" w:space="0" w:color="auto"/>
              <w:left w:val="outset" w:sz="6" w:space="0" w:color="auto"/>
              <w:bottom w:val="outset" w:sz="6" w:space="0" w:color="auto"/>
              <w:right w:val="outset" w:sz="6" w:space="0" w:color="auto"/>
            </w:tcBorders>
            <w:hideMark/>
          </w:tcPr>
          <w:p w14:paraId="2D32F7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9.876,75</w:t>
            </w:r>
          </w:p>
        </w:tc>
      </w:tr>
      <w:tr w:rsidR="00504088" w:rsidRPr="00504088" w14:paraId="4DA3DC1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B508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731156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481,32</w:t>
            </w:r>
          </w:p>
        </w:tc>
        <w:tc>
          <w:tcPr>
            <w:tcW w:w="0" w:type="auto"/>
            <w:tcBorders>
              <w:top w:val="outset" w:sz="6" w:space="0" w:color="auto"/>
              <w:left w:val="outset" w:sz="6" w:space="0" w:color="auto"/>
              <w:bottom w:val="outset" w:sz="6" w:space="0" w:color="auto"/>
              <w:right w:val="outset" w:sz="6" w:space="0" w:color="auto"/>
            </w:tcBorders>
            <w:hideMark/>
          </w:tcPr>
          <w:p w14:paraId="7B39E8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7789297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2.287,10</w:t>
            </w:r>
          </w:p>
        </w:tc>
        <w:tc>
          <w:tcPr>
            <w:tcW w:w="0" w:type="auto"/>
            <w:tcBorders>
              <w:top w:val="outset" w:sz="6" w:space="0" w:color="auto"/>
              <w:left w:val="outset" w:sz="6" w:space="0" w:color="auto"/>
              <w:bottom w:val="outset" w:sz="6" w:space="0" w:color="auto"/>
              <w:right w:val="outset" w:sz="6" w:space="0" w:color="auto"/>
            </w:tcBorders>
            <w:hideMark/>
          </w:tcPr>
          <w:p w14:paraId="6409CC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w:t>
            </w:r>
          </w:p>
        </w:tc>
        <w:tc>
          <w:tcPr>
            <w:tcW w:w="0" w:type="auto"/>
            <w:tcBorders>
              <w:top w:val="outset" w:sz="6" w:space="0" w:color="auto"/>
              <w:left w:val="outset" w:sz="6" w:space="0" w:color="auto"/>
              <w:bottom w:val="outset" w:sz="6" w:space="0" w:color="auto"/>
              <w:right w:val="outset" w:sz="6" w:space="0" w:color="auto"/>
            </w:tcBorders>
            <w:hideMark/>
          </w:tcPr>
          <w:p w14:paraId="66E6AD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5.461,61</w:t>
            </w:r>
          </w:p>
        </w:tc>
        <w:tc>
          <w:tcPr>
            <w:tcW w:w="0" w:type="auto"/>
            <w:tcBorders>
              <w:top w:val="outset" w:sz="6" w:space="0" w:color="auto"/>
              <w:left w:val="outset" w:sz="6" w:space="0" w:color="auto"/>
              <w:bottom w:val="outset" w:sz="6" w:space="0" w:color="auto"/>
              <w:right w:val="outset" w:sz="6" w:space="0" w:color="auto"/>
            </w:tcBorders>
            <w:hideMark/>
          </w:tcPr>
          <w:p w14:paraId="3AA559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153</w:t>
            </w:r>
          </w:p>
        </w:tc>
        <w:tc>
          <w:tcPr>
            <w:tcW w:w="0" w:type="auto"/>
            <w:tcBorders>
              <w:top w:val="outset" w:sz="6" w:space="0" w:color="auto"/>
              <w:left w:val="outset" w:sz="6" w:space="0" w:color="auto"/>
              <w:bottom w:val="outset" w:sz="6" w:space="0" w:color="auto"/>
              <w:right w:val="outset" w:sz="6" w:space="0" w:color="auto"/>
            </w:tcBorders>
            <w:hideMark/>
          </w:tcPr>
          <w:p w14:paraId="746B26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10.007,32</w:t>
            </w:r>
          </w:p>
        </w:tc>
      </w:tr>
      <w:tr w:rsidR="00504088" w:rsidRPr="00504088" w14:paraId="0D2603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3F5F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743DE4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510,90</w:t>
            </w:r>
          </w:p>
        </w:tc>
        <w:tc>
          <w:tcPr>
            <w:tcW w:w="0" w:type="auto"/>
            <w:tcBorders>
              <w:top w:val="outset" w:sz="6" w:space="0" w:color="auto"/>
              <w:left w:val="outset" w:sz="6" w:space="0" w:color="auto"/>
              <w:bottom w:val="outset" w:sz="6" w:space="0" w:color="auto"/>
              <w:right w:val="outset" w:sz="6" w:space="0" w:color="auto"/>
            </w:tcBorders>
            <w:hideMark/>
          </w:tcPr>
          <w:p w14:paraId="056354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4EBA8E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2.349,30</w:t>
            </w:r>
          </w:p>
        </w:tc>
        <w:tc>
          <w:tcPr>
            <w:tcW w:w="0" w:type="auto"/>
            <w:tcBorders>
              <w:top w:val="outset" w:sz="6" w:space="0" w:color="auto"/>
              <w:left w:val="outset" w:sz="6" w:space="0" w:color="auto"/>
              <w:bottom w:val="outset" w:sz="6" w:space="0" w:color="auto"/>
              <w:right w:val="outset" w:sz="6" w:space="0" w:color="auto"/>
            </w:tcBorders>
            <w:hideMark/>
          </w:tcPr>
          <w:p w14:paraId="660902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w:t>
            </w:r>
          </w:p>
        </w:tc>
        <w:tc>
          <w:tcPr>
            <w:tcW w:w="0" w:type="auto"/>
            <w:tcBorders>
              <w:top w:val="outset" w:sz="6" w:space="0" w:color="auto"/>
              <w:left w:val="outset" w:sz="6" w:space="0" w:color="auto"/>
              <w:bottom w:val="outset" w:sz="6" w:space="0" w:color="auto"/>
              <w:right w:val="outset" w:sz="6" w:space="0" w:color="auto"/>
            </w:tcBorders>
            <w:hideMark/>
          </w:tcPr>
          <w:p w14:paraId="02BB10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5.558,29</w:t>
            </w:r>
          </w:p>
        </w:tc>
        <w:tc>
          <w:tcPr>
            <w:tcW w:w="0" w:type="auto"/>
            <w:tcBorders>
              <w:top w:val="outset" w:sz="6" w:space="0" w:color="auto"/>
              <w:left w:val="outset" w:sz="6" w:space="0" w:color="auto"/>
              <w:bottom w:val="outset" w:sz="6" w:space="0" w:color="auto"/>
              <w:right w:val="outset" w:sz="6" w:space="0" w:color="auto"/>
            </w:tcBorders>
            <w:hideMark/>
          </w:tcPr>
          <w:p w14:paraId="5D67C6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154</w:t>
            </w:r>
          </w:p>
        </w:tc>
        <w:tc>
          <w:tcPr>
            <w:tcW w:w="0" w:type="auto"/>
            <w:tcBorders>
              <w:top w:val="outset" w:sz="6" w:space="0" w:color="auto"/>
              <w:left w:val="outset" w:sz="6" w:space="0" w:color="auto"/>
              <w:bottom w:val="outset" w:sz="6" w:space="0" w:color="auto"/>
              <w:right w:val="outset" w:sz="6" w:space="0" w:color="auto"/>
            </w:tcBorders>
            <w:hideMark/>
          </w:tcPr>
          <w:p w14:paraId="712E02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10.138,87</w:t>
            </w:r>
          </w:p>
        </w:tc>
      </w:tr>
      <w:tr w:rsidR="00504088" w:rsidRPr="00504088" w14:paraId="7C122F9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6E36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4D3685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541,49</w:t>
            </w:r>
          </w:p>
        </w:tc>
        <w:tc>
          <w:tcPr>
            <w:tcW w:w="0" w:type="auto"/>
            <w:tcBorders>
              <w:top w:val="outset" w:sz="6" w:space="0" w:color="auto"/>
              <w:left w:val="outset" w:sz="6" w:space="0" w:color="auto"/>
              <w:bottom w:val="outset" w:sz="6" w:space="0" w:color="auto"/>
              <w:right w:val="outset" w:sz="6" w:space="0" w:color="auto"/>
            </w:tcBorders>
            <w:hideMark/>
          </w:tcPr>
          <w:p w14:paraId="3FB778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7CA0BD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2.412,49</w:t>
            </w:r>
          </w:p>
        </w:tc>
        <w:tc>
          <w:tcPr>
            <w:tcW w:w="0" w:type="auto"/>
            <w:tcBorders>
              <w:top w:val="outset" w:sz="6" w:space="0" w:color="auto"/>
              <w:left w:val="outset" w:sz="6" w:space="0" w:color="auto"/>
              <w:bottom w:val="outset" w:sz="6" w:space="0" w:color="auto"/>
              <w:right w:val="outset" w:sz="6" w:space="0" w:color="auto"/>
            </w:tcBorders>
            <w:hideMark/>
          </w:tcPr>
          <w:p w14:paraId="3D97E6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115</w:t>
            </w:r>
          </w:p>
        </w:tc>
        <w:tc>
          <w:tcPr>
            <w:tcW w:w="0" w:type="auto"/>
            <w:tcBorders>
              <w:top w:val="outset" w:sz="6" w:space="0" w:color="auto"/>
              <w:left w:val="outset" w:sz="6" w:space="0" w:color="auto"/>
              <w:bottom w:val="outset" w:sz="6" w:space="0" w:color="auto"/>
              <w:right w:val="outset" w:sz="6" w:space="0" w:color="auto"/>
            </w:tcBorders>
            <w:hideMark/>
          </w:tcPr>
          <w:p w14:paraId="0765AB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5.655,96</w:t>
            </w:r>
          </w:p>
        </w:tc>
        <w:tc>
          <w:tcPr>
            <w:tcW w:w="0" w:type="auto"/>
            <w:tcBorders>
              <w:top w:val="outset" w:sz="6" w:space="0" w:color="auto"/>
              <w:left w:val="outset" w:sz="6" w:space="0" w:color="auto"/>
              <w:bottom w:val="outset" w:sz="6" w:space="0" w:color="auto"/>
              <w:right w:val="outset" w:sz="6" w:space="0" w:color="auto"/>
            </w:tcBorders>
            <w:hideMark/>
          </w:tcPr>
          <w:p w14:paraId="6280A4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155</w:t>
            </w:r>
          </w:p>
        </w:tc>
        <w:tc>
          <w:tcPr>
            <w:tcW w:w="0" w:type="auto"/>
            <w:tcBorders>
              <w:top w:val="outset" w:sz="6" w:space="0" w:color="auto"/>
              <w:left w:val="outset" w:sz="6" w:space="0" w:color="auto"/>
              <w:bottom w:val="outset" w:sz="6" w:space="0" w:color="auto"/>
              <w:right w:val="outset" w:sz="6" w:space="0" w:color="auto"/>
            </w:tcBorders>
            <w:hideMark/>
          </w:tcPr>
          <w:p w14:paraId="7C26EA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10.270,43</w:t>
            </w:r>
          </w:p>
        </w:tc>
      </w:tr>
      <w:tr w:rsidR="00504088" w:rsidRPr="00504088" w14:paraId="16B52C1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B9D1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53AE08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572,08</w:t>
            </w:r>
          </w:p>
        </w:tc>
        <w:tc>
          <w:tcPr>
            <w:tcW w:w="0" w:type="auto"/>
            <w:tcBorders>
              <w:top w:val="outset" w:sz="6" w:space="0" w:color="auto"/>
              <w:left w:val="outset" w:sz="6" w:space="0" w:color="auto"/>
              <w:bottom w:val="outset" w:sz="6" w:space="0" w:color="auto"/>
              <w:right w:val="outset" w:sz="6" w:space="0" w:color="auto"/>
            </w:tcBorders>
            <w:hideMark/>
          </w:tcPr>
          <w:p w14:paraId="567DA6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2D7226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2.475,67</w:t>
            </w:r>
          </w:p>
        </w:tc>
        <w:tc>
          <w:tcPr>
            <w:tcW w:w="0" w:type="auto"/>
            <w:tcBorders>
              <w:top w:val="outset" w:sz="6" w:space="0" w:color="auto"/>
              <w:left w:val="outset" w:sz="6" w:space="0" w:color="auto"/>
              <w:bottom w:val="outset" w:sz="6" w:space="0" w:color="auto"/>
              <w:right w:val="outset" w:sz="6" w:space="0" w:color="auto"/>
            </w:tcBorders>
            <w:hideMark/>
          </w:tcPr>
          <w:p w14:paraId="0F44A2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116</w:t>
            </w:r>
          </w:p>
        </w:tc>
        <w:tc>
          <w:tcPr>
            <w:tcW w:w="0" w:type="auto"/>
            <w:tcBorders>
              <w:top w:val="outset" w:sz="6" w:space="0" w:color="auto"/>
              <w:left w:val="outset" w:sz="6" w:space="0" w:color="auto"/>
              <w:bottom w:val="outset" w:sz="6" w:space="0" w:color="auto"/>
              <w:right w:val="outset" w:sz="6" w:space="0" w:color="auto"/>
            </w:tcBorders>
            <w:hideMark/>
          </w:tcPr>
          <w:p w14:paraId="5724C9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5.754,63</w:t>
            </w:r>
          </w:p>
        </w:tc>
        <w:tc>
          <w:tcPr>
            <w:tcW w:w="0" w:type="auto"/>
            <w:tcBorders>
              <w:top w:val="outset" w:sz="6" w:space="0" w:color="auto"/>
              <w:left w:val="outset" w:sz="6" w:space="0" w:color="auto"/>
              <w:bottom w:val="outset" w:sz="6" w:space="0" w:color="auto"/>
              <w:right w:val="outset" w:sz="6" w:space="0" w:color="auto"/>
            </w:tcBorders>
            <w:hideMark/>
          </w:tcPr>
          <w:p w14:paraId="39575D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156</w:t>
            </w:r>
          </w:p>
        </w:tc>
        <w:tc>
          <w:tcPr>
            <w:tcW w:w="0" w:type="auto"/>
            <w:tcBorders>
              <w:top w:val="outset" w:sz="6" w:space="0" w:color="auto"/>
              <w:left w:val="outset" w:sz="6" w:space="0" w:color="auto"/>
              <w:bottom w:val="outset" w:sz="6" w:space="0" w:color="auto"/>
              <w:right w:val="outset" w:sz="6" w:space="0" w:color="auto"/>
            </w:tcBorders>
            <w:hideMark/>
          </w:tcPr>
          <w:p w14:paraId="67A742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10.403,97</w:t>
            </w:r>
          </w:p>
        </w:tc>
      </w:tr>
      <w:tr w:rsidR="00504088" w:rsidRPr="00504088" w14:paraId="674107D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69D2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59AC89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604,71</w:t>
            </w:r>
          </w:p>
        </w:tc>
        <w:tc>
          <w:tcPr>
            <w:tcW w:w="0" w:type="auto"/>
            <w:tcBorders>
              <w:top w:val="outset" w:sz="6" w:space="0" w:color="auto"/>
              <w:left w:val="outset" w:sz="6" w:space="0" w:color="auto"/>
              <w:bottom w:val="outset" w:sz="6" w:space="0" w:color="auto"/>
              <w:right w:val="outset" w:sz="6" w:space="0" w:color="auto"/>
            </w:tcBorders>
            <w:hideMark/>
          </w:tcPr>
          <w:p w14:paraId="4B323C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615929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2.540,78</w:t>
            </w:r>
          </w:p>
        </w:tc>
        <w:tc>
          <w:tcPr>
            <w:tcW w:w="0" w:type="auto"/>
            <w:tcBorders>
              <w:top w:val="outset" w:sz="6" w:space="0" w:color="auto"/>
              <w:left w:val="outset" w:sz="6" w:space="0" w:color="auto"/>
              <w:bottom w:val="outset" w:sz="6" w:space="0" w:color="auto"/>
              <w:right w:val="outset" w:sz="6" w:space="0" w:color="auto"/>
            </w:tcBorders>
            <w:hideMark/>
          </w:tcPr>
          <w:p w14:paraId="34A054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w:t>
            </w:r>
          </w:p>
        </w:tc>
        <w:tc>
          <w:tcPr>
            <w:tcW w:w="0" w:type="auto"/>
            <w:tcBorders>
              <w:top w:val="outset" w:sz="6" w:space="0" w:color="auto"/>
              <w:left w:val="outset" w:sz="6" w:space="0" w:color="auto"/>
              <w:bottom w:val="outset" w:sz="6" w:space="0" w:color="auto"/>
              <w:right w:val="outset" w:sz="6" w:space="0" w:color="auto"/>
            </w:tcBorders>
            <w:hideMark/>
          </w:tcPr>
          <w:p w14:paraId="05D567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5.854,30</w:t>
            </w:r>
          </w:p>
        </w:tc>
        <w:tc>
          <w:tcPr>
            <w:tcW w:w="0" w:type="auto"/>
            <w:tcBorders>
              <w:top w:val="outset" w:sz="6" w:space="0" w:color="auto"/>
              <w:left w:val="outset" w:sz="6" w:space="0" w:color="auto"/>
              <w:bottom w:val="outset" w:sz="6" w:space="0" w:color="auto"/>
              <w:right w:val="outset" w:sz="6" w:space="0" w:color="auto"/>
            </w:tcBorders>
            <w:hideMark/>
          </w:tcPr>
          <w:p w14:paraId="66E2D1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157</w:t>
            </w:r>
          </w:p>
        </w:tc>
        <w:tc>
          <w:tcPr>
            <w:tcW w:w="0" w:type="auto"/>
            <w:tcBorders>
              <w:top w:val="outset" w:sz="6" w:space="0" w:color="auto"/>
              <w:left w:val="outset" w:sz="6" w:space="0" w:color="auto"/>
              <w:bottom w:val="outset" w:sz="6" w:space="0" w:color="auto"/>
              <w:right w:val="outset" w:sz="6" w:space="0" w:color="auto"/>
            </w:tcBorders>
            <w:hideMark/>
          </w:tcPr>
          <w:p w14:paraId="26856A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10.537,53</w:t>
            </w:r>
          </w:p>
        </w:tc>
      </w:tr>
      <w:tr w:rsidR="00504088" w:rsidRPr="00504088" w14:paraId="23856F7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D7EF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2B1918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637,35</w:t>
            </w:r>
          </w:p>
        </w:tc>
        <w:tc>
          <w:tcPr>
            <w:tcW w:w="0" w:type="auto"/>
            <w:tcBorders>
              <w:top w:val="outset" w:sz="6" w:space="0" w:color="auto"/>
              <w:left w:val="outset" w:sz="6" w:space="0" w:color="auto"/>
              <w:bottom w:val="outset" w:sz="6" w:space="0" w:color="auto"/>
              <w:right w:val="outset" w:sz="6" w:space="0" w:color="auto"/>
            </w:tcBorders>
            <w:hideMark/>
          </w:tcPr>
          <w:p w14:paraId="7CD350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51BE61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2.605,91</w:t>
            </w:r>
          </w:p>
        </w:tc>
        <w:tc>
          <w:tcPr>
            <w:tcW w:w="0" w:type="auto"/>
            <w:tcBorders>
              <w:top w:val="outset" w:sz="6" w:space="0" w:color="auto"/>
              <w:left w:val="outset" w:sz="6" w:space="0" w:color="auto"/>
              <w:bottom w:val="outset" w:sz="6" w:space="0" w:color="auto"/>
              <w:right w:val="outset" w:sz="6" w:space="0" w:color="auto"/>
            </w:tcBorders>
            <w:hideMark/>
          </w:tcPr>
          <w:p w14:paraId="0FACF0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118</w:t>
            </w:r>
          </w:p>
        </w:tc>
        <w:tc>
          <w:tcPr>
            <w:tcW w:w="0" w:type="auto"/>
            <w:tcBorders>
              <w:top w:val="outset" w:sz="6" w:space="0" w:color="auto"/>
              <w:left w:val="outset" w:sz="6" w:space="0" w:color="auto"/>
              <w:bottom w:val="outset" w:sz="6" w:space="0" w:color="auto"/>
              <w:right w:val="outset" w:sz="6" w:space="0" w:color="auto"/>
            </w:tcBorders>
            <w:hideMark/>
          </w:tcPr>
          <w:p w14:paraId="788BF2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5.954,97</w:t>
            </w:r>
          </w:p>
        </w:tc>
        <w:tc>
          <w:tcPr>
            <w:tcW w:w="0" w:type="auto"/>
            <w:tcBorders>
              <w:top w:val="outset" w:sz="6" w:space="0" w:color="auto"/>
              <w:left w:val="outset" w:sz="6" w:space="0" w:color="auto"/>
              <w:bottom w:val="outset" w:sz="6" w:space="0" w:color="auto"/>
              <w:right w:val="outset" w:sz="6" w:space="0" w:color="auto"/>
            </w:tcBorders>
            <w:hideMark/>
          </w:tcPr>
          <w:p w14:paraId="2BEC60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w:t>
            </w:r>
          </w:p>
        </w:tc>
        <w:tc>
          <w:tcPr>
            <w:tcW w:w="0" w:type="auto"/>
            <w:tcBorders>
              <w:top w:val="outset" w:sz="6" w:space="0" w:color="auto"/>
              <w:left w:val="outset" w:sz="6" w:space="0" w:color="auto"/>
              <w:bottom w:val="outset" w:sz="6" w:space="0" w:color="auto"/>
              <w:right w:val="outset" w:sz="6" w:space="0" w:color="auto"/>
            </w:tcBorders>
            <w:hideMark/>
          </w:tcPr>
          <w:p w14:paraId="263A3E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10.672,08</w:t>
            </w:r>
          </w:p>
        </w:tc>
      </w:tr>
      <w:tr w:rsidR="00504088" w:rsidRPr="00504088" w14:paraId="16729FB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0FD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13E9FF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671,00</w:t>
            </w:r>
          </w:p>
        </w:tc>
        <w:tc>
          <w:tcPr>
            <w:tcW w:w="0" w:type="auto"/>
            <w:tcBorders>
              <w:top w:val="outset" w:sz="6" w:space="0" w:color="auto"/>
              <w:left w:val="outset" w:sz="6" w:space="0" w:color="auto"/>
              <w:bottom w:val="outset" w:sz="6" w:space="0" w:color="auto"/>
              <w:right w:val="outset" w:sz="6" w:space="0" w:color="auto"/>
            </w:tcBorders>
            <w:hideMark/>
          </w:tcPr>
          <w:p w14:paraId="12F152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4EFB95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2.672,00</w:t>
            </w:r>
          </w:p>
        </w:tc>
        <w:tc>
          <w:tcPr>
            <w:tcW w:w="0" w:type="auto"/>
            <w:tcBorders>
              <w:top w:val="outset" w:sz="6" w:space="0" w:color="auto"/>
              <w:left w:val="outset" w:sz="6" w:space="0" w:color="auto"/>
              <w:bottom w:val="outset" w:sz="6" w:space="0" w:color="auto"/>
              <w:right w:val="outset" w:sz="6" w:space="0" w:color="auto"/>
            </w:tcBorders>
            <w:hideMark/>
          </w:tcPr>
          <w:p w14:paraId="24B44C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119</w:t>
            </w:r>
          </w:p>
        </w:tc>
        <w:tc>
          <w:tcPr>
            <w:tcW w:w="0" w:type="auto"/>
            <w:tcBorders>
              <w:top w:val="outset" w:sz="6" w:space="0" w:color="auto"/>
              <w:left w:val="outset" w:sz="6" w:space="0" w:color="auto"/>
              <w:bottom w:val="outset" w:sz="6" w:space="0" w:color="auto"/>
              <w:right w:val="outset" w:sz="6" w:space="0" w:color="auto"/>
            </w:tcBorders>
            <w:hideMark/>
          </w:tcPr>
          <w:p w14:paraId="33DDAC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6.055,62</w:t>
            </w:r>
          </w:p>
        </w:tc>
        <w:tc>
          <w:tcPr>
            <w:tcW w:w="0" w:type="auto"/>
            <w:tcBorders>
              <w:top w:val="outset" w:sz="6" w:space="0" w:color="auto"/>
              <w:left w:val="outset" w:sz="6" w:space="0" w:color="auto"/>
              <w:bottom w:val="outset" w:sz="6" w:space="0" w:color="auto"/>
              <w:right w:val="outset" w:sz="6" w:space="0" w:color="auto"/>
            </w:tcBorders>
            <w:hideMark/>
          </w:tcPr>
          <w:p w14:paraId="5A2FC3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159</w:t>
            </w:r>
          </w:p>
        </w:tc>
        <w:tc>
          <w:tcPr>
            <w:tcW w:w="0" w:type="auto"/>
            <w:tcBorders>
              <w:top w:val="outset" w:sz="6" w:space="0" w:color="auto"/>
              <w:left w:val="outset" w:sz="6" w:space="0" w:color="auto"/>
              <w:bottom w:val="outset" w:sz="6" w:space="0" w:color="auto"/>
              <w:right w:val="outset" w:sz="6" w:space="0" w:color="auto"/>
            </w:tcBorders>
            <w:hideMark/>
          </w:tcPr>
          <w:p w14:paraId="7574A1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10.807,62</w:t>
            </w:r>
          </w:p>
        </w:tc>
      </w:tr>
      <w:tr w:rsidR="00504088" w:rsidRPr="00504088" w14:paraId="4543695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4D4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w:t>
            </w:r>
          </w:p>
        </w:tc>
        <w:tc>
          <w:tcPr>
            <w:tcW w:w="0" w:type="auto"/>
            <w:tcBorders>
              <w:top w:val="outset" w:sz="6" w:space="0" w:color="auto"/>
              <w:left w:val="outset" w:sz="6" w:space="0" w:color="auto"/>
              <w:bottom w:val="outset" w:sz="6" w:space="0" w:color="auto"/>
              <w:right w:val="outset" w:sz="6" w:space="0" w:color="auto"/>
            </w:tcBorders>
            <w:hideMark/>
          </w:tcPr>
          <w:p w14:paraId="2548F4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705,67</w:t>
            </w:r>
          </w:p>
        </w:tc>
        <w:tc>
          <w:tcPr>
            <w:tcW w:w="0" w:type="auto"/>
            <w:tcBorders>
              <w:top w:val="outset" w:sz="6" w:space="0" w:color="auto"/>
              <w:left w:val="outset" w:sz="6" w:space="0" w:color="auto"/>
              <w:bottom w:val="outset" w:sz="6" w:space="0" w:color="auto"/>
              <w:right w:val="outset" w:sz="6" w:space="0" w:color="auto"/>
            </w:tcBorders>
            <w:hideMark/>
          </w:tcPr>
          <w:p w14:paraId="7AE2E2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w:t>
            </w:r>
          </w:p>
        </w:tc>
        <w:tc>
          <w:tcPr>
            <w:tcW w:w="0" w:type="auto"/>
            <w:tcBorders>
              <w:top w:val="outset" w:sz="6" w:space="0" w:color="auto"/>
              <w:left w:val="outset" w:sz="6" w:space="0" w:color="auto"/>
              <w:bottom w:val="outset" w:sz="6" w:space="0" w:color="auto"/>
              <w:right w:val="outset" w:sz="6" w:space="0" w:color="auto"/>
            </w:tcBorders>
            <w:hideMark/>
          </w:tcPr>
          <w:p w14:paraId="6D0FF7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2.739,78</w:t>
            </w:r>
          </w:p>
        </w:tc>
        <w:tc>
          <w:tcPr>
            <w:tcW w:w="0" w:type="auto"/>
            <w:tcBorders>
              <w:top w:val="outset" w:sz="6" w:space="0" w:color="auto"/>
              <w:left w:val="outset" w:sz="6" w:space="0" w:color="auto"/>
              <w:bottom w:val="outset" w:sz="6" w:space="0" w:color="auto"/>
              <w:right w:val="outset" w:sz="6" w:space="0" w:color="auto"/>
            </w:tcBorders>
            <w:hideMark/>
          </w:tcPr>
          <w:p w14:paraId="189B2D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w:t>
            </w:r>
          </w:p>
        </w:tc>
        <w:tc>
          <w:tcPr>
            <w:tcW w:w="0" w:type="auto"/>
            <w:tcBorders>
              <w:top w:val="outset" w:sz="6" w:space="0" w:color="auto"/>
              <w:left w:val="outset" w:sz="6" w:space="0" w:color="auto"/>
              <w:bottom w:val="outset" w:sz="6" w:space="0" w:color="auto"/>
              <w:right w:val="outset" w:sz="6" w:space="0" w:color="auto"/>
            </w:tcBorders>
            <w:hideMark/>
          </w:tcPr>
          <w:p w14:paraId="143B13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6.158,27</w:t>
            </w:r>
          </w:p>
        </w:tc>
        <w:tc>
          <w:tcPr>
            <w:tcW w:w="0" w:type="auto"/>
            <w:tcBorders>
              <w:top w:val="outset" w:sz="6" w:space="0" w:color="auto"/>
              <w:left w:val="outset" w:sz="6" w:space="0" w:color="auto"/>
              <w:bottom w:val="outset" w:sz="6" w:space="0" w:color="auto"/>
              <w:right w:val="outset" w:sz="6" w:space="0" w:color="auto"/>
            </w:tcBorders>
            <w:hideMark/>
          </w:tcPr>
          <w:p w14:paraId="3957F5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160</w:t>
            </w:r>
          </w:p>
        </w:tc>
        <w:tc>
          <w:tcPr>
            <w:tcW w:w="0" w:type="auto"/>
            <w:tcBorders>
              <w:top w:val="outset" w:sz="6" w:space="0" w:color="auto"/>
              <w:left w:val="outset" w:sz="6" w:space="0" w:color="auto"/>
              <w:bottom w:val="outset" w:sz="6" w:space="0" w:color="auto"/>
              <w:right w:val="outset" w:sz="6" w:space="0" w:color="auto"/>
            </w:tcBorders>
            <w:hideMark/>
          </w:tcPr>
          <w:p w14:paraId="7E6D61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10.963,09</w:t>
            </w:r>
          </w:p>
        </w:tc>
      </w:tr>
    </w:tbl>
    <w:p w14:paraId="462CD4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Napomene: </w:t>
      </w:r>
    </w:p>
    <w:p w14:paraId="40D9291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prekoračenja veća od 160,00 t obračunava se 10.963,09 din/km + 100 din/km za svaku sledeću tonu. </w:t>
      </w:r>
    </w:p>
    <w:p w14:paraId="660A74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prekoračenje ukupne mase vozila ili skupa vozila, čije se vrednosti završavaju do ≤0,5 t, obračunavaju se za manju celu vrednost, a prekoračenja ukupne mase čije se vrednosti završavaju iznad 0,5 t, obračunavaju se za veću celu vrednost. </w:t>
      </w:r>
    </w:p>
    <w:p w14:paraId="3A2368B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3. Visina naknade za prekoračenje najvećeg dozvoljenog osovinskog opterećenja vozila ili skupa vozila za jednostruke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504088" w:rsidRPr="00504088" w14:paraId="4F7BA62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7488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0B697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7E510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69A4AA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6D1B54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C89D9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5F77AA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0CC3D2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r>
      <w:tr w:rsidR="00504088" w:rsidRPr="00504088" w14:paraId="4E65307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29E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5AA0ED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13,47</w:t>
            </w:r>
          </w:p>
        </w:tc>
        <w:tc>
          <w:tcPr>
            <w:tcW w:w="0" w:type="auto"/>
            <w:tcBorders>
              <w:top w:val="outset" w:sz="6" w:space="0" w:color="auto"/>
              <w:left w:val="outset" w:sz="6" w:space="0" w:color="auto"/>
              <w:bottom w:val="outset" w:sz="6" w:space="0" w:color="auto"/>
              <w:right w:val="outset" w:sz="6" w:space="0" w:color="auto"/>
            </w:tcBorders>
            <w:hideMark/>
          </w:tcPr>
          <w:p w14:paraId="6AB60B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64E0C8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106,84</w:t>
            </w:r>
          </w:p>
        </w:tc>
        <w:tc>
          <w:tcPr>
            <w:tcW w:w="0" w:type="auto"/>
            <w:tcBorders>
              <w:top w:val="outset" w:sz="6" w:space="0" w:color="auto"/>
              <w:left w:val="outset" w:sz="6" w:space="0" w:color="auto"/>
              <w:bottom w:val="outset" w:sz="6" w:space="0" w:color="auto"/>
              <w:right w:val="outset" w:sz="6" w:space="0" w:color="auto"/>
            </w:tcBorders>
            <w:hideMark/>
          </w:tcPr>
          <w:p w14:paraId="1E68C1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33C1AC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355,03</w:t>
            </w:r>
          </w:p>
        </w:tc>
        <w:tc>
          <w:tcPr>
            <w:tcW w:w="0" w:type="auto"/>
            <w:tcBorders>
              <w:top w:val="outset" w:sz="6" w:space="0" w:color="auto"/>
              <w:left w:val="outset" w:sz="6" w:space="0" w:color="auto"/>
              <w:bottom w:val="outset" w:sz="6" w:space="0" w:color="auto"/>
              <w:right w:val="outset" w:sz="6" w:space="0" w:color="auto"/>
            </w:tcBorders>
            <w:hideMark/>
          </w:tcPr>
          <w:p w14:paraId="27F6AE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3D9D16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762,22</w:t>
            </w:r>
          </w:p>
        </w:tc>
      </w:tr>
      <w:tr w:rsidR="00504088" w:rsidRPr="00504088" w14:paraId="62551BC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23E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4018D7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15,14</w:t>
            </w:r>
          </w:p>
        </w:tc>
        <w:tc>
          <w:tcPr>
            <w:tcW w:w="0" w:type="auto"/>
            <w:tcBorders>
              <w:top w:val="outset" w:sz="6" w:space="0" w:color="auto"/>
              <w:left w:val="outset" w:sz="6" w:space="0" w:color="auto"/>
              <w:bottom w:val="outset" w:sz="6" w:space="0" w:color="auto"/>
              <w:right w:val="outset" w:sz="6" w:space="0" w:color="auto"/>
            </w:tcBorders>
            <w:hideMark/>
          </w:tcPr>
          <w:p w14:paraId="141549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0F9F6F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113,57</w:t>
            </w:r>
          </w:p>
        </w:tc>
        <w:tc>
          <w:tcPr>
            <w:tcW w:w="0" w:type="auto"/>
            <w:tcBorders>
              <w:top w:val="outset" w:sz="6" w:space="0" w:color="auto"/>
              <w:left w:val="outset" w:sz="6" w:space="0" w:color="auto"/>
              <w:bottom w:val="outset" w:sz="6" w:space="0" w:color="auto"/>
              <w:right w:val="outset" w:sz="6" w:space="0" w:color="auto"/>
            </w:tcBorders>
            <w:hideMark/>
          </w:tcPr>
          <w:p w14:paraId="7296B8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1B2C72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368,49</w:t>
            </w:r>
          </w:p>
        </w:tc>
        <w:tc>
          <w:tcPr>
            <w:tcW w:w="0" w:type="auto"/>
            <w:tcBorders>
              <w:top w:val="outset" w:sz="6" w:space="0" w:color="auto"/>
              <w:left w:val="outset" w:sz="6" w:space="0" w:color="auto"/>
              <w:bottom w:val="outset" w:sz="6" w:space="0" w:color="auto"/>
              <w:right w:val="outset" w:sz="6" w:space="0" w:color="auto"/>
            </w:tcBorders>
            <w:hideMark/>
          </w:tcPr>
          <w:p w14:paraId="132401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674878F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782,41</w:t>
            </w:r>
          </w:p>
        </w:tc>
      </w:tr>
      <w:tr w:rsidR="00504088" w:rsidRPr="00504088" w14:paraId="5C379BC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88E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27251D7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15,99</w:t>
            </w:r>
          </w:p>
        </w:tc>
        <w:tc>
          <w:tcPr>
            <w:tcW w:w="0" w:type="auto"/>
            <w:tcBorders>
              <w:top w:val="outset" w:sz="6" w:space="0" w:color="auto"/>
              <w:left w:val="outset" w:sz="6" w:space="0" w:color="auto"/>
              <w:bottom w:val="outset" w:sz="6" w:space="0" w:color="auto"/>
              <w:right w:val="outset" w:sz="6" w:space="0" w:color="auto"/>
            </w:tcBorders>
            <w:hideMark/>
          </w:tcPr>
          <w:p w14:paraId="55E944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70FA0C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120,31</w:t>
            </w:r>
          </w:p>
        </w:tc>
        <w:tc>
          <w:tcPr>
            <w:tcW w:w="0" w:type="auto"/>
            <w:tcBorders>
              <w:top w:val="outset" w:sz="6" w:space="0" w:color="auto"/>
              <w:left w:val="outset" w:sz="6" w:space="0" w:color="auto"/>
              <w:bottom w:val="outset" w:sz="6" w:space="0" w:color="auto"/>
              <w:right w:val="outset" w:sz="6" w:space="0" w:color="auto"/>
            </w:tcBorders>
            <w:hideMark/>
          </w:tcPr>
          <w:p w14:paraId="43C655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2ABD3A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381,95</w:t>
            </w:r>
          </w:p>
        </w:tc>
        <w:tc>
          <w:tcPr>
            <w:tcW w:w="0" w:type="auto"/>
            <w:tcBorders>
              <w:top w:val="outset" w:sz="6" w:space="0" w:color="auto"/>
              <w:left w:val="outset" w:sz="6" w:space="0" w:color="auto"/>
              <w:bottom w:val="outset" w:sz="6" w:space="0" w:color="auto"/>
              <w:right w:val="outset" w:sz="6" w:space="0" w:color="auto"/>
            </w:tcBorders>
            <w:hideMark/>
          </w:tcPr>
          <w:p w14:paraId="38835D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22B030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801,75</w:t>
            </w:r>
          </w:p>
        </w:tc>
      </w:tr>
      <w:tr w:rsidR="00504088" w:rsidRPr="00504088" w14:paraId="3ED867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018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6D9EA6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18,51</w:t>
            </w:r>
          </w:p>
        </w:tc>
        <w:tc>
          <w:tcPr>
            <w:tcW w:w="0" w:type="auto"/>
            <w:tcBorders>
              <w:top w:val="outset" w:sz="6" w:space="0" w:color="auto"/>
              <w:left w:val="outset" w:sz="6" w:space="0" w:color="auto"/>
              <w:bottom w:val="outset" w:sz="6" w:space="0" w:color="auto"/>
              <w:right w:val="outset" w:sz="6" w:space="0" w:color="auto"/>
            </w:tcBorders>
            <w:hideMark/>
          </w:tcPr>
          <w:p w14:paraId="7A55CD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48B923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127,88</w:t>
            </w:r>
          </w:p>
        </w:tc>
        <w:tc>
          <w:tcPr>
            <w:tcW w:w="0" w:type="auto"/>
            <w:tcBorders>
              <w:top w:val="outset" w:sz="6" w:space="0" w:color="auto"/>
              <w:left w:val="outset" w:sz="6" w:space="0" w:color="auto"/>
              <w:bottom w:val="outset" w:sz="6" w:space="0" w:color="auto"/>
              <w:right w:val="outset" w:sz="6" w:space="0" w:color="auto"/>
            </w:tcBorders>
            <w:hideMark/>
          </w:tcPr>
          <w:p w14:paraId="01895A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0D6CAE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395,41</w:t>
            </w:r>
          </w:p>
        </w:tc>
        <w:tc>
          <w:tcPr>
            <w:tcW w:w="0" w:type="auto"/>
            <w:tcBorders>
              <w:top w:val="outset" w:sz="6" w:space="0" w:color="auto"/>
              <w:left w:val="outset" w:sz="6" w:space="0" w:color="auto"/>
              <w:bottom w:val="outset" w:sz="6" w:space="0" w:color="auto"/>
              <w:right w:val="outset" w:sz="6" w:space="0" w:color="auto"/>
            </w:tcBorders>
            <w:hideMark/>
          </w:tcPr>
          <w:p w14:paraId="1D6AA5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1F5C9B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821,94</w:t>
            </w:r>
          </w:p>
        </w:tc>
      </w:tr>
      <w:tr w:rsidR="00504088" w:rsidRPr="00504088" w14:paraId="484620A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A58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1B0012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20,19</w:t>
            </w:r>
          </w:p>
        </w:tc>
        <w:tc>
          <w:tcPr>
            <w:tcW w:w="0" w:type="auto"/>
            <w:tcBorders>
              <w:top w:val="outset" w:sz="6" w:space="0" w:color="auto"/>
              <w:left w:val="outset" w:sz="6" w:space="0" w:color="auto"/>
              <w:bottom w:val="outset" w:sz="6" w:space="0" w:color="auto"/>
              <w:right w:val="outset" w:sz="6" w:space="0" w:color="auto"/>
            </w:tcBorders>
            <w:hideMark/>
          </w:tcPr>
          <w:p w14:paraId="6CCD72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0A2BE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135,45</w:t>
            </w:r>
          </w:p>
        </w:tc>
        <w:tc>
          <w:tcPr>
            <w:tcW w:w="0" w:type="auto"/>
            <w:tcBorders>
              <w:top w:val="outset" w:sz="6" w:space="0" w:color="auto"/>
              <w:left w:val="outset" w:sz="6" w:space="0" w:color="auto"/>
              <w:bottom w:val="outset" w:sz="6" w:space="0" w:color="auto"/>
              <w:right w:val="outset" w:sz="6" w:space="0" w:color="auto"/>
            </w:tcBorders>
            <w:hideMark/>
          </w:tcPr>
          <w:p w14:paraId="1E6119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0E0A70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409,71</w:t>
            </w:r>
          </w:p>
        </w:tc>
        <w:tc>
          <w:tcPr>
            <w:tcW w:w="0" w:type="auto"/>
            <w:tcBorders>
              <w:top w:val="outset" w:sz="6" w:space="0" w:color="auto"/>
              <w:left w:val="outset" w:sz="6" w:space="0" w:color="auto"/>
              <w:bottom w:val="outset" w:sz="6" w:space="0" w:color="auto"/>
              <w:right w:val="outset" w:sz="6" w:space="0" w:color="auto"/>
            </w:tcBorders>
            <w:hideMark/>
          </w:tcPr>
          <w:p w14:paraId="417F06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412F22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842,13</w:t>
            </w:r>
          </w:p>
        </w:tc>
      </w:tr>
      <w:tr w:rsidR="00504088" w:rsidRPr="00504088" w14:paraId="630CC6C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E87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569319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21,87</w:t>
            </w:r>
          </w:p>
        </w:tc>
        <w:tc>
          <w:tcPr>
            <w:tcW w:w="0" w:type="auto"/>
            <w:tcBorders>
              <w:top w:val="outset" w:sz="6" w:space="0" w:color="auto"/>
              <w:left w:val="outset" w:sz="6" w:space="0" w:color="auto"/>
              <w:bottom w:val="outset" w:sz="6" w:space="0" w:color="auto"/>
              <w:right w:val="outset" w:sz="6" w:space="0" w:color="auto"/>
            </w:tcBorders>
            <w:hideMark/>
          </w:tcPr>
          <w:p w14:paraId="645465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14CB1D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143,87</w:t>
            </w:r>
          </w:p>
        </w:tc>
        <w:tc>
          <w:tcPr>
            <w:tcW w:w="0" w:type="auto"/>
            <w:tcBorders>
              <w:top w:val="outset" w:sz="6" w:space="0" w:color="auto"/>
              <w:left w:val="outset" w:sz="6" w:space="0" w:color="auto"/>
              <w:bottom w:val="outset" w:sz="6" w:space="0" w:color="auto"/>
              <w:right w:val="outset" w:sz="6" w:space="0" w:color="auto"/>
            </w:tcBorders>
            <w:hideMark/>
          </w:tcPr>
          <w:p w14:paraId="4F39FBD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7E807C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424,01</w:t>
            </w:r>
          </w:p>
        </w:tc>
        <w:tc>
          <w:tcPr>
            <w:tcW w:w="0" w:type="auto"/>
            <w:tcBorders>
              <w:top w:val="outset" w:sz="6" w:space="0" w:color="auto"/>
              <w:left w:val="outset" w:sz="6" w:space="0" w:color="auto"/>
              <w:bottom w:val="outset" w:sz="6" w:space="0" w:color="auto"/>
              <w:right w:val="outset" w:sz="6" w:space="0" w:color="auto"/>
            </w:tcBorders>
            <w:hideMark/>
          </w:tcPr>
          <w:p w14:paraId="223C74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045244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863,17</w:t>
            </w:r>
          </w:p>
        </w:tc>
      </w:tr>
      <w:tr w:rsidR="00504088" w:rsidRPr="00504088" w14:paraId="2E50056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2DF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46AA24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23,56</w:t>
            </w:r>
          </w:p>
        </w:tc>
        <w:tc>
          <w:tcPr>
            <w:tcW w:w="0" w:type="auto"/>
            <w:tcBorders>
              <w:top w:val="outset" w:sz="6" w:space="0" w:color="auto"/>
              <w:left w:val="outset" w:sz="6" w:space="0" w:color="auto"/>
              <w:bottom w:val="outset" w:sz="6" w:space="0" w:color="auto"/>
              <w:right w:val="outset" w:sz="6" w:space="0" w:color="auto"/>
            </w:tcBorders>
            <w:hideMark/>
          </w:tcPr>
          <w:p w14:paraId="08520A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4E73A9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151,44</w:t>
            </w:r>
          </w:p>
        </w:tc>
        <w:tc>
          <w:tcPr>
            <w:tcW w:w="0" w:type="auto"/>
            <w:tcBorders>
              <w:top w:val="outset" w:sz="6" w:space="0" w:color="auto"/>
              <w:left w:val="outset" w:sz="6" w:space="0" w:color="auto"/>
              <w:bottom w:val="outset" w:sz="6" w:space="0" w:color="auto"/>
              <w:right w:val="outset" w:sz="6" w:space="0" w:color="auto"/>
            </w:tcBorders>
            <w:hideMark/>
          </w:tcPr>
          <w:p w14:paraId="462F7C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26CE96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438,311</w:t>
            </w:r>
          </w:p>
        </w:tc>
        <w:tc>
          <w:tcPr>
            <w:tcW w:w="0" w:type="auto"/>
            <w:tcBorders>
              <w:top w:val="outset" w:sz="6" w:space="0" w:color="auto"/>
              <w:left w:val="outset" w:sz="6" w:space="0" w:color="auto"/>
              <w:bottom w:val="outset" w:sz="6" w:space="0" w:color="auto"/>
              <w:right w:val="outset" w:sz="6" w:space="0" w:color="auto"/>
            </w:tcBorders>
            <w:hideMark/>
          </w:tcPr>
          <w:p w14:paraId="5E65C3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011C1B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883,36</w:t>
            </w:r>
          </w:p>
        </w:tc>
      </w:tr>
      <w:tr w:rsidR="00504088" w:rsidRPr="00504088" w14:paraId="21852B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EC35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56D163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25,25</w:t>
            </w:r>
          </w:p>
        </w:tc>
        <w:tc>
          <w:tcPr>
            <w:tcW w:w="0" w:type="auto"/>
            <w:tcBorders>
              <w:top w:val="outset" w:sz="6" w:space="0" w:color="auto"/>
              <w:left w:val="outset" w:sz="6" w:space="0" w:color="auto"/>
              <w:bottom w:val="outset" w:sz="6" w:space="0" w:color="auto"/>
              <w:right w:val="outset" w:sz="6" w:space="0" w:color="auto"/>
            </w:tcBorders>
            <w:hideMark/>
          </w:tcPr>
          <w:p w14:paraId="39F41A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64BB97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159,85</w:t>
            </w:r>
          </w:p>
        </w:tc>
        <w:tc>
          <w:tcPr>
            <w:tcW w:w="0" w:type="auto"/>
            <w:tcBorders>
              <w:top w:val="outset" w:sz="6" w:space="0" w:color="auto"/>
              <w:left w:val="outset" w:sz="6" w:space="0" w:color="auto"/>
              <w:bottom w:val="outset" w:sz="6" w:space="0" w:color="auto"/>
              <w:right w:val="outset" w:sz="6" w:space="0" w:color="auto"/>
            </w:tcBorders>
            <w:hideMark/>
          </w:tcPr>
          <w:p w14:paraId="0B9EAA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60F96C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453,46</w:t>
            </w:r>
          </w:p>
        </w:tc>
        <w:tc>
          <w:tcPr>
            <w:tcW w:w="0" w:type="auto"/>
            <w:tcBorders>
              <w:top w:val="outset" w:sz="6" w:space="0" w:color="auto"/>
              <w:left w:val="outset" w:sz="6" w:space="0" w:color="auto"/>
              <w:bottom w:val="outset" w:sz="6" w:space="0" w:color="auto"/>
              <w:right w:val="outset" w:sz="6" w:space="0" w:color="auto"/>
            </w:tcBorders>
            <w:hideMark/>
          </w:tcPr>
          <w:p w14:paraId="5BB8BA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58E698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904,39</w:t>
            </w:r>
          </w:p>
        </w:tc>
      </w:tr>
      <w:tr w:rsidR="00504088" w:rsidRPr="00504088" w14:paraId="7EC7D62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F280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4E462B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27,77</w:t>
            </w:r>
          </w:p>
        </w:tc>
        <w:tc>
          <w:tcPr>
            <w:tcW w:w="0" w:type="auto"/>
            <w:tcBorders>
              <w:top w:val="outset" w:sz="6" w:space="0" w:color="auto"/>
              <w:left w:val="outset" w:sz="6" w:space="0" w:color="auto"/>
              <w:bottom w:val="outset" w:sz="6" w:space="0" w:color="auto"/>
              <w:right w:val="outset" w:sz="6" w:space="0" w:color="auto"/>
            </w:tcBorders>
            <w:hideMark/>
          </w:tcPr>
          <w:p w14:paraId="74ED5A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50B0DC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169,09</w:t>
            </w:r>
          </w:p>
        </w:tc>
        <w:tc>
          <w:tcPr>
            <w:tcW w:w="0" w:type="auto"/>
            <w:tcBorders>
              <w:top w:val="outset" w:sz="6" w:space="0" w:color="auto"/>
              <w:left w:val="outset" w:sz="6" w:space="0" w:color="auto"/>
              <w:bottom w:val="outset" w:sz="6" w:space="0" w:color="auto"/>
              <w:right w:val="outset" w:sz="6" w:space="0" w:color="auto"/>
            </w:tcBorders>
            <w:hideMark/>
          </w:tcPr>
          <w:p w14:paraId="2C0833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51AF92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468,598</w:t>
            </w:r>
          </w:p>
        </w:tc>
        <w:tc>
          <w:tcPr>
            <w:tcW w:w="0" w:type="auto"/>
            <w:tcBorders>
              <w:top w:val="outset" w:sz="6" w:space="0" w:color="auto"/>
              <w:left w:val="outset" w:sz="6" w:space="0" w:color="auto"/>
              <w:bottom w:val="outset" w:sz="6" w:space="0" w:color="auto"/>
              <w:right w:val="outset" w:sz="6" w:space="0" w:color="auto"/>
            </w:tcBorders>
            <w:hideMark/>
          </w:tcPr>
          <w:p w14:paraId="5785BB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408664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926,25</w:t>
            </w:r>
          </w:p>
        </w:tc>
      </w:tr>
      <w:tr w:rsidR="00504088" w:rsidRPr="00504088" w14:paraId="0A1ED67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FA2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CBD17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30,29</w:t>
            </w:r>
          </w:p>
        </w:tc>
        <w:tc>
          <w:tcPr>
            <w:tcW w:w="0" w:type="auto"/>
            <w:tcBorders>
              <w:top w:val="outset" w:sz="6" w:space="0" w:color="auto"/>
              <w:left w:val="outset" w:sz="6" w:space="0" w:color="auto"/>
              <w:bottom w:val="outset" w:sz="6" w:space="0" w:color="auto"/>
              <w:right w:val="outset" w:sz="6" w:space="0" w:color="auto"/>
            </w:tcBorders>
            <w:hideMark/>
          </w:tcPr>
          <w:p w14:paraId="7D31EC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7F4648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177,52</w:t>
            </w:r>
          </w:p>
        </w:tc>
        <w:tc>
          <w:tcPr>
            <w:tcW w:w="0" w:type="auto"/>
            <w:tcBorders>
              <w:top w:val="outset" w:sz="6" w:space="0" w:color="auto"/>
              <w:left w:val="outset" w:sz="6" w:space="0" w:color="auto"/>
              <w:bottom w:val="outset" w:sz="6" w:space="0" w:color="auto"/>
              <w:right w:val="outset" w:sz="6" w:space="0" w:color="auto"/>
            </w:tcBorders>
            <w:hideMark/>
          </w:tcPr>
          <w:p w14:paraId="4655CC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497EB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483,74</w:t>
            </w:r>
          </w:p>
        </w:tc>
        <w:tc>
          <w:tcPr>
            <w:tcW w:w="0" w:type="auto"/>
            <w:tcBorders>
              <w:top w:val="outset" w:sz="6" w:space="0" w:color="auto"/>
              <w:left w:val="outset" w:sz="6" w:space="0" w:color="auto"/>
              <w:bottom w:val="outset" w:sz="6" w:space="0" w:color="auto"/>
              <w:right w:val="outset" w:sz="6" w:space="0" w:color="auto"/>
            </w:tcBorders>
            <w:hideMark/>
          </w:tcPr>
          <w:p w14:paraId="3325B0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47F7D7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948,14</w:t>
            </w:r>
          </w:p>
        </w:tc>
      </w:tr>
      <w:tr w:rsidR="00504088" w:rsidRPr="00504088" w14:paraId="7ACDF5B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15C0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498FC6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32,82</w:t>
            </w:r>
          </w:p>
        </w:tc>
        <w:tc>
          <w:tcPr>
            <w:tcW w:w="0" w:type="auto"/>
            <w:tcBorders>
              <w:top w:val="outset" w:sz="6" w:space="0" w:color="auto"/>
              <w:left w:val="outset" w:sz="6" w:space="0" w:color="auto"/>
              <w:bottom w:val="outset" w:sz="6" w:space="0" w:color="auto"/>
              <w:right w:val="outset" w:sz="6" w:space="0" w:color="auto"/>
            </w:tcBorders>
            <w:hideMark/>
          </w:tcPr>
          <w:p w14:paraId="2BC51D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4408DA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186,78</w:t>
            </w:r>
          </w:p>
        </w:tc>
        <w:tc>
          <w:tcPr>
            <w:tcW w:w="0" w:type="auto"/>
            <w:tcBorders>
              <w:top w:val="outset" w:sz="6" w:space="0" w:color="auto"/>
              <w:left w:val="outset" w:sz="6" w:space="0" w:color="auto"/>
              <w:bottom w:val="outset" w:sz="6" w:space="0" w:color="auto"/>
              <w:right w:val="outset" w:sz="6" w:space="0" w:color="auto"/>
            </w:tcBorders>
            <w:hideMark/>
          </w:tcPr>
          <w:p w14:paraId="22B6A3B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53B309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498,884</w:t>
            </w:r>
          </w:p>
        </w:tc>
        <w:tc>
          <w:tcPr>
            <w:tcW w:w="0" w:type="auto"/>
            <w:tcBorders>
              <w:top w:val="outset" w:sz="6" w:space="0" w:color="auto"/>
              <w:left w:val="outset" w:sz="6" w:space="0" w:color="auto"/>
              <w:bottom w:val="outset" w:sz="6" w:space="0" w:color="auto"/>
              <w:right w:val="outset" w:sz="6" w:space="0" w:color="auto"/>
            </w:tcBorders>
            <w:hideMark/>
          </w:tcPr>
          <w:p w14:paraId="168DEB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5D9A12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969,16</w:t>
            </w:r>
          </w:p>
        </w:tc>
      </w:tr>
      <w:tr w:rsidR="00504088" w:rsidRPr="00504088" w14:paraId="4F37AC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931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14:paraId="5ABA73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36,18</w:t>
            </w:r>
          </w:p>
        </w:tc>
        <w:tc>
          <w:tcPr>
            <w:tcW w:w="0" w:type="auto"/>
            <w:tcBorders>
              <w:top w:val="outset" w:sz="6" w:space="0" w:color="auto"/>
              <w:left w:val="outset" w:sz="6" w:space="0" w:color="auto"/>
              <w:bottom w:val="outset" w:sz="6" w:space="0" w:color="auto"/>
              <w:right w:val="outset" w:sz="6" w:space="0" w:color="auto"/>
            </w:tcBorders>
            <w:hideMark/>
          </w:tcPr>
          <w:p w14:paraId="3DE3F6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6D86AC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196,02</w:t>
            </w:r>
          </w:p>
        </w:tc>
        <w:tc>
          <w:tcPr>
            <w:tcW w:w="0" w:type="auto"/>
            <w:tcBorders>
              <w:top w:val="outset" w:sz="6" w:space="0" w:color="auto"/>
              <w:left w:val="outset" w:sz="6" w:space="0" w:color="auto"/>
              <w:bottom w:val="outset" w:sz="6" w:space="0" w:color="auto"/>
              <w:right w:val="outset" w:sz="6" w:space="0" w:color="auto"/>
            </w:tcBorders>
            <w:hideMark/>
          </w:tcPr>
          <w:p w14:paraId="62911E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745D0B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514,87</w:t>
            </w:r>
          </w:p>
        </w:tc>
        <w:tc>
          <w:tcPr>
            <w:tcW w:w="0" w:type="auto"/>
            <w:tcBorders>
              <w:top w:val="outset" w:sz="6" w:space="0" w:color="auto"/>
              <w:left w:val="outset" w:sz="6" w:space="0" w:color="auto"/>
              <w:bottom w:val="outset" w:sz="6" w:space="0" w:color="auto"/>
              <w:right w:val="outset" w:sz="6" w:space="0" w:color="auto"/>
            </w:tcBorders>
            <w:hideMark/>
          </w:tcPr>
          <w:p w14:paraId="309C46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7655A8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991,88</w:t>
            </w:r>
          </w:p>
        </w:tc>
      </w:tr>
      <w:tr w:rsidR="00504088" w:rsidRPr="00504088" w14:paraId="5FEE9C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CEB6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062AC4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39,54</w:t>
            </w:r>
          </w:p>
        </w:tc>
        <w:tc>
          <w:tcPr>
            <w:tcW w:w="0" w:type="auto"/>
            <w:tcBorders>
              <w:top w:val="outset" w:sz="6" w:space="0" w:color="auto"/>
              <w:left w:val="outset" w:sz="6" w:space="0" w:color="auto"/>
              <w:bottom w:val="outset" w:sz="6" w:space="0" w:color="auto"/>
              <w:right w:val="outset" w:sz="6" w:space="0" w:color="auto"/>
            </w:tcBorders>
            <w:hideMark/>
          </w:tcPr>
          <w:p w14:paraId="31C9C9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253C25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206,12</w:t>
            </w:r>
          </w:p>
        </w:tc>
        <w:tc>
          <w:tcPr>
            <w:tcW w:w="0" w:type="auto"/>
            <w:tcBorders>
              <w:top w:val="outset" w:sz="6" w:space="0" w:color="auto"/>
              <w:left w:val="outset" w:sz="6" w:space="0" w:color="auto"/>
              <w:bottom w:val="outset" w:sz="6" w:space="0" w:color="auto"/>
              <w:right w:val="outset" w:sz="6" w:space="0" w:color="auto"/>
            </w:tcBorders>
            <w:hideMark/>
          </w:tcPr>
          <w:p w14:paraId="0F6A1A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7474E4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530,87</w:t>
            </w:r>
          </w:p>
        </w:tc>
        <w:tc>
          <w:tcPr>
            <w:tcW w:w="0" w:type="auto"/>
            <w:tcBorders>
              <w:top w:val="outset" w:sz="6" w:space="0" w:color="auto"/>
              <w:left w:val="outset" w:sz="6" w:space="0" w:color="auto"/>
              <w:bottom w:val="outset" w:sz="6" w:space="0" w:color="auto"/>
              <w:right w:val="outset" w:sz="6" w:space="0" w:color="auto"/>
            </w:tcBorders>
            <w:hideMark/>
          </w:tcPr>
          <w:p w14:paraId="437EE0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7579E2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1.013,76</w:t>
            </w:r>
          </w:p>
        </w:tc>
      </w:tr>
      <w:tr w:rsidR="00504088" w:rsidRPr="00504088" w14:paraId="7201EB2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6E2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033E51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43,75</w:t>
            </w:r>
          </w:p>
        </w:tc>
        <w:tc>
          <w:tcPr>
            <w:tcW w:w="0" w:type="auto"/>
            <w:tcBorders>
              <w:top w:val="outset" w:sz="6" w:space="0" w:color="auto"/>
              <w:left w:val="outset" w:sz="6" w:space="0" w:color="auto"/>
              <w:bottom w:val="outset" w:sz="6" w:space="0" w:color="auto"/>
              <w:right w:val="outset" w:sz="6" w:space="0" w:color="auto"/>
            </w:tcBorders>
            <w:hideMark/>
          </w:tcPr>
          <w:p w14:paraId="08BA73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73E103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216,21</w:t>
            </w:r>
          </w:p>
        </w:tc>
        <w:tc>
          <w:tcPr>
            <w:tcW w:w="0" w:type="auto"/>
            <w:tcBorders>
              <w:top w:val="outset" w:sz="6" w:space="0" w:color="auto"/>
              <w:left w:val="outset" w:sz="6" w:space="0" w:color="auto"/>
              <w:bottom w:val="outset" w:sz="6" w:space="0" w:color="auto"/>
              <w:right w:val="outset" w:sz="6" w:space="0" w:color="auto"/>
            </w:tcBorders>
            <w:hideMark/>
          </w:tcPr>
          <w:p w14:paraId="1A5D9A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14069D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546,85</w:t>
            </w:r>
          </w:p>
        </w:tc>
        <w:tc>
          <w:tcPr>
            <w:tcW w:w="0" w:type="auto"/>
            <w:tcBorders>
              <w:top w:val="outset" w:sz="6" w:space="0" w:color="auto"/>
              <w:left w:val="outset" w:sz="6" w:space="0" w:color="auto"/>
              <w:bottom w:val="outset" w:sz="6" w:space="0" w:color="auto"/>
              <w:right w:val="outset" w:sz="6" w:space="0" w:color="auto"/>
            </w:tcBorders>
            <w:hideMark/>
          </w:tcPr>
          <w:p w14:paraId="5CCC8B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2E0ADE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1.036,48</w:t>
            </w:r>
          </w:p>
        </w:tc>
      </w:tr>
      <w:tr w:rsidR="00504088" w:rsidRPr="00504088" w14:paraId="2379760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A829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244E67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47,12</w:t>
            </w:r>
          </w:p>
        </w:tc>
        <w:tc>
          <w:tcPr>
            <w:tcW w:w="0" w:type="auto"/>
            <w:tcBorders>
              <w:top w:val="outset" w:sz="6" w:space="0" w:color="auto"/>
              <w:left w:val="outset" w:sz="6" w:space="0" w:color="auto"/>
              <w:bottom w:val="outset" w:sz="6" w:space="0" w:color="auto"/>
              <w:right w:val="outset" w:sz="6" w:space="0" w:color="auto"/>
            </w:tcBorders>
            <w:hideMark/>
          </w:tcPr>
          <w:p w14:paraId="6EDCE7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BBB81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224,62</w:t>
            </w:r>
          </w:p>
        </w:tc>
        <w:tc>
          <w:tcPr>
            <w:tcW w:w="0" w:type="auto"/>
            <w:tcBorders>
              <w:top w:val="outset" w:sz="6" w:space="0" w:color="auto"/>
              <w:left w:val="outset" w:sz="6" w:space="0" w:color="auto"/>
              <w:bottom w:val="outset" w:sz="6" w:space="0" w:color="auto"/>
              <w:right w:val="outset" w:sz="6" w:space="0" w:color="auto"/>
            </w:tcBorders>
            <w:hideMark/>
          </w:tcPr>
          <w:p w14:paraId="536B15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4E1664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563,66</w:t>
            </w:r>
          </w:p>
        </w:tc>
        <w:tc>
          <w:tcPr>
            <w:tcW w:w="0" w:type="auto"/>
            <w:tcBorders>
              <w:top w:val="outset" w:sz="6" w:space="0" w:color="auto"/>
              <w:left w:val="outset" w:sz="6" w:space="0" w:color="auto"/>
              <w:bottom w:val="outset" w:sz="6" w:space="0" w:color="auto"/>
              <w:right w:val="outset" w:sz="6" w:space="0" w:color="auto"/>
            </w:tcBorders>
            <w:hideMark/>
          </w:tcPr>
          <w:p w14:paraId="4C2640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728641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1.059,19</w:t>
            </w:r>
          </w:p>
        </w:tc>
      </w:tr>
      <w:tr w:rsidR="00504088" w:rsidRPr="00504088" w14:paraId="5DF8F34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26F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29674E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51,31</w:t>
            </w:r>
          </w:p>
        </w:tc>
        <w:tc>
          <w:tcPr>
            <w:tcW w:w="0" w:type="auto"/>
            <w:tcBorders>
              <w:top w:val="outset" w:sz="6" w:space="0" w:color="auto"/>
              <w:left w:val="outset" w:sz="6" w:space="0" w:color="auto"/>
              <w:bottom w:val="outset" w:sz="6" w:space="0" w:color="auto"/>
              <w:right w:val="outset" w:sz="6" w:space="0" w:color="auto"/>
            </w:tcBorders>
            <w:hideMark/>
          </w:tcPr>
          <w:p w14:paraId="7B2E02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2F1B90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236,40</w:t>
            </w:r>
          </w:p>
        </w:tc>
        <w:tc>
          <w:tcPr>
            <w:tcW w:w="0" w:type="auto"/>
            <w:tcBorders>
              <w:top w:val="outset" w:sz="6" w:space="0" w:color="auto"/>
              <w:left w:val="outset" w:sz="6" w:space="0" w:color="auto"/>
              <w:bottom w:val="outset" w:sz="6" w:space="0" w:color="auto"/>
              <w:right w:val="outset" w:sz="6" w:space="0" w:color="auto"/>
            </w:tcBorders>
            <w:hideMark/>
          </w:tcPr>
          <w:p w14:paraId="4F78E0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6B58E3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580,49</w:t>
            </w:r>
          </w:p>
        </w:tc>
        <w:tc>
          <w:tcPr>
            <w:tcW w:w="0" w:type="auto"/>
            <w:tcBorders>
              <w:top w:val="outset" w:sz="6" w:space="0" w:color="auto"/>
              <w:left w:val="outset" w:sz="6" w:space="0" w:color="auto"/>
              <w:bottom w:val="outset" w:sz="6" w:space="0" w:color="auto"/>
              <w:right w:val="outset" w:sz="6" w:space="0" w:color="auto"/>
            </w:tcBorders>
            <w:hideMark/>
          </w:tcPr>
          <w:p w14:paraId="4C2E8A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30739A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1.082,75</w:t>
            </w:r>
          </w:p>
        </w:tc>
      </w:tr>
      <w:tr w:rsidR="00504088" w:rsidRPr="00504088" w14:paraId="2C9AF6D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9B0D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015315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55,52</w:t>
            </w:r>
          </w:p>
        </w:tc>
        <w:tc>
          <w:tcPr>
            <w:tcW w:w="0" w:type="auto"/>
            <w:tcBorders>
              <w:top w:val="outset" w:sz="6" w:space="0" w:color="auto"/>
              <w:left w:val="outset" w:sz="6" w:space="0" w:color="auto"/>
              <w:bottom w:val="outset" w:sz="6" w:space="0" w:color="auto"/>
              <w:right w:val="outset" w:sz="6" w:space="0" w:color="auto"/>
            </w:tcBorders>
            <w:hideMark/>
          </w:tcPr>
          <w:p w14:paraId="6B6EEA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19301B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247,34</w:t>
            </w:r>
          </w:p>
        </w:tc>
        <w:tc>
          <w:tcPr>
            <w:tcW w:w="0" w:type="auto"/>
            <w:tcBorders>
              <w:top w:val="outset" w:sz="6" w:space="0" w:color="auto"/>
              <w:left w:val="outset" w:sz="6" w:space="0" w:color="auto"/>
              <w:bottom w:val="outset" w:sz="6" w:space="0" w:color="auto"/>
              <w:right w:val="outset" w:sz="6" w:space="0" w:color="auto"/>
            </w:tcBorders>
            <w:hideMark/>
          </w:tcPr>
          <w:p w14:paraId="65A342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432E68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597,32</w:t>
            </w:r>
          </w:p>
        </w:tc>
        <w:tc>
          <w:tcPr>
            <w:tcW w:w="0" w:type="auto"/>
            <w:tcBorders>
              <w:top w:val="outset" w:sz="6" w:space="0" w:color="auto"/>
              <w:left w:val="outset" w:sz="6" w:space="0" w:color="auto"/>
              <w:bottom w:val="outset" w:sz="6" w:space="0" w:color="auto"/>
              <w:right w:val="outset" w:sz="6" w:space="0" w:color="auto"/>
            </w:tcBorders>
            <w:hideMark/>
          </w:tcPr>
          <w:p w14:paraId="667B34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1F94DA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1.106,30</w:t>
            </w:r>
          </w:p>
        </w:tc>
      </w:tr>
      <w:tr w:rsidR="00504088" w:rsidRPr="00504088" w14:paraId="55CAEE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FB6B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7B5A89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60,57</w:t>
            </w:r>
          </w:p>
        </w:tc>
        <w:tc>
          <w:tcPr>
            <w:tcW w:w="0" w:type="auto"/>
            <w:tcBorders>
              <w:top w:val="outset" w:sz="6" w:space="0" w:color="auto"/>
              <w:left w:val="outset" w:sz="6" w:space="0" w:color="auto"/>
              <w:bottom w:val="outset" w:sz="6" w:space="0" w:color="auto"/>
              <w:right w:val="outset" w:sz="6" w:space="0" w:color="auto"/>
            </w:tcBorders>
            <w:hideMark/>
          </w:tcPr>
          <w:p w14:paraId="5B6CB9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7521CA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258,28</w:t>
            </w:r>
          </w:p>
        </w:tc>
        <w:tc>
          <w:tcPr>
            <w:tcW w:w="0" w:type="auto"/>
            <w:tcBorders>
              <w:top w:val="outset" w:sz="6" w:space="0" w:color="auto"/>
              <w:left w:val="outset" w:sz="6" w:space="0" w:color="auto"/>
              <w:bottom w:val="outset" w:sz="6" w:space="0" w:color="auto"/>
              <w:right w:val="outset" w:sz="6" w:space="0" w:color="auto"/>
            </w:tcBorders>
            <w:hideMark/>
          </w:tcPr>
          <w:p w14:paraId="2C7059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6D2FF0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614,99</w:t>
            </w:r>
          </w:p>
        </w:tc>
        <w:tc>
          <w:tcPr>
            <w:tcW w:w="0" w:type="auto"/>
            <w:tcBorders>
              <w:top w:val="outset" w:sz="6" w:space="0" w:color="auto"/>
              <w:left w:val="outset" w:sz="6" w:space="0" w:color="auto"/>
              <w:bottom w:val="outset" w:sz="6" w:space="0" w:color="auto"/>
              <w:right w:val="outset" w:sz="6" w:space="0" w:color="auto"/>
            </w:tcBorders>
            <w:hideMark/>
          </w:tcPr>
          <w:p w14:paraId="631A9E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0F3741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1.129,86</w:t>
            </w:r>
          </w:p>
        </w:tc>
      </w:tr>
      <w:tr w:rsidR="00504088" w:rsidRPr="00504088" w14:paraId="44BB55F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1E18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4EA33A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65,62</w:t>
            </w:r>
          </w:p>
        </w:tc>
        <w:tc>
          <w:tcPr>
            <w:tcW w:w="0" w:type="auto"/>
            <w:tcBorders>
              <w:top w:val="outset" w:sz="6" w:space="0" w:color="auto"/>
              <w:left w:val="outset" w:sz="6" w:space="0" w:color="auto"/>
              <w:bottom w:val="outset" w:sz="6" w:space="0" w:color="auto"/>
              <w:right w:val="outset" w:sz="6" w:space="0" w:color="auto"/>
            </w:tcBorders>
            <w:hideMark/>
          </w:tcPr>
          <w:p w14:paraId="671440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0EF9D5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269,22</w:t>
            </w:r>
          </w:p>
        </w:tc>
        <w:tc>
          <w:tcPr>
            <w:tcW w:w="0" w:type="auto"/>
            <w:tcBorders>
              <w:top w:val="outset" w:sz="6" w:space="0" w:color="auto"/>
              <w:left w:val="outset" w:sz="6" w:space="0" w:color="auto"/>
              <w:bottom w:val="outset" w:sz="6" w:space="0" w:color="auto"/>
              <w:right w:val="outset" w:sz="6" w:space="0" w:color="auto"/>
            </w:tcBorders>
            <w:hideMark/>
          </w:tcPr>
          <w:p w14:paraId="2175A3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391AD7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632,65</w:t>
            </w:r>
          </w:p>
        </w:tc>
        <w:tc>
          <w:tcPr>
            <w:tcW w:w="0" w:type="auto"/>
            <w:tcBorders>
              <w:top w:val="outset" w:sz="6" w:space="0" w:color="auto"/>
              <w:left w:val="outset" w:sz="6" w:space="0" w:color="auto"/>
              <w:bottom w:val="outset" w:sz="6" w:space="0" w:color="auto"/>
              <w:right w:val="outset" w:sz="6" w:space="0" w:color="auto"/>
            </w:tcBorders>
            <w:hideMark/>
          </w:tcPr>
          <w:p w14:paraId="55D2E0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160E7C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1.153,42</w:t>
            </w:r>
          </w:p>
        </w:tc>
      </w:tr>
      <w:tr w:rsidR="00504088" w:rsidRPr="00504088" w14:paraId="68A6A4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DD0B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8174D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70,66</w:t>
            </w:r>
          </w:p>
        </w:tc>
        <w:tc>
          <w:tcPr>
            <w:tcW w:w="0" w:type="auto"/>
            <w:tcBorders>
              <w:top w:val="outset" w:sz="6" w:space="0" w:color="auto"/>
              <w:left w:val="outset" w:sz="6" w:space="0" w:color="auto"/>
              <w:bottom w:val="outset" w:sz="6" w:space="0" w:color="auto"/>
              <w:right w:val="outset" w:sz="6" w:space="0" w:color="auto"/>
            </w:tcBorders>
            <w:hideMark/>
          </w:tcPr>
          <w:p w14:paraId="31019E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262A30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279,86</w:t>
            </w:r>
          </w:p>
        </w:tc>
        <w:tc>
          <w:tcPr>
            <w:tcW w:w="0" w:type="auto"/>
            <w:tcBorders>
              <w:top w:val="outset" w:sz="6" w:space="0" w:color="auto"/>
              <w:left w:val="outset" w:sz="6" w:space="0" w:color="auto"/>
              <w:bottom w:val="outset" w:sz="6" w:space="0" w:color="auto"/>
              <w:right w:val="outset" w:sz="6" w:space="0" w:color="auto"/>
            </w:tcBorders>
            <w:hideMark/>
          </w:tcPr>
          <w:p w14:paraId="3B973B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33DF94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650,31</w:t>
            </w:r>
          </w:p>
        </w:tc>
        <w:tc>
          <w:tcPr>
            <w:tcW w:w="0" w:type="auto"/>
            <w:tcBorders>
              <w:top w:val="outset" w:sz="6" w:space="0" w:color="auto"/>
              <w:left w:val="outset" w:sz="6" w:space="0" w:color="auto"/>
              <w:bottom w:val="outset" w:sz="6" w:space="0" w:color="auto"/>
              <w:right w:val="outset" w:sz="6" w:space="0" w:color="auto"/>
            </w:tcBorders>
            <w:hideMark/>
          </w:tcPr>
          <w:p w14:paraId="234834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24082C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1.177,82</w:t>
            </w:r>
          </w:p>
        </w:tc>
      </w:tr>
      <w:tr w:rsidR="00504088" w:rsidRPr="00504088" w14:paraId="34B4EA2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06FF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13837A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75,73</w:t>
            </w:r>
          </w:p>
        </w:tc>
        <w:tc>
          <w:tcPr>
            <w:tcW w:w="0" w:type="auto"/>
            <w:tcBorders>
              <w:top w:val="outset" w:sz="6" w:space="0" w:color="auto"/>
              <w:left w:val="outset" w:sz="6" w:space="0" w:color="auto"/>
              <w:bottom w:val="outset" w:sz="6" w:space="0" w:color="auto"/>
              <w:right w:val="outset" w:sz="6" w:space="0" w:color="auto"/>
            </w:tcBorders>
            <w:hideMark/>
          </w:tcPr>
          <w:p w14:paraId="360EE7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74DCB5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292,77</w:t>
            </w:r>
          </w:p>
        </w:tc>
        <w:tc>
          <w:tcPr>
            <w:tcW w:w="0" w:type="auto"/>
            <w:tcBorders>
              <w:top w:val="outset" w:sz="6" w:space="0" w:color="auto"/>
              <w:left w:val="outset" w:sz="6" w:space="0" w:color="auto"/>
              <w:bottom w:val="outset" w:sz="6" w:space="0" w:color="auto"/>
              <w:right w:val="outset" w:sz="6" w:space="0" w:color="auto"/>
            </w:tcBorders>
            <w:hideMark/>
          </w:tcPr>
          <w:p w14:paraId="5228A4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7C3A0D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668,00</w:t>
            </w:r>
          </w:p>
        </w:tc>
        <w:tc>
          <w:tcPr>
            <w:tcW w:w="0" w:type="auto"/>
            <w:tcBorders>
              <w:top w:val="outset" w:sz="6" w:space="0" w:color="auto"/>
              <w:left w:val="outset" w:sz="6" w:space="0" w:color="auto"/>
              <w:bottom w:val="outset" w:sz="6" w:space="0" w:color="auto"/>
              <w:right w:val="outset" w:sz="6" w:space="0" w:color="auto"/>
            </w:tcBorders>
            <w:hideMark/>
          </w:tcPr>
          <w:p w14:paraId="5A2777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37222A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1.202,20</w:t>
            </w:r>
          </w:p>
        </w:tc>
      </w:tr>
      <w:tr w:rsidR="00504088" w:rsidRPr="00504088" w14:paraId="7C65069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88A0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6392A9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81,60</w:t>
            </w:r>
          </w:p>
        </w:tc>
        <w:tc>
          <w:tcPr>
            <w:tcW w:w="0" w:type="auto"/>
            <w:tcBorders>
              <w:top w:val="outset" w:sz="6" w:space="0" w:color="auto"/>
              <w:left w:val="outset" w:sz="6" w:space="0" w:color="auto"/>
              <w:bottom w:val="outset" w:sz="6" w:space="0" w:color="auto"/>
              <w:right w:val="outset" w:sz="6" w:space="0" w:color="auto"/>
            </w:tcBorders>
            <w:hideMark/>
          </w:tcPr>
          <w:p w14:paraId="0C7C46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16B1F0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304,56</w:t>
            </w:r>
          </w:p>
        </w:tc>
        <w:tc>
          <w:tcPr>
            <w:tcW w:w="0" w:type="auto"/>
            <w:tcBorders>
              <w:top w:val="outset" w:sz="6" w:space="0" w:color="auto"/>
              <w:left w:val="outset" w:sz="6" w:space="0" w:color="auto"/>
              <w:bottom w:val="outset" w:sz="6" w:space="0" w:color="auto"/>
              <w:right w:val="outset" w:sz="6" w:space="0" w:color="auto"/>
            </w:tcBorders>
            <w:hideMark/>
          </w:tcPr>
          <w:p w14:paraId="436F37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1CA179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686,49</w:t>
            </w:r>
          </w:p>
        </w:tc>
        <w:tc>
          <w:tcPr>
            <w:tcW w:w="0" w:type="auto"/>
            <w:tcBorders>
              <w:top w:val="outset" w:sz="6" w:space="0" w:color="auto"/>
              <w:left w:val="outset" w:sz="6" w:space="0" w:color="auto"/>
              <w:bottom w:val="outset" w:sz="6" w:space="0" w:color="auto"/>
              <w:right w:val="outset" w:sz="6" w:space="0" w:color="auto"/>
            </w:tcBorders>
            <w:hideMark/>
          </w:tcPr>
          <w:p w14:paraId="79ACA4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6F3C6E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1.226,61</w:t>
            </w:r>
          </w:p>
        </w:tc>
      </w:tr>
      <w:tr w:rsidR="00504088" w:rsidRPr="00504088" w14:paraId="47415AF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9C0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532316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87,49</w:t>
            </w:r>
          </w:p>
        </w:tc>
        <w:tc>
          <w:tcPr>
            <w:tcW w:w="0" w:type="auto"/>
            <w:tcBorders>
              <w:top w:val="outset" w:sz="6" w:space="0" w:color="auto"/>
              <w:left w:val="outset" w:sz="6" w:space="0" w:color="auto"/>
              <w:bottom w:val="outset" w:sz="6" w:space="0" w:color="auto"/>
              <w:right w:val="outset" w:sz="6" w:space="0" w:color="auto"/>
            </w:tcBorders>
            <w:hideMark/>
          </w:tcPr>
          <w:p w14:paraId="042EAD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0DB00D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317,17</w:t>
            </w:r>
          </w:p>
        </w:tc>
        <w:tc>
          <w:tcPr>
            <w:tcW w:w="0" w:type="auto"/>
            <w:tcBorders>
              <w:top w:val="outset" w:sz="6" w:space="0" w:color="auto"/>
              <w:left w:val="outset" w:sz="6" w:space="0" w:color="auto"/>
              <w:bottom w:val="outset" w:sz="6" w:space="0" w:color="auto"/>
              <w:right w:val="outset" w:sz="6" w:space="0" w:color="auto"/>
            </w:tcBorders>
            <w:hideMark/>
          </w:tcPr>
          <w:p w14:paraId="35F757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6CF08A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705,00</w:t>
            </w:r>
          </w:p>
        </w:tc>
        <w:tc>
          <w:tcPr>
            <w:tcW w:w="0" w:type="auto"/>
            <w:tcBorders>
              <w:top w:val="outset" w:sz="6" w:space="0" w:color="auto"/>
              <w:left w:val="outset" w:sz="6" w:space="0" w:color="auto"/>
              <w:bottom w:val="outset" w:sz="6" w:space="0" w:color="auto"/>
              <w:right w:val="outset" w:sz="6" w:space="0" w:color="auto"/>
            </w:tcBorders>
            <w:hideMark/>
          </w:tcPr>
          <w:p w14:paraId="630A86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25D068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1.251,85</w:t>
            </w:r>
          </w:p>
        </w:tc>
      </w:tr>
      <w:tr w:rsidR="00504088" w:rsidRPr="00504088" w14:paraId="4903A1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4B3D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2E7B73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93,38</w:t>
            </w:r>
          </w:p>
        </w:tc>
        <w:tc>
          <w:tcPr>
            <w:tcW w:w="0" w:type="auto"/>
            <w:tcBorders>
              <w:top w:val="outset" w:sz="6" w:space="0" w:color="auto"/>
              <w:left w:val="outset" w:sz="6" w:space="0" w:color="auto"/>
              <w:bottom w:val="outset" w:sz="6" w:space="0" w:color="auto"/>
              <w:right w:val="outset" w:sz="6" w:space="0" w:color="auto"/>
            </w:tcBorders>
            <w:hideMark/>
          </w:tcPr>
          <w:p w14:paraId="5112E4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5CD71A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329,78</w:t>
            </w:r>
          </w:p>
        </w:tc>
        <w:tc>
          <w:tcPr>
            <w:tcW w:w="0" w:type="auto"/>
            <w:tcBorders>
              <w:top w:val="outset" w:sz="6" w:space="0" w:color="auto"/>
              <w:left w:val="outset" w:sz="6" w:space="0" w:color="auto"/>
              <w:bottom w:val="outset" w:sz="6" w:space="0" w:color="auto"/>
              <w:right w:val="outset" w:sz="6" w:space="0" w:color="auto"/>
            </w:tcBorders>
            <w:hideMark/>
          </w:tcPr>
          <w:p w14:paraId="432C87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1E601F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724,34</w:t>
            </w:r>
          </w:p>
        </w:tc>
        <w:tc>
          <w:tcPr>
            <w:tcW w:w="0" w:type="auto"/>
            <w:tcBorders>
              <w:top w:val="outset" w:sz="6" w:space="0" w:color="auto"/>
              <w:left w:val="outset" w:sz="6" w:space="0" w:color="auto"/>
              <w:bottom w:val="outset" w:sz="6" w:space="0" w:color="auto"/>
              <w:right w:val="outset" w:sz="6" w:space="0" w:color="auto"/>
            </w:tcBorders>
            <w:hideMark/>
          </w:tcPr>
          <w:p w14:paraId="68B483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703554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1.277,09</w:t>
            </w:r>
          </w:p>
        </w:tc>
      </w:tr>
      <w:tr w:rsidR="00504088" w:rsidRPr="00504088" w14:paraId="78CBC92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4D1D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485FE2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100,12</w:t>
            </w:r>
          </w:p>
        </w:tc>
        <w:tc>
          <w:tcPr>
            <w:tcW w:w="0" w:type="auto"/>
            <w:tcBorders>
              <w:top w:val="outset" w:sz="6" w:space="0" w:color="auto"/>
              <w:left w:val="outset" w:sz="6" w:space="0" w:color="auto"/>
              <w:bottom w:val="outset" w:sz="6" w:space="0" w:color="auto"/>
              <w:right w:val="outset" w:sz="6" w:space="0" w:color="auto"/>
            </w:tcBorders>
            <w:hideMark/>
          </w:tcPr>
          <w:p w14:paraId="218E6C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FF7C4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342,40</w:t>
            </w:r>
          </w:p>
        </w:tc>
        <w:tc>
          <w:tcPr>
            <w:tcW w:w="0" w:type="auto"/>
            <w:tcBorders>
              <w:top w:val="outset" w:sz="6" w:space="0" w:color="auto"/>
              <w:left w:val="outset" w:sz="6" w:space="0" w:color="auto"/>
              <w:bottom w:val="outset" w:sz="6" w:space="0" w:color="auto"/>
              <w:right w:val="outset" w:sz="6" w:space="0" w:color="auto"/>
            </w:tcBorders>
            <w:hideMark/>
          </w:tcPr>
          <w:p w14:paraId="0F33C0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4F7F17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742,87</w:t>
            </w:r>
          </w:p>
        </w:tc>
        <w:tc>
          <w:tcPr>
            <w:tcW w:w="0" w:type="auto"/>
            <w:tcBorders>
              <w:top w:val="outset" w:sz="6" w:space="0" w:color="auto"/>
              <w:left w:val="outset" w:sz="6" w:space="0" w:color="auto"/>
              <w:bottom w:val="outset" w:sz="6" w:space="0" w:color="auto"/>
              <w:right w:val="outset" w:sz="6" w:space="0" w:color="auto"/>
            </w:tcBorders>
            <w:hideMark/>
          </w:tcPr>
          <w:p w14:paraId="59B1A9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0FBDA0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1.302,32</w:t>
            </w:r>
          </w:p>
        </w:tc>
      </w:tr>
    </w:tbl>
    <w:p w14:paraId="3CF09E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Napomene: </w:t>
      </w:r>
    </w:p>
    <w:p w14:paraId="760C03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prekoračenja veća od 10,00 t obračunava se 1.302,32 din/km + 20 din/km za svaku sledeću 0,1 tonu. </w:t>
      </w:r>
    </w:p>
    <w:p w14:paraId="45E066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Naknada za prekoračenje propisanog osovinskog opterećenja vozila ili skupa vozila za jednostruke osovine, obračunava se prema formuli: </w:t>
      </w:r>
    </w:p>
    <w:p w14:paraId="4CC9E7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Pjo</w:t>
      </w:r>
      <w:proofErr w:type="spellEnd"/>
      <w:r w:rsidRPr="00504088">
        <w:rPr>
          <w:rFonts w:ascii="Arial" w:eastAsia="Times New Roman" w:hAnsi="Arial" w:cs="Arial"/>
          <w:kern w:val="0"/>
          <w:lang w:eastAsia="sr-Latn-RS"/>
          <w14:ligatures w14:val="none"/>
        </w:rPr>
        <w:t xml:space="preserve"> = </w:t>
      </w:r>
      <w:proofErr w:type="spellStart"/>
      <w:r w:rsidRPr="00504088">
        <w:rPr>
          <w:rFonts w:ascii="Arial" w:eastAsia="Times New Roman" w:hAnsi="Arial" w:cs="Arial"/>
          <w:kern w:val="0"/>
          <w:lang w:eastAsia="sr-Latn-RS"/>
          <w14:ligatures w14:val="none"/>
        </w:rPr>
        <w:t>Sjo</w:t>
      </w:r>
      <w:proofErr w:type="spellEnd"/>
      <w:r w:rsidRPr="00504088">
        <w:rPr>
          <w:rFonts w:ascii="Arial" w:eastAsia="Times New Roman" w:hAnsi="Arial" w:cs="Arial"/>
          <w:kern w:val="0"/>
          <w:lang w:eastAsia="sr-Latn-RS"/>
          <w14:ligatures w14:val="none"/>
        </w:rPr>
        <w:t xml:space="preserve"> - </w:t>
      </w:r>
      <w:proofErr w:type="spellStart"/>
      <w:r w:rsidRPr="00504088">
        <w:rPr>
          <w:rFonts w:ascii="Arial" w:eastAsia="Times New Roman" w:hAnsi="Arial" w:cs="Arial"/>
          <w:kern w:val="0"/>
          <w:lang w:eastAsia="sr-Latn-RS"/>
          <w14:ligatures w14:val="none"/>
        </w:rPr>
        <w:t>Djo</w:t>
      </w:r>
      <w:proofErr w:type="spellEnd"/>
      <w:r w:rsidRPr="00504088">
        <w:rPr>
          <w:rFonts w:ascii="Arial" w:eastAsia="Times New Roman" w:hAnsi="Arial" w:cs="Arial"/>
          <w:kern w:val="0"/>
          <w:lang w:eastAsia="sr-Latn-RS"/>
          <w14:ligatures w14:val="none"/>
        </w:rPr>
        <w:t xml:space="preserve"> </w:t>
      </w:r>
    </w:p>
    <w:p w14:paraId="78B8F0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pri čemu se od stvarnog osovinskog opterećenja svake osovine (</w:t>
      </w:r>
      <w:proofErr w:type="spellStart"/>
      <w:r w:rsidRPr="00504088">
        <w:rPr>
          <w:rFonts w:ascii="Arial" w:eastAsia="Times New Roman" w:hAnsi="Arial" w:cs="Arial"/>
          <w:kern w:val="0"/>
          <w:lang w:eastAsia="sr-Latn-RS"/>
          <w14:ligatures w14:val="none"/>
        </w:rPr>
        <w:t>Sjo</w:t>
      </w:r>
      <w:proofErr w:type="spellEnd"/>
      <w:r w:rsidRPr="00504088">
        <w:rPr>
          <w:rFonts w:ascii="Arial" w:eastAsia="Times New Roman" w:hAnsi="Arial" w:cs="Arial"/>
          <w:kern w:val="0"/>
          <w:lang w:eastAsia="sr-Latn-RS"/>
          <w14:ligatures w14:val="none"/>
        </w:rPr>
        <w:t>) oduzme dozvoljeno opterećenje (</w:t>
      </w:r>
      <w:proofErr w:type="spellStart"/>
      <w:r w:rsidRPr="00504088">
        <w:rPr>
          <w:rFonts w:ascii="Arial" w:eastAsia="Times New Roman" w:hAnsi="Arial" w:cs="Arial"/>
          <w:kern w:val="0"/>
          <w:lang w:eastAsia="sr-Latn-RS"/>
          <w14:ligatures w14:val="none"/>
        </w:rPr>
        <w:t>Djo</w:t>
      </w:r>
      <w:proofErr w:type="spellEnd"/>
      <w:r w:rsidRPr="00504088">
        <w:rPr>
          <w:rFonts w:ascii="Arial" w:eastAsia="Times New Roman" w:hAnsi="Arial" w:cs="Arial"/>
          <w:kern w:val="0"/>
          <w:lang w:eastAsia="sr-Latn-RS"/>
          <w14:ligatures w14:val="none"/>
        </w:rPr>
        <w:t>), i dobijena vrednost prekoračenja (</w:t>
      </w:r>
      <w:proofErr w:type="spellStart"/>
      <w:r w:rsidRPr="00504088">
        <w:rPr>
          <w:rFonts w:ascii="Arial" w:eastAsia="Times New Roman" w:hAnsi="Arial" w:cs="Arial"/>
          <w:kern w:val="0"/>
          <w:lang w:eastAsia="sr-Latn-RS"/>
          <w14:ligatures w14:val="none"/>
        </w:rPr>
        <w:t>Pjo</w:t>
      </w:r>
      <w:proofErr w:type="spellEnd"/>
      <w:r w:rsidRPr="00504088">
        <w:rPr>
          <w:rFonts w:ascii="Arial" w:eastAsia="Times New Roman" w:hAnsi="Arial" w:cs="Arial"/>
          <w:kern w:val="0"/>
          <w:lang w:eastAsia="sr-Latn-RS"/>
          <w14:ligatures w14:val="none"/>
        </w:rPr>
        <w:t xml:space="preserve">) pomnoži sa dužinom pređenog puta (km). </w:t>
      </w:r>
    </w:p>
    <w:p w14:paraId="69F789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Dobijena prekoračenja osovinskog opterećenja, čije se vrednosti završavaju do ≤0,05 t, obračunavaju se za manju celu vrednost, a prekoračenja osovinskog opterećenja čije se vrednosti završavaju iznad 0,05 t, obračunavaju se za veću celu vrednost. </w:t>
      </w:r>
    </w:p>
    <w:p w14:paraId="585D18B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 Visina naknade za prekoračenje najvećeg dozvoljenog osovinskog opterećenja vozila ili skupa vozila za dvostruke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504088" w:rsidRPr="00504088" w14:paraId="26919BE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88ED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E0698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6E18E5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C2BF0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4CB720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286562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548575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1EF7E1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r>
      <w:tr w:rsidR="00504088" w:rsidRPr="00504088" w14:paraId="6D5860C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15AD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49B597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18,51</w:t>
            </w:r>
          </w:p>
        </w:tc>
        <w:tc>
          <w:tcPr>
            <w:tcW w:w="0" w:type="auto"/>
            <w:tcBorders>
              <w:top w:val="outset" w:sz="6" w:space="0" w:color="auto"/>
              <w:left w:val="outset" w:sz="6" w:space="0" w:color="auto"/>
              <w:bottom w:val="outset" w:sz="6" w:space="0" w:color="auto"/>
              <w:right w:val="outset" w:sz="6" w:space="0" w:color="auto"/>
            </w:tcBorders>
            <w:hideMark/>
          </w:tcPr>
          <w:p w14:paraId="567849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5FA184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146,92</w:t>
            </w:r>
          </w:p>
        </w:tc>
        <w:tc>
          <w:tcPr>
            <w:tcW w:w="0" w:type="auto"/>
            <w:tcBorders>
              <w:top w:val="outset" w:sz="6" w:space="0" w:color="auto"/>
              <w:left w:val="outset" w:sz="6" w:space="0" w:color="auto"/>
              <w:bottom w:val="outset" w:sz="6" w:space="0" w:color="auto"/>
              <w:right w:val="outset" w:sz="6" w:space="0" w:color="auto"/>
            </w:tcBorders>
            <w:hideMark/>
          </w:tcPr>
          <w:p w14:paraId="5270F7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52E618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488,16</w:t>
            </w:r>
          </w:p>
        </w:tc>
        <w:tc>
          <w:tcPr>
            <w:tcW w:w="0" w:type="auto"/>
            <w:tcBorders>
              <w:top w:val="outset" w:sz="6" w:space="0" w:color="auto"/>
              <w:left w:val="outset" w:sz="6" w:space="0" w:color="auto"/>
              <w:bottom w:val="outset" w:sz="6" w:space="0" w:color="auto"/>
              <w:right w:val="outset" w:sz="6" w:space="0" w:color="auto"/>
            </w:tcBorders>
            <w:hideMark/>
          </w:tcPr>
          <w:p w14:paraId="60488DD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5A759E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1.048,05</w:t>
            </w:r>
          </w:p>
        </w:tc>
      </w:tr>
      <w:tr w:rsidR="00504088" w:rsidRPr="00504088" w14:paraId="2133331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8586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0777D0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20,82</w:t>
            </w:r>
          </w:p>
        </w:tc>
        <w:tc>
          <w:tcPr>
            <w:tcW w:w="0" w:type="auto"/>
            <w:tcBorders>
              <w:top w:val="outset" w:sz="6" w:space="0" w:color="auto"/>
              <w:left w:val="outset" w:sz="6" w:space="0" w:color="auto"/>
              <w:bottom w:val="outset" w:sz="6" w:space="0" w:color="auto"/>
              <w:right w:val="outset" w:sz="6" w:space="0" w:color="auto"/>
            </w:tcBorders>
            <w:hideMark/>
          </w:tcPr>
          <w:p w14:paraId="1A8476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66B9C1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156,18</w:t>
            </w:r>
          </w:p>
        </w:tc>
        <w:tc>
          <w:tcPr>
            <w:tcW w:w="0" w:type="auto"/>
            <w:tcBorders>
              <w:top w:val="outset" w:sz="6" w:space="0" w:color="auto"/>
              <w:left w:val="outset" w:sz="6" w:space="0" w:color="auto"/>
              <w:bottom w:val="outset" w:sz="6" w:space="0" w:color="auto"/>
              <w:right w:val="outset" w:sz="6" w:space="0" w:color="auto"/>
            </w:tcBorders>
            <w:hideMark/>
          </w:tcPr>
          <w:p w14:paraId="7F4CD1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40FBE7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507,43</w:t>
            </w:r>
          </w:p>
        </w:tc>
        <w:tc>
          <w:tcPr>
            <w:tcW w:w="0" w:type="auto"/>
            <w:tcBorders>
              <w:top w:val="outset" w:sz="6" w:space="0" w:color="auto"/>
              <w:left w:val="outset" w:sz="6" w:space="0" w:color="auto"/>
              <w:bottom w:val="outset" w:sz="6" w:space="0" w:color="auto"/>
              <w:right w:val="outset" w:sz="6" w:space="0" w:color="auto"/>
            </w:tcBorders>
            <w:hideMark/>
          </w:tcPr>
          <w:p w14:paraId="1AEE65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46B823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1.075,79</w:t>
            </w:r>
          </w:p>
        </w:tc>
      </w:tr>
      <w:tr w:rsidR="00504088" w:rsidRPr="00504088" w14:paraId="0AA22F3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3A9D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17CAEC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21,96</w:t>
            </w:r>
          </w:p>
        </w:tc>
        <w:tc>
          <w:tcPr>
            <w:tcW w:w="0" w:type="auto"/>
            <w:tcBorders>
              <w:top w:val="outset" w:sz="6" w:space="0" w:color="auto"/>
              <w:left w:val="outset" w:sz="6" w:space="0" w:color="auto"/>
              <w:bottom w:val="outset" w:sz="6" w:space="0" w:color="auto"/>
              <w:right w:val="outset" w:sz="6" w:space="0" w:color="auto"/>
            </w:tcBorders>
            <w:hideMark/>
          </w:tcPr>
          <w:p w14:paraId="5EE236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274C76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165,41</w:t>
            </w:r>
          </w:p>
        </w:tc>
        <w:tc>
          <w:tcPr>
            <w:tcW w:w="0" w:type="auto"/>
            <w:tcBorders>
              <w:top w:val="outset" w:sz="6" w:space="0" w:color="auto"/>
              <w:left w:val="outset" w:sz="6" w:space="0" w:color="auto"/>
              <w:bottom w:val="outset" w:sz="6" w:space="0" w:color="auto"/>
              <w:right w:val="outset" w:sz="6" w:space="0" w:color="auto"/>
            </w:tcBorders>
            <w:hideMark/>
          </w:tcPr>
          <w:p w14:paraId="3B74DC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0D4297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525,22</w:t>
            </w:r>
          </w:p>
        </w:tc>
        <w:tc>
          <w:tcPr>
            <w:tcW w:w="0" w:type="auto"/>
            <w:tcBorders>
              <w:top w:val="outset" w:sz="6" w:space="0" w:color="auto"/>
              <w:left w:val="outset" w:sz="6" w:space="0" w:color="auto"/>
              <w:bottom w:val="outset" w:sz="6" w:space="0" w:color="auto"/>
              <w:right w:val="outset" w:sz="6" w:space="0" w:color="auto"/>
            </w:tcBorders>
            <w:hideMark/>
          </w:tcPr>
          <w:p w14:paraId="4EB78A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725038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1.102,41</w:t>
            </w:r>
          </w:p>
        </w:tc>
      </w:tr>
      <w:tr w:rsidR="00504088" w:rsidRPr="00504088" w14:paraId="6A66CF9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FAC6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518D7F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25,45</w:t>
            </w:r>
          </w:p>
        </w:tc>
        <w:tc>
          <w:tcPr>
            <w:tcW w:w="0" w:type="auto"/>
            <w:tcBorders>
              <w:top w:val="outset" w:sz="6" w:space="0" w:color="auto"/>
              <w:left w:val="outset" w:sz="6" w:space="0" w:color="auto"/>
              <w:bottom w:val="outset" w:sz="6" w:space="0" w:color="auto"/>
              <w:right w:val="outset" w:sz="6" w:space="0" w:color="auto"/>
            </w:tcBorders>
            <w:hideMark/>
          </w:tcPr>
          <w:p w14:paraId="3C7443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534345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175,82</w:t>
            </w:r>
          </w:p>
        </w:tc>
        <w:tc>
          <w:tcPr>
            <w:tcW w:w="0" w:type="auto"/>
            <w:tcBorders>
              <w:top w:val="outset" w:sz="6" w:space="0" w:color="auto"/>
              <w:left w:val="outset" w:sz="6" w:space="0" w:color="auto"/>
              <w:bottom w:val="outset" w:sz="6" w:space="0" w:color="auto"/>
              <w:right w:val="outset" w:sz="6" w:space="0" w:color="auto"/>
            </w:tcBorders>
            <w:hideMark/>
          </w:tcPr>
          <w:p w14:paraId="56DAE6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26D157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543,68</w:t>
            </w:r>
          </w:p>
        </w:tc>
        <w:tc>
          <w:tcPr>
            <w:tcW w:w="0" w:type="auto"/>
            <w:tcBorders>
              <w:top w:val="outset" w:sz="6" w:space="0" w:color="auto"/>
              <w:left w:val="outset" w:sz="6" w:space="0" w:color="auto"/>
              <w:bottom w:val="outset" w:sz="6" w:space="0" w:color="auto"/>
              <w:right w:val="outset" w:sz="6" w:space="0" w:color="auto"/>
            </w:tcBorders>
            <w:hideMark/>
          </w:tcPr>
          <w:p w14:paraId="481916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058C17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1.130,17</w:t>
            </w:r>
          </w:p>
        </w:tc>
      </w:tr>
      <w:tr w:rsidR="00504088" w:rsidRPr="00504088" w14:paraId="22D7EA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6E6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262C95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27,77</w:t>
            </w:r>
          </w:p>
        </w:tc>
        <w:tc>
          <w:tcPr>
            <w:tcW w:w="0" w:type="auto"/>
            <w:tcBorders>
              <w:top w:val="outset" w:sz="6" w:space="0" w:color="auto"/>
              <w:left w:val="outset" w:sz="6" w:space="0" w:color="auto"/>
              <w:bottom w:val="outset" w:sz="6" w:space="0" w:color="auto"/>
              <w:right w:val="outset" w:sz="6" w:space="0" w:color="auto"/>
            </w:tcBorders>
            <w:hideMark/>
          </w:tcPr>
          <w:p w14:paraId="1777A3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3B839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186,24</w:t>
            </w:r>
          </w:p>
        </w:tc>
        <w:tc>
          <w:tcPr>
            <w:tcW w:w="0" w:type="auto"/>
            <w:tcBorders>
              <w:top w:val="outset" w:sz="6" w:space="0" w:color="auto"/>
              <w:left w:val="outset" w:sz="6" w:space="0" w:color="auto"/>
              <w:bottom w:val="outset" w:sz="6" w:space="0" w:color="auto"/>
              <w:right w:val="outset" w:sz="6" w:space="0" w:color="auto"/>
            </w:tcBorders>
            <w:hideMark/>
          </w:tcPr>
          <w:p w14:paraId="2D75E6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1F1CCD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563,35</w:t>
            </w:r>
          </w:p>
        </w:tc>
        <w:tc>
          <w:tcPr>
            <w:tcW w:w="0" w:type="auto"/>
            <w:tcBorders>
              <w:top w:val="outset" w:sz="6" w:space="0" w:color="auto"/>
              <w:left w:val="outset" w:sz="6" w:space="0" w:color="auto"/>
              <w:bottom w:val="outset" w:sz="6" w:space="0" w:color="auto"/>
              <w:right w:val="outset" w:sz="6" w:space="0" w:color="auto"/>
            </w:tcBorders>
            <w:hideMark/>
          </w:tcPr>
          <w:p w14:paraId="2EF753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614157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1.157,94</w:t>
            </w:r>
          </w:p>
        </w:tc>
      </w:tr>
      <w:tr w:rsidR="00504088" w:rsidRPr="00504088" w14:paraId="3C2092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54DF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630FFE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30,07</w:t>
            </w:r>
          </w:p>
        </w:tc>
        <w:tc>
          <w:tcPr>
            <w:tcW w:w="0" w:type="auto"/>
            <w:tcBorders>
              <w:top w:val="outset" w:sz="6" w:space="0" w:color="auto"/>
              <w:left w:val="outset" w:sz="6" w:space="0" w:color="auto"/>
              <w:bottom w:val="outset" w:sz="6" w:space="0" w:color="auto"/>
              <w:right w:val="outset" w:sz="6" w:space="0" w:color="auto"/>
            </w:tcBorders>
            <w:hideMark/>
          </w:tcPr>
          <w:p w14:paraId="77A296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3378EE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197,81</w:t>
            </w:r>
          </w:p>
        </w:tc>
        <w:tc>
          <w:tcPr>
            <w:tcW w:w="0" w:type="auto"/>
            <w:tcBorders>
              <w:top w:val="outset" w:sz="6" w:space="0" w:color="auto"/>
              <w:left w:val="outset" w:sz="6" w:space="0" w:color="auto"/>
              <w:bottom w:val="outset" w:sz="6" w:space="0" w:color="auto"/>
              <w:right w:val="outset" w:sz="6" w:space="0" w:color="auto"/>
            </w:tcBorders>
            <w:hideMark/>
          </w:tcPr>
          <w:p w14:paraId="415E0E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505C49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583,01</w:t>
            </w:r>
          </w:p>
        </w:tc>
        <w:tc>
          <w:tcPr>
            <w:tcW w:w="0" w:type="auto"/>
            <w:tcBorders>
              <w:top w:val="outset" w:sz="6" w:space="0" w:color="auto"/>
              <w:left w:val="outset" w:sz="6" w:space="0" w:color="auto"/>
              <w:bottom w:val="outset" w:sz="6" w:space="0" w:color="auto"/>
              <w:right w:val="outset" w:sz="6" w:space="0" w:color="auto"/>
            </w:tcBorders>
            <w:hideMark/>
          </w:tcPr>
          <w:p w14:paraId="7F8A43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765529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1.186,84</w:t>
            </w:r>
          </w:p>
        </w:tc>
      </w:tr>
      <w:tr w:rsidR="00504088" w:rsidRPr="00504088" w14:paraId="079A5DC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AB1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577AC9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32,39</w:t>
            </w:r>
          </w:p>
        </w:tc>
        <w:tc>
          <w:tcPr>
            <w:tcW w:w="0" w:type="auto"/>
            <w:tcBorders>
              <w:top w:val="outset" w:sz="6" w:space="0" w:color="auto"/>
              <w:left w:val="outset" w:sz="6" w:space="0" w:color="auto"/>
              <w:bottom w:val="outset" w:sz="6" w:space="0" w:color="auto"/>
              <w:right w:val="outset" w:sz="6" w:space="0" w:color="auto"/>
            </w:tcBorders>
            <w:hideMark/>
          </w:tcPr>
          <w:p w14:paraId="1C7F83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62D89A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208,22</w:t>
            </w:r>
          </w:p>
        </w:tc>
        <w:tc>
          <w:tcPr>
            <w:tcW w:w="0" w:type="auto"/>
            <w:tcBorders>
              <w:top w:val="outset" w:sz="6" w:space="0" w:color="auto"/>
              <w:left w:val="outset" w:sz="6" w:space="0" w:color="auto"/>
              <w:bottom w:val="outset" w:sz="6" w:space="0" w:color="auto"/>
              <w:right w:val="outset" w:sz="6" w:space="0" w:color="auto"/>
            </w:tcBorders>
            <w:hideMark/>
          </w:tcPr>
          <w:p w14:paraId="2AA2BD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40451F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602,68</w:t>
            </w:r>
          </w:p>
        </w:tc>
        <w:tc>
          <w:tcPr>
            <w:tcW w:w="0" w:type="auto"/>
            <w:tcBorders>
              <w:top w:val="outset" w:sz="6" w:space="0" w:color="auto"/>
              <w:left w:val="outset" w:sz="6" w:space="0" w:color="auto"/>
              <w:bottom w:val="outset" w:sz="6" w:space="0" w:color="auto"/>
              <w:right w:val="outset" w:sz="6" w:space="0" w:color="auto"/>
            </w:tcBorders>
            <w:hideMark/>
          </w:tcPr>
          <w:p w14:paraId="36CF59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4BA157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1.214,61</w:t>
            </w:r>
          </w:p>
        </w:tc>
      </w:tr>
      <w:tr w:rsidR="00504088" w:rsidRPr="00504088" w14:paraId="498B81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0B40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72BC1F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34,71</w:t>
            </w:r>
          </w:p>
        </w:tc>
        <w:tc>
          <w:tcPr>
            <w:tcW w:w="0" w:type="auto"/>
            <w:tcBorders>
              <w:top w:val="outset" w:sz="6" w:space="0" w:color="auto"/>
              <w:left w:val="outset" w:sz="6" w:space="0" w:color="auto"/>
              <w:bottom w:val="outset" w:sz="6" w:space="0" w:color="auto"/>
              <w:right w:val="outset" w:sz="6" w:space="0" w:color="auto"/>
            </w:tcBorders>
            <w:hideMark/>
          </w:tcPr>
          <w:p w14:paraId="360FAE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12AE42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219,79</w:t>
            </w:r>
          </w:p>
        </w:tc>
        <w:tc>
          <w:tcPr>
            <w:tcW w:w="0" w:type="auto"/>
            <w:tcBorders>
              <w:top w:val="outset" w:sz="6" w:space="0" w:color="auto"/>
              <w:left w:val="outset" w:sz="6" w:space="0" w:color="auto"/>
              <w:bottom w:val="outset" w:sz="6" w:space="0" w:color="auto"/>
              <w:right w:val="outset" w:sz="6" w:space="0" w:color="auto"/>
            </w:tcBorders>
            <w:hideMark/>
          </w:tcPr>
          <w:p w14:paraId="42390B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21735F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623,49</w:t>
            </w:r>
          </w:p>
        </w:tc>
        <w:tc>
          <w:tcPr>
            <w:tcW w:w="0" w:type="auto"/>
            <w:tcBorders>
              <w:top w:val="outset" w:sz="6" w:space="0" w:color="auto"/>
              <w:left w:val="outset" w:sz="6" w:space="0" w:color="auto"/>
              <w:bottom w:val="outset" w:sz="6" w:space="0" w:color="auto"/>
              <w:right w:val="outset" w:sz="6" w:space="0" w:color="auto"/>
            </w:tcBorders>
            <w:hideMark/>
          </w:tcPr>
          <w:p w14:paraId="6229DC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7B0352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1.243,53</w:t>
            </w:r>
          </w:p>
        </w:tc>
      </w:tr>
      <w:tr w:rsidR="00504088" w:rsidRPr="00504088" w14:paraId="48CE3CB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E655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2A5DF5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38,17</w:t>
            </w:r>
          </w:p>
        </w:tc>
        <w:tc>
          <w:tcPr>
            <w:tcW w:w="0" w:type="auto"/>
            <w:tcBorders>
              <w:top w:val="outset" w:sz="6" w:space="0" w:color="auto"/>
              <w:left w:val="outset" w:sz="6" w:space="0" w:color="auto"/>
              <w:bottom w:val="outset" w:sz="6" w:space="0" w:color="auto"/>
              <w:right w:val="outset" w:sz="6" w:space="0" w:color="auto"/>
            </w:tcBorders>
            <w:hideMark/>
          </w:tcPr>
          <w:p w14:paraId="7195FB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21EBBA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232,51</w:t>
            </w:r>
          </w:p>
        </w:tc>
        <w:tc>
          <w:tcPr>
            <w:tcW w:w="0" w:type="auto"/>
            <w:tcBorders>
              <w:top w:val="outset" w:sz="6" w:space="0" w:color="auto"/>
              <w:left w:val="outset" w:sz="6" w:space="0" w:color="auto"/>
              <w:bottom w:val="outset" w:sz="6" w:space="0" w:color="auto"/>
              <w:right w:val="outset" w:sz="6" w:space="0" w:color="auto"/>
            </w:tcBorders>
            <w:hideMark/>
          </w:tcPr>
          <w:p w14:paraId="6B4F64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5FCE0E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643,98</w:t>
            </w:r>
          </w:p>
        </w:tc>
        <w:tc>
          <w:tcPr>
            <w:tcW w:w="0" w:type="auto"/>
            <w:tcBorders>
              <w:top w:val="outset" w:sz="6" w:space="0" w:color="auto"/>
              <w:left w:val="outset" w:sz="6" w:space="0" w:color="auto"/>
              <w:bottom w:val="outset" w:sz="6" w:space="0" w:color="auto"/>
              <w:right w:val="outset" w:sz="6" w:space="0" w:color="auto"/>
            </w:tcBorders>
            <w:hideMark/>
          </w:tcPr>
          <w:p w14:paraId="7EFF28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1DBBCD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1.273,61</w:t>
            </w:r>
          </w:p>
        </w:tc>
      </w:tr>
      <w:tr w:rsidR="00504088" w:rsidRPr="00504088" w14:paraId="46DBFA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FB19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E18F2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41,64</w:t>
            </w:r>
          </w:p>
        </w:tc>
        <w:tc>
          <w:tcPr>
            <w:tcW w:w="0" w:type="auto"/>
            <w:tcBorders>
              <w:top w:val="outset" w:sz="6" w:space="0" w:color="auto"/>
              <w:left w:val="outset" w:sz="6" w:space="0" w:color="auto"/>
              <w:bottom w:val="outset" w:sz="6" w:space="0" w:color="auto"/>
              <w:right w:val="outset" w:sz="6" w:space="0" w:color="auto"/>
            </w:tcBorders>
            <w:hideMark/>
          </w:tcPr>
          <w:p w14:paraId="1E1971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513476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244,08</w:t>
            </w:r>
          </w:p>
        </w:tc>
        <w:tc>
          <w:tcPr>
            <w:tcW w:w="0" w:type="auto"/>
            <w:tcBorders>
              <w:top w:val="outset" w:sz="6" w:space="0" w:color="auto"/>
              <w:left w:val="outset" w:sz="6" w:space="0" w:color="auto"/>
              <w:bottom w:val="outset" w:sz="6" w:space="0" w:color="auto"/>
              <w:right w:val="outset" w:sz="6" w:space="0" w:color="auto"/>
            </w:tcBorders>
            <w:hideMark/>
          </w:tcPr>
          <w:p w14:paraId="64B7B6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6E83A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665,15</w:t>
            </w:r>
          </w:p>
        </w:tc>
        <w:tc>
          <w:tcPr>
            <w:tcW w:w="0" w:type="auto"/>
            <w:tcBorders>
              <w:top w:val="outset" w:sz="6" w:space="0" w:color="auto"/>
              <w:left w:val="outset" w:sz="6" w:space="0" w:color="auto"/>
              <w:bottom w:val="outset" w:sz="6" w:space="0" w:color="auto"/>
              <w:right w:val="outset" w:sz="6" w:space="0" w:color="auto"/>
            </w:tcBorders>
            <w:hideMark/>
          </w:tcPr>
          <w:p w14:paraId="460FB1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63296A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1.303,70</w:t>
            </w:r>
          </w:p>
        </w:tc>
      </w:tr>
      <w:tr w:rsidR="00504088" w:rsidRPr="00504088" w14:paraId="23E200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991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55CA63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45,12</w:t>
            </w:r>
          </w:p>
        </w:tc>
        <w:tc>
          <w:tcPr>
            <w:tcW w:w="0" w:type="auto"/>
            <w:tcBorders>
              <w:top w:val="outset" w:sz="6" w:space="0" w:color="auto"/>
              <w:left w:val="outset" w:sz="6" w:space="0" w:color="auto"/>
              <w:bottom w:val="outset" w:sz="6" w:space="0" w:color="auto"/>
              <w:right w:val="outset" w:sz="6" w:space="0" w:color="auto"/>
            </w:tcBorders>
            <w:hideMark/>
          </w:tcPr>
          <w:p w14:paraId="50488D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0A75B4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256,81</w:t>
            </w:r>
          </w:p>
        </w:tc>
        <w:tc>
          <w:tcPr>
            <w:tcW w:w="0" w:type="auto"/>
            <w:tcBorders>
              <w:top w:val="outset" w:sz="6" w:space="0" w:color="auto"/>
              <w:left w:val="outset" w:sz="6" w:space="0" w:color="auto"/>
              <w:bottom w:val="outset" w:sz="6" w:space="0" w:color="auto"/>
              <w:right w:val="outset" w:sz="6" w:space="0" w:color="auto"/>
            </w:tcBorders>
            <w:hideMark/>
          </w:tcPr>
          <w:p w14:paraId="60971B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200310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685,97</w:t>
            </w:r>
          </w:p>
        </w:tc>
        <w:tc>
          <w:tcPr>
            <w:tcW w:w="0" w:type="auto"/>
            <w:tcBorders>
              <w:top w:val="outset" w:sz="6" w:space="0" w:color="auto"/>
              <w:left w:val="outset" w:sz="6" w:space="0" w:color="auto"/>
              <w:bottom w:val="outset" w:sz="6" w:space="0" w:color="auto"/>
              <w:right w:val="outset" w:sz="6" w:space="0" w:color="auto"/>
            </w:tcBorders>
            <w:hideMark/>
          </w:tcPr>
          <w:p w14:paraId="309E5A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4614B7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1.332,60</w:t>
            </w:r>
          </w:p>
        </w:tc>
      </w:tr>
      <w:tr w:rsidR="00504088" w:rsidRPr="00504088" w14:paraId="4F13519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703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63C0F6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49,74</w:t>
            </w:r>
          </w:p>
        </w:tc>
        <w:tc>
          <w:tcPr>
            <w:tcW w:w="0" w:type="auto"/>
            <w:tcBorders>
              <w:top w:val="outset" w:sz="6" w:space="0" w:color="auto"/>
              <w:left w:val="outset" w:sz="6" w:space="0" w:color="auto"/>
              <w:bottom w:val="outset" w:sz="6" w:space="0" w:color="auto"/>
              <w:right w:val="outset" w:sz="6" w:space="0" w:color="auto"/>
            </w:tcBorders>
            <w:hideMark/>
          </w:tcPr>
          <w:p w14:paraId="7CC6B6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6E5EF5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269,53</w:t>
            </w:r>
          </w:p>
        </w:tc>
        <w:tc>
          <w:tcPr>
            <w:tcW w:w="0" w:type="auto"/>
            <w:tcBorders>
              <w:top w:val="outset" w:sz="6" w:space="0" w:color="auto"/>
              <w:left w:val="outset" w:sz="6" w:space="0" w:color="auto"/>
              <w:bottom w:val="outset" w:sz="6" w:space="0" w:color="auto"/>
              <w:right w:val="outset" w:sz="6" w:space="0" w:color="auto"/>
            </w:tcBorders>
            <w:hideMark/>
          </w:tcPr>
          <w:p w14:paraId="4C0640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26F1F7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707,95</w:t>
            </w:r>
          </w:p>
        </w:tc>
        <w:tc>
          <w:tcPr>
            <w:tcW w:w="0" w:type="auto"/>
            <w:tcBorders>
              <w:top w:val="outset" w:sz="6" w:space="0" w:color="auto"/>
              <w:left w:val="outset" w:sz="6" w:space="0" w:color="auto"/>
              <w:bottom w:val="outset" w:sz="6" w:space="0" w:color="auto"/>
              <w:right w:val="outset" w:sz="6" w:space="0" w:color="auto"/>
            </w:tcBorders>
            <w:hideMark/>
          </w:tcPr>
          <w:p w14:paraId="2BBF5E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67875D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1.363,84</w:t>
            </w:r>
          </w:p>
        </w:tc>
      </w:tr>
      <w:tr w:rsidR="00504088" w:rsidRPr="00504088" w14:paraId="4C97E3D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E59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143564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54,36</w:t>
            </w:r>
          </w:p>
        </w:tc>
        <w:tc>
          <w:tcPr>
            <w:tcW w:w="0" w:type="auto"/>
            <w:tcBorders>
              <w:top w:val="outset" w:sz="6" w:space="0" w:color="auto"/>
              <w:left w:val="outset" w:sz="6" w:space="0" w:color="auto"/>
              <w:bottom w:val="outset" w:sz="6" w:space="0" w:color="auto"/>
              <w:right w:val="outset" w:sz="6" w:space="0" w:color="auto"/>
            </w:tcBorders>
            <w:hideMark/>
          </w:tcPr>
          <w:p w14:paraId="5F5D6F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1E80A6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283,41</w:t>
            </w:r>
          </w:p>
        </w:tc>
        <w:tc>
          <w:tcPr>
            <w:tcW w:w="0" w:type="auto"/>
            <w:tcBorders>
              <w:top w:val="outset" w:sz="6" w:space="0" w:color="auto"/>
              <w:left w:val="outset" w:sz="6" w:space="0" w:color="auto"/>
              <w:bottom w:val="outset" w:sz="6" w:space="0" w:color="auto"/>
              <w:right w:val="outset" w:sz="6" w:space="0" w:color="auto"/>
            </w:tcBorders>
            <w:hideMark/>
          </w:tcPr>
          <w:p w14:paraId="488784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11F7F4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729,92</w:t>
            </w:r>
          </w:p>
        </w:tc>
        <w:tc>
          <w:tcPr>
            <w:tcW w:w="0" w:type="auto"/>
            <w:tcBorders>
              <w:top w:val="outset" w:sz="6" w:space="0" w:color="auto"/>
              <w:left w:val="outset" w:sz="6" w:space="0" w:color="auto"/>
              <w:bottom w:val="outset" w:sz="6" w:space="0" w:color="auto"/>
              <w:right w:val="outset" w:sz="6" w:space="0" w:color="auto"/>
            </w:tcBorders>
            <w:hideMark/>
          </w:tcPr>
          <w:p w14:paraId="7067B3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556631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1.393,92</w:t>
            </w:r>
          </w:p>
        </w:tc>
      </w:tr>
      <w:tr w:rsidR="00504088" w:rsidRPr="00504088" w14:paraId="6444495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B91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28E947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60,14</w:t>
            </w:r>
          </w:p>
        </w:tc>
        <w:tc>
          <w:tcPr>
            <w:tcW w:w="0" w:type="auto"/>
            <w:tcBorders>
              <w:top w:val="outset" w:sz="6" w:space="0" w:color="auto"/>
              <w:left w:val="outset" w:sz="6" w:space="0" w:color="auto"/>
              <w:bottom w:val="outset" w:sz="6" w:space="0" w:color="auto"/>
              <w:right w:val="outset" w:sz="6" w:space="0" w:color="auto"/>
            </w:tcBorders>
            <w:hideMark/>
          </w:tcPr>
          <w:p w14:paraId="187AFB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410CEB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297,29</w:t>
            </w:r>
          </w:p>
        </w:tc>
        <w:tc>
          <w:tcPr>
            <w:tcW w:w="0" w:type="auto"/>
            <w:tcBorders>
              <w:top w:val="outset" w:sz="6" w:space="0" w:color="auto"/>
              <w:left w:val="outset" w:sz="6" w:space="0" w:color="auto"/>
              <w:bottom w:val="outset" w:sz="6" w:space="0" w:color="auto"/>
              <w:right w:val="outset" w:sz="6" w:space="0" w:color="auto"/>
            </w:tcBorders>
            <w:hideMark/>
          </w:tcPr>
          <w:p w14:paraId="27BA2C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2C4D16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751,91</w:t>
            </w:r>
          </w:p>
        </w:tc>
        <w:tc>
          <w:tcPr>
            <w:tcW w:w="0" w:type="auto"/>
            <w:tcBorders>
              <w:top w:val="outset" w:sz="6" w:space="0" w:color="auto"/>
              <w:left w:val="outset" w:sz="6" w:space="0" w:color="auto"/>
              <w:bottom w:val="outset" w:sz="6" w:space="0" w:color="auto"/>
              <w:right w:val="outset" w:sz="6" w:space="0" w:color="auto"/>
            </w:tcBorders>
            <w:hideMark/>
          </w:tcPr>
          <w:p w14:paraId="246D220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09BE4A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1.425,15</w:t>
            </w:r>
          </w:p>
        </w:tc>
      </w:tr>
      <w:tr w:rsidR="00504088" w:rsidRPr="00504088" w14:paraId="13B0ADE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BE24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5B84C4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64,78</w:t>
            </w:r>
          </w:p>
        </w:tc>
        <w:tc>
          <w:tcPr>
            <w:tcW w:w="0" w:type="auto"/>
            <w:tcBorders>
              <w:top w:val="outset" w:sz="6" w:space="0" w:color="auto"/>
              <w:left w:val="outset" w:sz="6" w:space="0" w:color="auto"/>
              <w:bottom w:val="outset" w:sz="6" w:space="0" w:color="auto"/>
              <w:right w:val="outset" w:sz="6" w:space="0" w:color="auto"/>
            </w:tcBorders>
            <w:hideMark/>
          </w:tcPr>
          <w:p w14:paraId="0F78B9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57B8D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308,87</w:t>
            </w:r>
          </w:p>
        </w:tc>
        <w:tc>
          <w:tcPr>
            <w:tcW w:w="0" w:type="auto"/>
            <w:tcBorders>
              <w:top w:val="outset" w:sz="6" w:space="0" w:color="auto"/>
              <w:left w:val="outset" w:sz="6" w:space="0" w:color="auto"/>
              <w:bottom w:val="outset" w:sz="6" w:space="0" w:color="auto"/>
              <w:right w:val="outset" w:sz="6" w:space="0" w:color="auto"/>
            </w:tcBorders>
            <w:hideMark/>
          </w:tcPr>
          <w:p w14:paraId="0FF0B7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20B6CC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775,05</w:t>
            </w:r>
          </w:p>
        </w:tc>
        <w:tc>
          <w:tcPr>
            <w:tcW w:w="0" w:type="auto"/>
            <w:tcBorders>
              <w:top w:val="outset" w:sz="6" w:space="0" w:color="auto"/>
              <w:left w:val="outset" w:sz="6" w:space="0" w:color="auto"/>
              <w:bottom w:val="outset" w:sz="6" w:space="0" w:color="auto"/>
              <w:right w:val="outset" w:sz="6" w:space="0" w:color="auto"/>
            </w:tcBorders>
            <w:hideMark/>
          </w:tcPr>
          <w:p w14:paraId="1FD38E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1220E9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1.456,38</w:t>
            </w:r>
          </w:p>
        </w:tc>
      </w:tr>
      <w:tr w:rsidR="00504088" w:rsidRPr="00504088" w14:paraId="32D87C4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0BF8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723D4D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70,56</w:t>
            </w:r>
          </w:p>
        </w:tc>
        <w:tc>
          <w:tcPr>
            <w:tcW w:w="0" w:type="auto"/>
            <w:tcBorders>
              <w:top w:val="outset" w:sz="6" w:space="0" w:color="auto"/>
              <w:left w:val="outset" w:sz="6" w:space="0" w:color="auto"/>
              <w:bottom w:val="outset" w:sz="6" w:space="0" w:color="auto"/>
              <w:right w:val="outset" w:sz="6" w:space="0" w:color="auto"/>
            </w:tcBorders>
            <w:hideMark/>
          </w:tcPr>
          <w:p w14:paraId="34C044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4F0E0F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325,06</w:t>
            </w:r>
          </w:p>
        </w:tc>
        <w:tc>
          <w:tcPr>
            <w:tcW w:w="0" w:type="auto"/>
            <w:tcBorders>
              <w:top w:val="outset" w:sz="6" w:space="0" w:color="auto"/>
              <w:left w:val="outset" w:sz="6" w:space="0" w:color="auto"/>
              <w:bottom w:val="outset" w:sz="6" w:space="0" w:color="auto"/>
              <w:right w:val="outset" w:sz="6" w:space="0" w:color="auto"/>
            </w:tcBorders>
            <w:hideMark/>
          </w:tcPr>
          <w:p w14:paraId="6980C4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0C0AAF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798,18</w:t>
            </w:r>
          </w:p>
        </w:tc>
        <w:tc>
          <w:tcPr>
            <w:tcW w:w="0" w:type="auto"/>
            <w:tcBorders>
              <w:top w:val="outset" w:sz="6" w:space="0" w:color="auto"/>
              <w:left w:val="outset" w:sz="6" w:space="0" w:color="auto"/>
              <w:bottom w:val="outset" w:sz="6" w:space="0" w:color="auto"/>
              <w:right w:val="outset" w:sz="6" w:space="0" w:color="auto"/>
            </w:tcBorders>
            <w:hideMark/>
          </w:tcPr>
          <w:p w14:paraId="10EBA4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3B1F17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1.488,78</w:t>
            </w:r>
          </w:p>
        </w:tc>
      </w:tr>
      <w:tr w:rsidR="00504088" w:rsidRPr="00504088" w14:paraId="3BBA79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599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5B8348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76,34</w:t>
            </w:r>
          </w:p>
        </w:tc>
        <w:tc>
          <w:tcPr>
            <w:tcW w:w="0" w:type="auto"/>
            <w:tcBorders>
              <w:top w:val="outset" w:sz="6" w:space="0" w:color="auto"/>
              <w:left w:val="outset" w:sz="6" w:space="0" w:color="auto"/>
              <w:bottom w:val="outset" w:sz="6" w:space="0" w:color="auto"/>
              <w:right w:val="outset" w:sz="6" w:space="0" w:color="auto"/>
            </w:tcBorders>
            <w:hideMark/>
          </w:tcPr>
          <w:p w14:paraId="5670B6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3D09BB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340,09</w:t>
            </w:r>
          </w:p>
        </w:tc>
        <w:tc>
          <w:tcPr>
            <w:tcW w:w="0" w:type="auto"/>
            <w:tcBorders>
              <w:top w:val="outset" w:sz="6" w:space="0" w:color="auto"/>
              <w:left w:val="outset" w:sz="6" w:space="0" w:color="auto"/>
              <w:bottom w:val="outset" w:sz="6" w:space="0" w:color="auto"/>
              <w:right w:val="outset" w:sz="6" w:space="0" w:color="auto"/>
            </w:tcBorders>
            <w:hideMark/>
          </w:tcPr>
          <w:p w14:paraId="3976B7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1A670E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821,31</w:t>
            </w:r>
          </w:p>
        </w:tc>
        <w:tc>
          <w:tcPr>
            <w:tcW w:w="0" w:type="auto"/>
            <w:tcBorders>
              <w:top w:val="outset" w:sz="6" w:space="0" w:color="auto"/>
              <w:left w:val="outset" w:sz="6" w:space="0" w:color="auto"/>
              <w:bottom w:val="outset" w:sz="6" w:space="0" w:color="auto"/>
              <w:right w:val="outset" w:sz="6" w:space="0" w:color="auto"/>
            </w:tcBorders>
            <w:hideMark/>
          </w:tcPr>
          <w:p w14:paraId="7E9EC9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2CAE74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1.521,17</w:t>
            </w:r>
          </w:p>
        </w:tc>
      </w:tr>
      <w:tr w:rsidR="00504088" w:rsidRPr="00504088" w14:paraId="04C8E0D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D6DE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7D196C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83,30</w:t>
            </w:r>
          </w:p>
        </w:tc>
        <w:tc>
          <w:tcPr>
            <w:tcW w:w="0" w:type="auto"/>
            <w:tcBorders>
              <w:top w:val="outset" w:sz="6" w:space="0" w:color="auto"/>
              <w:left w:val="outset" w:sz="6" w:space="0" w:color="auto"/>
              <w:bottom w:val="outset" w:sz="6" w:space="0" w:color="auto"/>
              <w:right w:val="outset" w:sz="6" w:space="0" w:color="auto"/>
            </w:tcBorders>
            <w:hideMark/>
          </w:tcPr>
          <w:p w14:paraId="535ECB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76C240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355,13</w:t>
            </w:r>
          </w:p>
        </w:tc>
        <w:tc>
          <w:tcPr>
            <w:tcW w:w="0" w:type="auto"/>
            <w:tcBorders>
              <w:top w:val="outset" w:sz="6" w:space="0" w:color="auto"/>
              <w:left w:val="outset" w:sz="6" w:space="0" w:color="auto"/>
              <w:bottom w:val="outset" w:sz="6" w:space="0" w:color="auto"/>
              <w:right w:val="outset" w:sz="6" w:space="0" w:color="auto"/>
            </w:tcBorders>
            <w:hideMark/>
          </w:tcPr>
          <w:p w14:paraId="152F77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590A85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845,61</w:t>
            </w:r>
          </w:p>
        </w:tc>
        <w:tc>
          <w:tcPr>
            <w:tcW w:w="0" w:type="auto"/>
            <w:tcBorders>
              <w:top w:val="outset" w:sz="6" w:space="0" w:color="auto"/>
              <w:left w:val="outset" w:sz="6" w:space="0" w:color="auto"/>
              <w:bottom w:val="outset" w:sz="6" w:space="0" w:color="auto"/>
              <w:right w:val="outset" w:sz="6" w:space="0" w:color="auto"/>
            </w:tcBorders>
            <w:hideMark/>
          </w:tcPr>
          <w:p w14:paraId="03AFCC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0A4143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1.553,56</w:t>
            </w:r>
          </w:p>
        </w:tc>
      </w:tr>
      <w:tr w:rsidR="00504088" w:rsidRPr="00504088" w14:paraId="0981042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66A4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61D0CA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90,23</w:t>
            </w:r>
          </w:p>
        </w:tc>
        <w:tc>
          <w:tcPr>
            <w:tcW w:w="0" w:type="auto"/>
            <w:tcBorders>
              <w:top w:val="outset" w:sz="6" w:space="0" w:color="auto"/>
              <w:left w:val="outset" w:sz="6" w:space="0" w:color="auto"/>
              <w:bottom w:val="outset" w:sz="6" w:space="0" w:color="auto"/>
              <w:right w:val="outset" w:sz="6" w:space="0" w:color="auto"/>
            </w:tcBorders>
            <w:hideMark/>
          </w:tcPr>
          <w:p w14:paraId="21FAF3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335D8F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370,17</w:t>
            </w:r>
          </w:p>
        </w:tc>
        <w:tc>
          <w:tcPr>
            <w:tcW w:w="0" w:type="auto"/>
            <w:tcBorders>
              <w:top w:val="outset" w:sz="6" w:space="0" w:color="auto"/>
              <w:left w:val="outset" w:sz="6" w:space="0" w:color="auto"/>
              <w:bottom w:val="outset" w:sz="6" w:space="0" w:color="auto"/>
              <w:right w:val="outset" w:sz="6" w:space="0" w:color="auto"/>
            </w:tcBorders>
            <w:hideMark/>
          </w:tcPr>
          <w:p w14:paraId="274BC6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20FEE2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869,90</w:t>
            </w:r>
          </w:p>
        </w:tc>
        <w:tc>
          <w:tcPr>
            <w:tcW w:w="0" w:type="auto"/>
            <w:tcBorders>
              <w:top w:val="outset" w:sz="6" w:space="0" w:color="auto"/>
              <w:left w:val="outset" w:sz="6" w:space="0" w:color="auto"/>
              <w:bottom w:val="outset" w:sz="6" w:space="0" w:color="auto"/>
              <w:right w:val="outset" w:sz="6" w:space="0" w:color="auto"/>
            </w:tcBorders>
            <w:hideMark/>
          </w:tcPr>
          <w:p w14:paraId="6D4131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792487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1.585,94</w:t>
            </w:r>
          </w:p>
        </w:tc>
      </w:tr>
      <w:tr w:rsidR="00504088" w:rsidRPr="00504088" w14:paraId="6E3F68B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88CB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BE809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97,17</w:t>
            </w:r>
          </w:p>
        </w:tc>
        <w:tc>
          <w:tcPr>
            <w:tcW w:w="0" w:type="auto"/>
            <w:tcBorders>
              <w:top w:val="outset" w:sz="6" w:space="0" w:color="auto"/>
              <w:left w:val="outset" w:sz="6" w:space="0" w:color="auto"/>
              <w:bottom w:val="outset" w:sz="6" w:space="0" w:color="auto"/>
              <w:right w:val="outset" w:sz="6" w:space="0" w:color="auto"/>
            </w:tcBorders>
            <w:hideMark/>
          </w:tcPr>
          <w:p w14:paraId="6FB38A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55E6D3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386,36</w:t>
            </w:r>
          </w:p>
        </w:tc>
        <w:tc>
          <w:tcPr>
            <w:tcW w:w="0" w:type="auto"/>
            <w:tcBorders>
              <w:top w:val="outset" w:sz="6" w:space="0" w:color="auto"/>
              <w:left w:val="outset" w:sz="6" w:space="0" w:color="auto"/>
              <w:bottom w:val="outset" w:sz="6" w:space="0" w:color="auto"/>
              <w:right w:val="outset" w:sz="6" w:space="0" w:color="auto"/>
            </w:tcBorders>
            <w:hideMark/>
          </w:tcPr>
          <w:p w14:paraId="135B81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3874DA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894,18</w:t>
            </w:r>
          </w:p>
        </w:tc>
        <w:tc>
          <w:tcPr>
            <w:tcW w:w="0" w:type="auto"/>
            <w:tcBorders>
              <w:top w:val="outset" w:sz="6" w:space="0" w:color="auto"/>
              <w:left w:val="outset" w:sz="6" w:space="0" w:color="auto"/>
              <w:bottom w:val="outset" w:sz="6" w:space="0" w:color="auto"/>
              <w:right w:val="outset" w:sz="6" w:space="0" w:color="auto"/>
            </w:tcBorders>
            <w:hideMark/>
          </w:tcPr>
          <w:p w14:paraId="75E5A3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05B43A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1.619,48</w:t>
            </w:r>
          </w:p>
        </w:tc>
      </w:tr>
      <w:tr w:rsidR="00504088" w:rsidRPr="00504088" w14:paraId="1A6D27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A103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690E64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104,11</w:t>
            </w:r>
          </w:p>
        </w:tc>
        <w:tc>
          <w:tcPr>
            <w:tcW w:w="0" w:type="auto"/>
            <w:tcBorders>
              <w:top w:val="outset" w:sz="6" w:space="0" w:color="auto"/>
              <w:left w:val="outset" w:sz="6" w:space="0" w:color="auto"/>
              <w:bottom w:val="outset" w:sz="6" w:space="0" w:color="auto"/>
              <w:right w:val="outset" w:sz="6" w:space="0" w:color="auto"/>
            </w:tcBorders>
            <w:hideMark/>
          </w:tcPr>
          <w:p w14:paraId="682D1A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256BF9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402,56</w:t>
            </w:r>
          </w:p>
        </w:tc>
        <w:tc>
          <w:tcPr>
            <w:tcW w:w="0" w:type="auto"/>
            <w:tcBorders>
              <w:top w:val="outset" w:sz="6" w:space="0" w:color="auto"/>
              <w:left w:val="outset" w:sz="6" w:space="0" w:color="auto"/>
              <w:bottom w:val="outset" w:sz="6" w:space="0" w:color="auto"/>
              <w:right w:val="outset" w:sz="6" w:space="0" w:color="auto"/>
            </w:tcBorders>
            <w:hideMark/>
          </w:tcPr>
          <w:p w14:paraId="3A52A1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0F0C38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918,48</w:t>
            </w:r>
          </w:p>
        </w:tc>
        <w:tc>
          <w:tcPr>
            <w:tcW w:w="0" w:type="auto"/>
            <w:tcBorders>
              <w:top w:val="outset" w:sz="6" w:space="0" w:color="auto"/>
              <w:left w:val="outset" w:sz="6" w:space="0" w:color="auto"/>
              <w:bottom w:val="outset" w:sz="6" w:space="0" w:color="auto"/>
              <w:right w:val="outset" w:sz="6" w:space="0" w:color="auto"/>
            </w:tcBorders>
            <w:hideMark/>
          </w:tcPr>
          <w:p w14:paraId="62D5BD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3CDA36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1.653,03</w:t>
            </w:r>
          </w:p>
        </w:tc>
      </w:tr>
      <w:tr w:rsidR="00504088" w:rsidRPr="00504088" w14:paraId="1F5AB3A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83FD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2A9C2F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112,21</w:t>
            </w:r>
          </w:p>
        </w:tc>
        <w:tc>
          <w:tcPr>
            <w:tcW w:w="0" w:type="auto"/>
            <w:tcBorders>
              <w:top w:val="outset" w:sz="6" w:space="0" w:color="auto"/>
              <w:left w:val="outset" w:sz="6" w:space="0" w:color="auto"/>
              <w:bottom w:val="outset" w:sz="6" w:space="0" w:color="auto"/>
              <w:right w:val="outset" w:sz="6" w:space="0" w:color="auto"/>
            </w:tcBorders>
            <w:hideMark/>
          </w:tcPr>
          <w:p w14:paraId="44D83E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36D774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418,76</w:t>
            </w:r>
          </w:p>
        </w:tc>
        <w:tc>
          <w:tcPr>
            <w:tcW w:w="0" w:type="auto"/>
            <w:tcBorders>
              <w:top w:val="outset" w:sz="6" w:space="0" w:color="auto"/>
              <w:left w:val="outset" w:sz="6" w:space="0" w:color="auto"/>
              <w:bottom w:val="outset" w:sz="6" w:space="0" w:color="auto"/>
              <w:right w:val="outset" w:sz="6" w:space="0" w:color="auto"/>
            </w:tcBorders>
            <w:hideMark/>
          </w:tcPr>
          <w:p w14:paraId="0292FA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5BA9EF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943,93</w:t>
            </w:r>
          </w:p>
        </w:tc>
        <w:tc>
          <w:tcPr>
            <w:tcW w:w="0" w:type="auto"/>
            <w:tcBorders>
              <w:top w:val="outset" w:sz="6" w:space="0" w:color="auto"/>
              <w:left w:val="outset" w:sz="6" w:space="0" w:color="auto"/>
              <w:bottom w:val="outset" w:sz="6" w:space="0" w:color="auto"/>
              <w:right w:val="outset" w:sz="6" w:space="0" w:color="auto"/>
            </w:tcBorders>
            <w:hideMark/>
          </w:tcPr>
          <w:p w14:paraId="215380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1B68D2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1.686,59</w:t>
            </w:r>
          </w:p>
        </w:tc>
      </w:tr>
      <w:tr w:rsidR="00504088" w:rsidRPr="00504088" w14:paraId="43D676E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A78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14:paraId="27DC37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120,31</w:t>
            </w:r>
          </w:p>
        </w:tc>
        <w:tc>
          <w:tcPr>
            <w:tcW w:w="0" w:type="auto"/>
            <w:tcBorders>
              <w:top w:val="outset" w:sz="6" w:space="0" w:color="auto"/>
              <w:left w:val="outset" w:sz="6" w:space="0" w:color="auto"/>
              <w:bottom w:val="outset" w:sz="6" w:space="0" w:color="auto"/>
              <w:right w:val="outset" w:sz="6" w:space="0" w:color="auto"/>
            </w:tcBorders>
            <w:hideMark/>
          </w:tcPr>
          <w:p w14:paraId="464C49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77BF04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436,11</w:t>
            </w:r>
          </w:p>
        </w:tc>
        <w:tc>
          <w:tcPr>
            <w:tcW w:w="0" w:type="auto"/>
            <w:tcBorders>
              <w:top w:val="outset" w:sz="6" w:space="0" w:color="auto"/>
              <w:left w:val="outset" w:sz="6" w:space="0" w:color="auto"/>
              <w:bottom w:val="outset" w:sz="6" w:space="0" w:color="auto"/>
              <w:right w:val="outset" w:sz="6" w:space="0" w:color="auto"/>
            </w:tcBorders>
            <w:hideMark/>
          </w:tcPr>
          <w:p w14:paraId="7621D4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0AF46D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969,39</w:t>
            </w:r>
          </w:p>
        </w:tc>
        <w:tc>
          <w:tcPr>
            <w:tcW w:w="0" w:type="auto"/>
            <w:tcBorders>
              <w:top w:val="outset" w:sz="6" w:space="0" w:color="auto"/>
              <w:left w:val="outset" w:sz="6" w:space="0" w:color="auto"/>
              <w:bottom w:val="outset" w:sz="6" w:space="0" w:color="auto"/>
              <w:right w:val="outset" w:sz="6" w:space="0" w:color="auto"/>
            </w:tcBorders>
            <w:hideMark/>
          </w:tcPr>
          <w:p w14:paraId="5E09BE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36F082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1.721,28</w:t>
            </w:r>
          </w:p>
        </w:tc>
      </w:tr>
      <w:tr w:rsidR="00504088" w:rsidRPr="00504088" w14:paraId="0295E1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BFE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1C727C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128,39</w:t>
            </w:r>
          </w:p>
        </w:tc>
        <w:tc>
          <w:tcPr>
            <w:tcW w:w="0" w:type="auto"/>
            <w:tcBorders>
              <w:top w:val="outset" w:sz="6" w:space="0" w:color="auto"/>
              <w:left w:val="outset" w:sz="6" w:space="0" w:color="auto"/>
              <w:bottom w:val="outset" w:sz="6" w:space="0" w:color="auto"/>
              <w:right w:val="outset" w:sz="6" w:space="0" w:color="auto"/>
            </w:tcBorders>
            <w:hideMark/>
          </w:tcPr>
          <w:p w14:paraId="6F1892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1CA63B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453,46</w:t>
            </w:r>
          </w:p>
        </w:tc>
        <w:tc>
          <w:tcPr>
            <w:tcW w:w="0" w:type="auto"/>
            <w:tcBorders>
              <w:top w:val="outset" w:sz="6" w:space="0" w:color="auto"/>
              <w:left w:val="outset" w:sz="6" w:space="0" w:color="auto"/>
              <w:bottom w:val="outset" w:sz="6" w:space="0" w:color="auto"/>
              <w:right w:val="outset" w:sz="6" w:space="0" w:color="auto"/>
            </w:tcBorders>
            <w:hideMark/>
          </w:tcPr>
          <w:p w14:paraId="303FE9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1EF92B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995,99</w:t>
            </w:r>
          </w:p>
        </w:tc>
        <w:tc>
          <w:tcPr>
            <w:tcW w:w="0" w:type="auto"/>
            <w:tcBorders>
              <w:top w:val="outset" w:sz="6" w:space="0" w:color="auto"/>
              <w:left w:val="outset" w:sz="6" w:space="0" w:color="auto"/>
              <w:bottom w:val="outset" w:sz="6" w:space="0" w:color="auto"/>
              <w:right w:val="outset" w:sz="6" w:space="0" w:color="auto"/>
            </w:tcBorders>
            <w:hideMark/>
          </w:tcPr>
          <w:p w14:paraId="5813FD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11F1C1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1.754,86</w:t>
            </w:r>
          </w:p>
        </w:tc>
      </w:tr>
      <w:tr w:rsidR="00504088" w:rsidRPr="00504088" w14:paraId="43631E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AEF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31F4ED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137,65</w:t>
            </w:r>
          </w:p>
        </w:tc>
        <w:tc>
          <w:tcPr>
            <w:tcW w:w="0" w:type="auto"/>
            <w:tcBorders>
              <w:top w:val="outset" w:sz="6" w:space="0" w:color="auto"/>
              <w:left w:val="outset" w:sz="6" w:space="0" w:color="auto"/>
              <w:bottom w:val="outset" w:sz="6" w:space="0" w:color="auto"/>
              <w:right w:val="outset" w:sz="6" w:space="0" w:color="auto"/>
            </w:tcBorders>
            <w:hideMark/>
          </w:tcPr>
          <w:p w14:paraId="1C43AE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B8786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470,81</w:t>
            </w:r>
          </w:p>
        </w:tc>
        <w:tc>
          <w:tcPr>
            <w:tcW w:w="0" w:type="auto"/>
            <w:tcBorders>
              <w:top w:val="outset" w:sz="6" w:space="0" w:color="auto"/>
              <w:left w:val="outset" w:sz="6" w:space="0" w:color="auto"/>
              <w:bottom w:val="outset" w:sz="6" w:space="0" w:color="auto"/>
              <w:right w:val="outset" w:sz="6" w:space="0" w:color="auto"/>
            </w:tcBorders>
            <w:hideMark/>
          </w:tcPr>
          <w:p w14:paraId="492DB3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793CD0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1.021,43</w:t>
            </w:r>
          </w:p>
        </w:tc>
        <w:tc>
          <w:tcPr>
            <w:tcW w:w="0" w:type="auto"/>
            <w:tcBorders>
              <w:top w:val="outset" w:sz="6" w:space="0" w:color="auto"/>
              <w:left w:val="outset" w:sz="6" w:space="0" w:color="auto"/>
              <w:bottom w:val="outset" w:sz="6" w:space="0" w:color="auto"/>
              <w:right w:val="outset" w:sz="6" w:space="0" w:color="auto"/>
            </w:tcBorders>
            <w:hideMark/>
          </w:tcPr>
          <w:p w14:paraId="2D10DE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7B428E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1.790,68</w:t>
            </w:r>
          </w:p>
        </w:tc>
      </w:tr>
    </w:tbl>
    <w:p w14:paraId="4C8A4AE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 Visina naknada za prekoračenje najvećeg dozvoljenog osovinskog opterećenja vozila ili skupa vozila za trostruke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504088" w:rsidRPr="00504088" w14:paraId="18FC551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67E7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5D341D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36A1C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08D6E7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78975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2F7651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691298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097643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r>
      <w:tr w:rsidR="00504088" w:rsidRPr="00504088" w14:paraId="51E4E5A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5926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2E1C54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22,3</w:t>
            </w:r>
          </w:p>
        </w:tc>
        <w:tc>
          <w:tcPr>
            <w:tcW w:w="0" w:type="auto"/>
            <w:tcBorders>
              <w:top w:val="outset" w:sz="6" w:space="0" w:color="auto"/>
              <w:left w:val="outset" w:sz="6" w:space="0" w:color="auto"/>
              <w:bottom w:val="outset" w:sz="6" w:space="0" w:color="auto"/>
              <w:right w:val="outset" w:sz="6" w:space="0" w:color="auto"/>
            </w:tcBorders>
            <w:hideMark/>
          </w:tcPr>
          <w:p w14:paraId="0FF07B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17B70A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177,04</w:t>
            </w:r>
          </w:p>
        </w:tc>
        <w:tc>
          <w:tcPr>
            <w:tcW w:w="0" w:type="auto"/>
            <w:tcBorders>
              <w:top w:val="outset" w:sz="6" w:space="0" w:color="auto"/>
              <w:left w:val="outset" w:sz="6" w:space="0" w:color="auto"/>
              <w:bottom w:val="outset" w:sz="6" w:space="0" w:color="auto"/>
              <w:right w:val="outset" w:sz="6" w:space="0" w:color="auto"/>
            </w:tcBorders>
            <w:hideMark/>
          </w:tcPr>
          <w:p w14:paraId="642315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30F135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588,28</w:t>
            </w:r>
          </w:p>
        </w:tc>
        <w:tc>
          <w:tcPr>
            <w:tcW w:w="0" w:type="auto"/>
            <w:tcBorders>
              <w:top w:val="outset" w:sz="6" w:space="0" w:color="auto"/>
              <w:left w:val="outset" w:sz="6" w:space="0" w:color="auto"/>
              <w:bottom w:val="outset" w:sz="6" w:space="0" w:color="auto"/>
              <w:right w:val="outset" w:sz="6" w:space="0" w:color="auto"/>
            </w:tcBorders>
            <w:hideMark/>
          </w:tcPr>
          <w:p w14:paraId="30B143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1B817E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1.262,99</w:t>
            </w:r>
          </w:p>
        </w:tc>
      </w:tr>
      <w:tr w:rsidR="00504088" w:rsidRPr="00504088" w14:paraId="7D8126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4BCD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5825F4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25,09</w:t>
            </w:r>
          </w:p>
        </w:tc>
        <w:tc>
          <w:tcPr>
            <w:tcW w:w="0" w:type="auto"/>
            <w:tcBorders>
              <w:top w:val="outset" w:sz="6" w:space="0" w:color="auto"/>
              <w:left w:val="outset" w:sz="6" w:space="0" w:color="auto"/>
              <w:bottom w:val="outset" w:sz="6" w:space="0" w:color="auto"/>
              <w:right w:val="outset" w:sz="6" w:space="0" w:color="auto"/>
            </w:tcBorders>
            <w:hideMark/>
          </w:tcPr>
          <w:p w14:paraId="432C27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0FE3C0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190,23</w:t>
            </w:r>
          </w:p>
        </w:tc>
        <w:tc>
          <w:tcPr>
            <w:tcW w:w="0" w:type="auto"/>
            <w:tcBorders>
              <w:top w:val="outset" w:sz="6" w:space="0" w:color="auto"/>
              <w:left w:val="outset" w:sz="6" w:space="0" w:color="auto"/>
              <w:bottom w:val="outset" w:sz="6" w:space="0" w:color="auto"/>
              <w:right w:val="outset" w:sz="6" w:space="0" w:color="auto"/>
            </w:tcBorders>
            <w:hideMark/>
          </w:tcPr>
          <w:p w14:paraId="2F6BE5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594FAD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610,60</w:t>
            </w:r>
          </w:p>
        </w:tc>
        <w:tc>
          <w:tcPr>
            <w:tcW w:w="0" w:type="auto"/>
            <w:tcBorders>
              <w:top w:val="outset" w:sz="6" w:space="0" w:color="auto"/>
              <w:left w:val="outset" w:sz="6" w:space="0" w:color="auto"/>
              <w:bottom w:val="outset" w:sz="6" w:space="0" w:color="auto"/>
              <w:right w:val="outset" w:sz="6" w:space="0" w:color="auto"/>
            </w:tcBorders>
            <w:hideMark/>
          </w:tcPr>
          <w:p w14:paraId="60B262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366FE3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1.296,43</w:t>
            </w:r>
          </w:p>
        </w:tc>
      </w:tr>
      <w:tr w:rsidR="00504088" w:rsidRPr="00504088" w14:paraId="2D79240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F14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637BF0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26,47</w:t>
            </w:r>
          </w:p>
        </w:tc>
        <w:tc>
          <w:tcPr>
            <w:tcW w:w="0" w:type="auto"/>
            <w:tcBorders>
              <w:top w:val="outset" w:sz="6" w:space="0" w:color="auto"/>
              <w:left w:val="outset" w:sz="6" w:space="0" w:color="auto"/>
              <w:bottom w:val="outset" w:sz="6" w:space="0" w:color="auto"/>
              <w:right w:val="outset" w:sz="6" w:space="0" w:color="auto"/>
            </w:tcBorders>
            <w:hideMark/>
          </w:tcPr>
          <w:p w14:paraId="24C9F0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7225E7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199,35</w:t>
            </w:r>
          </w:p>
        </w:tc>
        <w:tc>
          <w:tcPr>
            <w:tcW w:w="0" w:type="auto"/>
            <w:tcBorders>
              <w:top w:val="outset" w:sz="6" w:space="0" w:color="auto"/>
              <w:left w:val="outset" w:sz="6" w:space="0" w:color="auto"/>
              <w:bottom w:val="outset" w:sz="6" w:space="0" w:color="auto"/>
              <w:right w:val="outset" w:sz="6" w:space="0" w:color="auto"/>
            </w:tcBorders>
            <w:hideMark/>
          </w:tcPr>
          <w:p w14:paraId="332BBC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2FE78E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632,89</w:t>
            </w:r>
          </w:p>
        </w:tc>
        <w:tc>
          <w:tcPr>
            <w:tcW w:w="0" w:type="auto"/>
            <w:tcBorders>
              <w:top w:val="outset" w:sz="6" w:space="0" w:color="auto"/>
              <w:left w:val="outset" w:sz="6" w:space="0" w:color="auto"/>
              <w:bottom w:val="outset" w:sz="6" w:space="0" w:color="auto"/>
              <w:right w:val="outset" w:sz="6" w:space="0" w:color="auto"/>
            </w:tcBorders>
            <w:hideMark/>
          </w:tcPr>
          <w:p w14:paraId="6158E2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29E411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1.328,49</w:t>
            </w:r>
          </w:p>
        </w:tc>
      </w:tr>
      <w:tr w:rsidR="00504088" w:rsidRPr="00504088" w14:paraId="3795E0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68AF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1A129B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30,70</w:t>
            </w:r>
          </w:p>
        </w:tc>
        <w:tc>
          <w:tcPr>
            <w:tcW w:w="0" w:type="auto"/>
            <w:tcBorders>
              <w:top w:val="outset" w:sz="6" w:space="0" w:color="auto"/>
              <w:left w:val="outset" w:sz="6" w:space="0" w:color="auto"/>
              <w:bottom w:val="outset" w:sz="6" w:space="0" w:color="auto"/>
              <w:right w:val="outset" w:sz="6" w:space="0" w:color="auto"/>
            </w:tcBorders>
            <w:hideMark/>
          </w:tcPr>
          <w:p w14:paraId="56DE2E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249B58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211,88</w:t>
            </w:r>
          </w:p>
        </w:tc>
        <w:tc>
          <w:tcPr>
            <w:tcW w:w="0" w:type="auto"/>
            <w:tcBorders>
              <w:top w:val="outset" w:sz="6" w:space="0" w:color="auto"/>
              <w:left w:val="outset" w:sz="6" w:space="0" w:color="auto"/>
              <w:bottom w:val="outset" w:sz="6" w:space="0" w:color="auto"/>
              <w:right w:val="outset" w:sz="6" w:space="0" w:color="auto"/>
            </w:tcBorders>
            <w:hideMark/>
          </w:tcPr>
          <w:p w14:paraId="76A254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4C991C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655,17</w:t>
            </w:r>
          </w:p>
        </w:tc>
        <w:tc>
          <w:tcPr>
            <w:tcW w:w="0" w:type="auto"/>
            <w:tcBorders>
              <w:top w:val="outset" w:sz="6" w:space="0" w:color="auto"/>
              <w:left w:val="outset" w:sz="6" w:space="0" w:color="auto"/>
              <w:bottom w:val="outset" w:sz="6" w:space="0" w:color="auto"/>
              <w:right w:val="outset" w:sz="6" w:space="0" w:color="auto"/>
            </w:tcBorders>
            <w:hideMark/>
          </w:tcPr>
          <w:p w14:paraId="28D690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4A72F7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1.361,95</w:t>
            </w:r>
          </w:p>
        </w:tc>
      </w:tr>
      <w:tr w:rsidR="00504088" w:rsidRPr="00504088" w14:paraId="47ACADF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6F1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6A304C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33,82</w:t>
            </w:r>
          </w:p>
        </w:tc>
        <w:tc>
          <w:tcPr>
            <w:tcW w:w="0" w:type="auto"/>
            <w:tcBorders>
              <w:top w:val="outset" w:sz="6" w:space="0" w:color="auto"/>
              <w:left w:val="outset" w:sz="6" w:space="0" w:color="auto"/>
              <w:bottom w:val="outset" w:sz="6" w:space="0" w:color="auto"/>
              <w:right w:val="outset" w:sz="6" w:space="0" w:color="auto"/>
            </w:tcBorders>
            <w:hideMark/>
          </w:tcPr>
          <w:p w14:paraId="59F6D8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DDF87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224,43</w:t>
            </w:r>
          </w:p>
        </w:tc>
        <w:tc>
          <w:tcPr>
            <w:tcW w:w="0" w:type="auto"/>
            <w:tcBorders>
              <w:top w:val="outset" w:sz="6" w:space="0" w:color="auto"/>
              <w:left w:val="outset" w:sz="6" w:space="0" w:color="auto"/>
              <w:bottom w:val="outset" w:sz="6" w:space="0" w:color="auto"/>
              <w:right w:val="outset" w:sz="6" w:space="0" w:color="auto"/>
            </w:tcBorders>
            <w:hideMark/>
          </w:tcPr>
          <w:p w14:paraId="335FE1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005204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678,89</w:t>
            </w:r>
          </w:p>
        </w:tc>
        <w:tc>
          <w:tcPr>
            <w:tcW w:w="0" w:type="auto"/>
            <w:tcBorders>
              <w:top w:val="outset" w:sz="6" w:space="0" w:color="auto"/>
              <w:left w:val="outset" w:sz="6" w:space="0" w:color="auto"/>
              <w:bottom w:val="outset" w:sz="6" w:space="0" w:color="auto"/>
              <w:right w:val="outset" w:sz="6" w:space="0" w:color="auto"/>
            </w:tcBorders>
            <w:hideMark/>
          </w:tcPr>
          <w:p w14:paraId="659607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479C06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1.395,41</w:t>
            </w:r>
          </w:p>
        </w:tc>
      </w:tr>
      <w:tr w:rsidR="00504088" w:rsidRPr="00504088" w14:paraId="2B7C167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AE5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3F737E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36,23</w:t>
            </w:r>
          </w:p>
        </w:tc>
        <w:tc>
          <w:tcPr>
            <w:tcW w:w="0" w:type="auto"/>
            <w:tcBorders>
              <w:top w:val="outset" w:sz="6" w:space="0" w:color="auto"/>
              <w:left w:val="outset" w:sz="6" w:space="0" w:color="auto"/>
              <w:bottom w:val="outset" w:sz="6" w:space="0" w:color="auto"/>
              <w:right w:val="outset" w:sz="6" w:space="0" w:color="auto"/>
            </w:tcBorders>
            <w:hideMark/>
          </w:tcPr>
          <w:p w14:paraId="4CDB1A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0C90DC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238,36</w:t>
            </w:r>
          </w:p>
        </w:tc>
        <w:tc>
          <w:tcPr>
            <w:tcW w:w="0" w:type="auto"/>
            <w:tcBorders>
              <w:top w:val="outset" w:sz="6" w:space="0" w:color="auto"/>
              <w:left w:val="outset" w:sz="6" w:space="0" w:color="auto"/>
              <w:bottom w:val="outset" w:sz="6" w:space="0" w:color="auto"/>
              <w:right w:val="outset" w:sz="6" w:space="0" w:color="auto"/>
            </w:tcBorders>
            <w:hideMark/>
          </w:tcPr>
          <w:p w14:paraId="2C6BCB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3E5B5F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702,58</w:t>
            </w:r>
          </w:p>
        </w:tc>
        <w:tc>
          <w:tcPr>
            <w:tcW w:w="0" w:type="auto"/>
            <w:tcBorders>
              <w:top w:val="outset" w:sz="6" w:space="0" w:color="auto"/>
              <w:left w:val="outset" w:sz="6" w:space="0" w:color="auto"/>
              <w:bottom w:val="outset" w:sz="6" w:space="0" w:color="auto"/>
              <w:right w:val="outset" w:sz="6" w:space="0" w:color="auto"/>
            </w:tcBorders>
            <w:hideMark/>
          </w:tcPr>
          <w:p w14:paraId="5259DE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5CAB1C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1.430,27</w:t>
            </w:r>
          </w:p>
        </w:tc>
      </w:tr>
      <w:tr w:rsidR="00504088" w:rsidRPr="00504088" w14:paraId="713998D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76F6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38D87E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39,45</w:t>
            </w:r>
          </w:p>
        </w:tc>
        <w:tc>
          <w:tcPr>
            <w:tcW w:w="0" w:type="auto"/>
            <w:tcBorders>
              <w:top w:val="outset" w:sz="6" w:space="0" w:color="auto"/>
              <w:left w:val="outset" w:sz="6" w:space="0" w:color="auto"/>
              <w:bottom w:val="outset" w:sz="6" w:space="0" w:color="auto"/>
              <w:right w:val="outset" w:sz="6" w:space="0" w:color="auto"/>
            </w:tcBorders>
            <w:hideMark/>
          </w:tcPr>
          <w:p w14:paraId="647DAC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446163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250,93</w:t>
            </w:r>
          </w:p>
        </w:tc>
        <w:tc>
          <w:tcPr>
            <w:tcW w:w="0" w:type="auto"/>
            <w:tcBorders>
              <w:top w:val="outset" w:sz="6" w:space="0" w:color="auto"/>
              <w:left w:val="outset" w:sz="6" w:space="0" w:color="auto"/>
              <w:bottom w:val="outset" w:sz="6" w:space="0" w:color="auto"/>
              <w:right w:val="outset" w:sz="6" w:space="0" w:color="auto"/>
            </w:tcBorders>
            <w:hideMark/>
          </w:tcPr>
          <w:p w14:paraId="673176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6FA144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726,27</w:t>
            </w:r>
          </w:p>
        </w:tc>
        <w:tc>
          <w:tcPr>
            <w:tcW w:w="0" w:type="auto"/>
            <w:tcBorders>
              <w:top w:val="outset" w:sz="6" w:space="0" w:color="auto"/>
              <w:left w:val="outset" w:sz="6" w:space="0" w:color="auto"/>
              <w:bottom w:val="outset" w:sz="6" w:space="0" w:color="auto"/>
              <w:right w:val="outset" w:sz="6" w:space="0" w:color="auto"/>
            </w:tcBorders>
            <w:hideMark/>
          </w:tcPr>
          <w:p w14:paraId="18BD66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350739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1.463,72</w:t>
            </w:r>
          </w:p>
        </w:tc>
      </w:tr>
      <w:tr w:rsidR="00504088" w:rsidRPr="00504088" w14:paraId="36CC71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87B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5FA5BE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41,82</w:t>
            </w:r>
          </w:p>
        </w:tc>
        <w:tc>
          <w:tcPr>
            <w:tcW w:w="0" w:type="auto"/>
            <w:tcBorders>
              <w:top w:val="outset" w:sz="6" w:space="0" w:color="auto"/>
              <w:left w:val="outset" w:sz="6" w:space="0" w:color="auto"/>
              <w:bottom w:val="outset" w:sz="6" w:space="0" w:color="auto"/>
              <w:right w:val="outset" w:sz="6" w:space="0" w:color="auto"/>
            </w:tcBorders>
            <w:hideMark/>
          </w:tcPr>
          <w:p w14:paraId="7482A6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5337999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276,13</w:t>
            </w:r>
          </w:p>
        </w:tc>
        <w:tc>
          <w:tcPr>
            <w:tcW w:w="0" w:type="auto"/>
            <w:tcBorders>
              <w:top w:val="outset" w:sz="6" w:space="0" w:color="auto"/>
              <w:left w:val="outset" w:sz="6" w:space="0" w:color="auto"/>
              <w:bottom w:val="outset" w:sz="6" w:space="0" w:color="auto"/>
              <w:right w:val="outset" w:sz="6" w:space="0" w:color="auto"/>
            </w:tcBorders>
            <w:hideMark/>
          </w:tcPr>
          <w:p w14:paraId="170CD2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620020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751,43</w:t>
            </w:r>
          </w:p>
        </w:tc>
        <w:tc>
          <w:tcPr>
            <w:tcW w:w="0" w:type="auto"/>
            <w:tcBorders>
              <w:top w:val="outset" w:sz="6" w:space="0" w:color="auto"/>
              <w:left w:val="outset" w:sz="6" w:space="0" w:color="auto"/>
              <w:bottom w:val="outset" w:sz="6" w:space="0" w:color="auto"/>
              <w:right w:val="outset" w:sz="6" w:space="0" w:color="auto"/>
            </w:tcBorders>
            <w:hideMark/>
          </w:tcPr>
          <w:p w14:paraId="39EE64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09A26A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1.498,58</w:t>
            </w:r>
          </w:p>
        </w:tc>
      </w:tr>
      <w:tr w:rsidR="00504088" w:rsidRPr="00504088" w14:paraId="1149B3D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39C5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2F4DC2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46,01</w:t>
            </w:r>
          </w:p>
        </w:tc>
        <w:tc>
          <w:tcPr>
            <w:tcW w:w="0" w:type="auto"/>
            <w:tcBorders>
              <w:top w:val="outset" w:sz="6" w:space="0" w:color="auto"/>
              <w:left w:val="outset" w:sz="6" w:space="0" w:color="auto"/>
              <w:bottom w:val="outset" w:sz="6" w:space="0" w:color="auto"/>
              <w:right w:val="outset" w:sz="6" w:space="0" w:color="auto"/>
            </w:tcBorders>
            <w:hideMark/>
          </w:tcPr>
          <w:p w14:paraId="553858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6DB24C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280,19</w:t>
            </w:r>
          </w:p>
        </w:tc>
        <w:tc>
          <w:tcPr>
            <w:tcW w:w="0" w:type="auto"/>
            <w:tcBorders>
              <w:top w:val="outset" w:sz="6" w:space="0" w:color="auto"/>
              <w:left w:val="outset" w:sz="6" w:space="0" w:color="auto"/>
              <w:bottom w:val="outset" w:sz="6" w:space="0" w:color="auto"/>
              <w:right w:val="outset" w:sz="6" w:space="0" w:color="auto"/>
            </w:tcBorders>
            <w:hideMark/>
          </w:tcPr>
          <w:p w14:paraId="6C3D94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11790CF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776,46</w:t>
            </w:r>
          </w:p>
        </w:tc>
        <w:tc>
          <w:tcPr>
            <w:tcW w:w="0" w:type="auto"/>
            <w:tcBorders>
              <w:top w:val="outset" w:sz="6" w:space="0" w:color="auto"/>
              <w:left w:val="outset" w:sz="6" w:space="0" w:color="auto"/>
              <w:bottom w:val="outset" w:sz="6" w:space="0" w:color="auto"/>
              <w:right w:val="outset" w:sz="6" w:space="0" w:color="auto"/>
            </w:tcBorders>
            <w:hideMark/>
          </w:tcPr>
          <w:p w14:paraId="6BF414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0DB26E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1.534,82</w:t>
            </w:r>
          </w:p>
        </w:tc>
      </w:tr>
      <w:tr w:rsidR="00504088" w:rsidRPr="00504088" w14:paraId="289C1F7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4BA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5F210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50,19</w:t>
            </w:r>
          </w:p>
        </w:tc>
        <w:tc>
          <w:tcPr>
            <w:tcW w:w="0" w:type="auto"/>
            <w:tcBorders>
              <w:top w:val="outset" w:sz="6" w:space="0" w:color="auto"/>
              <w:left w:val="outset" w:sz="6" w:space="0" w:color="auto"/>
              <w:bottom w:val="outset" w:sz="6" w:space="0" w:color="auto"/>
              <w:right w:val="outset" w:sz="6" w:space="0" w:color="auto"/>
            </w:tcBorders>
            <w:hideMark/>
          </w:tcPr>
          <w:p w14:paraId="527634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1BD2B8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294,13</w:t>
            </w:r>
          </w:p>
        </w:tc>
        <w:tc>
          <w:tcPr>
            <w:tcW w:w="0" w:type="auto"/>
            <w:tcBorders>
              <w:top w:val="outset" w:sz="6" w:space="0" w:color="auto"/>
              <w:left w:val="outset" w:sz="6" w:space="0" w:color="auto"/>
              <w:bottom w:val="outset" w:sz="6" w:space="0" w:color="auto"/>
              <w:right w:val="outset" w:sz="6" w:space="0" w:color="auto"/>
            </w:tcBorders>
            <w:hideMark/>
          </w:tcPr>
          <w:p w14:paraId="7E022D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4AA34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801,56</w:t>
            </w:r>
          </w:p>
        </w:tc>
        <w:tc>
          <w:tcPr>
            <w:tcW w:w="0" w:type="auto"/>
            <w:tcBorders>
              <w:top w:val="outset" w:sz="6" w:space="0" w:color="auto"/>
              <w:left w:val="outset" w:sz="6" w:space="0" w:color="auto"/>
              <w:bottom w:val="outset" w:sz="6" w:space="0" w:color="auto"/>
              <w:right w:val="outset" w:sz="6" w:space="0" w:color="auto"/>
            </w:tcBorders>
            <w:hideMark/>
          </w:tcPr>
          <w:p w14:paraId="009A95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4559FF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1.571,08</w:t>
            </w:r>
          </w:p>
        </w:tc>
      </w:tr>
      <w:tr w:rsidR="00504088" w:rsidRPr="00504088" w14:paraId="2B61895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6F5B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30372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54,36</w:t>
            </w:r>
          </w:p>
        </w:tc>
        <w:tc>
          <w:tcPr>
            <w:tcW w:w="0" w:type="auto"/>
            <w:tcBorders>
              <w:top w:val="outset" w:sz="6" w:space="0" w:color="auto"/>
              <w:left w:val="outset" w:sz="6" w:space="0" w:color="auto"/>
              <w:bottom w:val="outset" w:sz="6" w:space="0" w:color="auto"/>
              <w:right w:val="outset" w:sz="6" w:space="0" w:color="auto"/>
            </w:tcBorders>
            <w:hideMark/>
          </w:tcPr>
          <w:p w14:paraId="265D03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59596D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309,49</w:t>
            </w:r>
          </w:p>
        </w:tc>
        <w:tc>
          <w:tcPr>
            <w:tcW w:w="0" w:type="auto"/>
            <w:tcBorders>
              <w:top w:val="outset" w:sz="6" w:space="0" w:color="auto"/>
              <w:left w:val="outset" w:sz="6" w:space="0" w:color="auto"/>
              <w:bottom w:val="outset" w:sz="6" w:space="0" w:color="auto"/>
              <w:right w:val="outset" w:sz="6" w:space="0" w:color="auto"/>
            </w:tcBorders>
            <w:hideMark/>
          </w:tcPr>
          <w:p w14:paraId="56BE257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57B164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826,65</w:t>
            </w:r>
          </w:p>
        </w:tc>
        <w:tc>
          <w:tcPr>
            <w:tcW w:w="0" w:type="auto"/>
            <w:tcBorders>
              <w:top w:val="outset" w:sz="6" w:space="0" w:color="auto"/>
              <w:left w:val="outset" w:sz="6" w:space="0" w:color="auto"/>
              <w:bottom w:val="outset" w:sz="6" w:space="0" w:color="auto"/>
              <w:right w:val="outset" w:sz="6" w:space="0" w:color="auto"/>
            </w:tcBorders>
            <w:hideMark/>
          </w:tcPr>
          <w:p w14:paraId="4B6114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6660D1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1.605,91</w:t>
            </w:r>
          </w:p>
        </w:tc>
      </w:tr>
      <w:tr w:rsidR="00504088" w:rsidRPr="00504088" w14:paraId="23537F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DF9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79A7BD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59,94</w:t>
            </w:r>
          </w:p>
        </w:tc>
        <w:tc>
          <w:tcPr>
            <w:tcW w:w="0" w:type="auto"/>
            <w:tcBorders>
              <w:top w:val="outset" w:sz="6" w:space="0" w:color="auto"/>
              <w:left w:val="outset" w:sz="6" w:space="0" w:color="auto"/>
              <w:bottom w:val="outset" w:sz="6" w:space="0" w:color="auto"/>
              <w:right w:val="outset" w:sz="6" w:space="0" w:color="auto"/>
            </w:tcBorders>
            <w:hideMark/>
          </w:tcPr>
          <w:p w14:paraId="332AA6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063C2B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324,8</w:t>
            </w:r>
          </w:p>
        </w:tc>
        <w:tc>
          <w:tcPr>
            <w:tcW w:w="0" w:type="auto"/>
            <w:tcBorders>
              <w:top w:val="outset" w:sz="6" w:space="0" w:color="auto"/>
              <w:left w:val="outset" w:sz="6" w:space="0" w:color="auto"/>
              <w:bottom w:val="outset" w:sz="6" w:space="0" w:color="auto"/>
              <w:right w:val="outset" w:sz="6" w:space="0" w:color="auto"/>
            </w:tcBorders>
            <w:hideMark/>
          </w:tcPr>
          <w:p w14:paraId="4D503E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1A8BCA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853,15</w:t>
            </w:r>
          </w:p>
        </w:tc>
        <w:tc>
          <w:tcPr>
            <w:tcW w:w="0" w:type="auto"/>
            <w:tcBorders>
              <w:top w:val="outset" w:sz="6" w:space="0" w:color="auto"/>
              <w:left w:val="outset" w:sz="6" w:space="0" w:color="auto"/>
              <w:bottom w:val="outset" w:sz="6" w:space="0" w:color="auto"/>
              <w:right w:val="outset" w:sz="6" w:space="0" w:color="auto"/>
            </w:tcBorders>
            <w:hideMark/>
          </w:tcPr>
          <w:p w14:paraId="7FE6F1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59D6DF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1.643,56</w:t>
            </w:r>
          </w:p>
        </w:tc>
      </w:tr>
      <w:tr w:rsidR="00504088" w:rsidRPr="00504088" w14:paraId="79DD09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4E4F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384416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65,52</w:t>
            </w:r>
          </w:p>
        </w:tc>
        <w:tc>
          <w:tcPr>
            <w:tcW w:w="0" w:type="auto"/>
            <w:tcBorders>
              <w:top w:val="outset" w:sz="6" w:space="0" w:color="auto"/>
              <w:left w:val="outset" w:sz="6" w:space="0" w:color="auto"/>
              <w:bottom w:val="outset" w:sz="6" w:space="0" w:color="auto"/>
              <w:right w:val="outset" w:sz="6" w:space="0" w:color="auto"/>
            </w:tcBorders>
            <w:hideMark/>
          </w:tcPr>
          <w:p w14:paraId="2710F6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50C5E8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341,52</w:t>
            </w:r>
          </w:p>
        </w:tc>
        <w:tc>
          <w:tcPr>
            <w:tcW w:w="0" w:type="auto"/>
            <w:tcBorders>
              <w:top w:val="outset" w:sz="6" w:space="0" w:color="auto"/>
              <w:left w:val="outset" w:sz="6" w:space="0" w:color="auto"/>
              <w:bottom w:val="outset" w:sz="6" w:space="0" w:color="auto"/>
              <w:right w:val="outset" w:sz="6" w:space="0" w:color="auto"/>
            </w:tcBorders>
            <w:hideMark/>
          </w:tcPr>
          <w:p w14:paraId="537FD6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6A6760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879,63</w:t>
            </w:r>
          </w:p>
        </w:tc>
        <w:tc>
          <w:tcPr>
            <w:tcW w:w="0" w:type="auto"/>
            <w:tcBorders>
              <w:top w:val="outset" w:sz="6" w:space="0" w:color="auto"/>
              <w:left w:val="outset" w:sz="6" w:space="0" w:color="auto"/>
              <w:bottom w:val="outset" w:sz="6" w:space="0" w:color="auto"/>
              <w:right w:val="outset" w:sz="6" w:space="0" w:color="auto"/>
            </w:tcBorders>
            <w:hideMark/>
          </w:tcPr>
          <w:p w14:paraId="1AE76E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3B77B1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1.679,79</w:t>
            </w:r>
          </w:p>
        </w:tc>
      </w:tr>
      <w:tr w:rsidR="00504088" w:rsidRPr="00504088" w14:paraId="08CA896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D245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0CF83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72,49</w:t>
            </w:r>
          </w:p>
        </w:tc>
        <w:tc>
          <w:tcPr>
            <w:tcW w:w="0" w:type="auto"/>
            <w:tcBorders>
              <w:top w:val="outset" w:sz="6" w:space="0" w:color="auto"/>
              <w:left w:val="outset" w:sz="6" w:space="0" w:color="auto"/>
              <w:bottom w:val="outset" w:sz="6" w:space="0" w:color="auto"/>
              <w:right w:val="outset" w:sz="6" w:space="0" w:color="auto"/>
            </w:tcBorders>
            <w:hideMark/>
          </w:tcPr>
          <w:p w14:paraId="23F6CE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4E6F38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358,25</w:t>
            </w:r>
          </w:p>
        </w:tc>
        <w:tc>
          <w:tcPr>
            <w:tcW w:w="0" w:type="auto"/>
            <w:tcBorders>
              <w:top w:val="outset" w:sz="6" w:space="0" w:color="auto"/>
              <w:left w:val="outset" w:sz="6" w:space="0" w:color="auto"/>
              <w:bottom w:val="outset" w:sz="6" w:space="0" w:color="auto"/>
              <w:right w:val="outset" w:sz="6" w:space="0" w:color="auto"/>
            </w:tcBorders>
            <w:hideMark/>
          </w:tcPr>
          <w:p w14:paraId="1BD154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48A54A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906,13</w:t>
            </w:r>
          </w:p>
        </w:tc>
        <w:tc>
          <w:tcPr>
            <w:tcW w:w="0" w:type="auto"/>
            <w:tcBorders>
              <w:top w:val="outset" w:sz="6" w:space="0" w:color="auto"/>
              <w:left w:val="outset" w:sz="6" w:space="0" w:color="auto"/>
              <w:bottom w:val="outset" w:sz="6" w:space="0" w:color="auto"/>
              <w:right w:val="outset" w:sz="6" w:space="0" w:color="auto"/>
            </w:tcBorders>
            <w:hideMark/>
          </w:tcPr>
          <w:p w14:paraId="0831F4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7F8768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1.717,44</w:t>
            </w:r>
          </w:p>
        </w:tc>
      </w:tr>
      <w:tr w:rsidR="00504088" w:rsidRPr="00504088" w14:paraId="23B16B3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0543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2DF5A9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78,05</w:t>
            </w:r>
          </w:p>
        </w:tc>
        <w:tc>
          <w:tcPr>
            <w:tcW w:w="0" w:type="auto"/>
            <w:tcBorders>
              <w:top w:val="outset" w:sz="6" w:space="0" w:color="auto"/>
              <w:left w:val="outset" w:sz="6" w:space="0" w:color="auto"/>
              <w:bottom w:val="outset" w:sz="6" w:space="0" w:color="auto"/>
              <w:right w:val="outset" w:sz="6" w:space="0" w:color="auto"/>
            </w:tcBorders>
            <w:hideMark/>
          </w:tcPr>
          <w:p w14:paraId="448258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794AD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372,21</w:t>
            </w:r>
          </w:p>
        </w:tc>
        <w:tc>
          <w:tcPr>
            <w:tcW w:w="0" w:type="auto"/>
            <w:tcBorders>
              <w:top w:val="outset" w:sz="6" w:space="0" w:color="auto"/>
              <w:left w:val="outset" w:sz="6" w:space="0" w:color="auto"/>
              <w:bottom w:val="outset" w:sz="6" w:space="0" w:color="auto"/>
              <w:right w:val="outset" w:sz="6" w:space="0" w:color="auto"/>
            </w:tcBorders>
            <w:hideMark/>
          </w:tcPr>
          <w:p w14:paraId="7DDC4D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078FE1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934,00</w:t>
            </w:r>
          </w:p>
        </w:tc>
        <w:tc>
          <w:tcPr>
            <w:tcW w:w="0" w:type="auto"/>
            <w:tcBorders>
              <w:top w:val="outset" w:sz="6" w:space="0" w:color="auto"/>
              <w:left w:val="outset" w:sz="6" w:space="0" w:color="auto"/>
              <w:bottom w:val="outset" w:sz="6" w:space="0" w:color="auto"/>
              <w:right w:val="outset" w:sz="6" w:space="0" w:color="auto"/>
            </w:tcBorders>
            <w:hideMark/>
          </w:tcPr>
          <w:p w14:paraId="35C96A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B0A42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1.755,08</w:t>
            </w:r>
          </w:p>
        </w:tc>
      </w:tr>
      <w:tr w:rsidR="00504088" w:rsidRPr="00504088" w14:paraId="2943DF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6A23E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4AEFF4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85,03</w:t>
            </w:r>
          </w:p>
        </w:tc>
        <w:tc>
          <w:tcPr>
            <w:tcW w:w="0" w:type="auto"/>
            <w:tcBorders>
              <w:top w:val="outset" w:sz="6" w:space="0" w:color="auto"/>
              <w:left w:val="outset" w:sz="6" w:space="0" w:color="auto"/>
              <w:bottom w:val="outset" w:sz="6" w:space="0" w:color="auto"/>
              <w:right w:val="outset" w:sz="6" w:space="0" w:color="auto"/>
            </w:tcBorders>
            <w:hideMark/>
          </w:tcPr>
          <w:p w14:paraId="7270FF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740832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391,73</w:t>
            </w:r>
          </w:p>
        </w:tc>
        <w:tc>
          <w:tcPr>
            <w:tcW w:w="0" w:type="auto"/>
            <w:tcBorders>
              <w:top w:val="outset" w:sz="6" w:space="0" w:color="auto"/>
              <w:left w:val="outset" w:sz="6" w:space="0" w:color="auto"/>
              <w:bottom w:val="outset" w:sz="6" w:space="0" w:color="auto"/>
              <w:right w:val="outset" w:sz="6" w:space="0" w:color="auto"/>
            </w:tcBorders>
            <w:hideMark/>
          </w:tcPr>
          <w:p w14:paraId="7996167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0DE9D7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961,86</w:t>
            </w:r>
          </w:p>
        </w:tc>
        <w:tc>
          <w:tcPr>
            <w:tcW w:w="0" w:type="auto"/>
            <w:tcBorders>
              <w:top w:val="outset" w:sz="6" w:space="0" w:color="auto"/>
              <w:left w:val="outset" w:sz="6" w:space="0" w:color="auto"/>
              <w:bottom w:val="outset" w:sz="6" w:space="0" w:color="auto"/>
              <w:right w:val="outset" w:sz="6" w:space="0" w:color="auto"/>
            </w:tcBorders>
            <w:hideMark/>
          </w:tcPr>
          <w:p w14:paraId="5F0619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08185A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1.794,11</w:t>
            </w:r>
          </w:p>
        </w:tc>
      </w:tr>
      <w:tr w:rsidR="00504088" w:rsidRPr="00504088" w14:paraId="32246F9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D185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1FF7FF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92,01</w:t>
            </w:r>
          </w:p>
        </w:tc>
        <w:tc>
          <w:tcPr>
            <w:tcW w:w="0" w:type="auto"/>
            <w:tcBorders>
              <w:top w:val="outset" w:sz="6" w:space="0" w:color="auto"/>
              <w:left w:val="outset" w:sz="6" w:space="0" w:color="auto"/>
              <w:bottom w:val="outset" w:sz="6" w:space="0" w:color="auto"/>
              <w:right w:val="outset" w:sz="6" w:space="0" w:color="auto"/>
            </w:tcBorders>
            <w:hideMark/>
          </w:tcPr>
          <w:p w14:paraId="0802B9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6B9625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409,86</w:t>
            </w:r>
          </w:p>
        </w:tc>
        <w:tc>
          <w:tcPr>
            <w:tcW w:w="0" w:type="auto"/>
            <w:tcBorders>
              <w:top w:val="outset" w:sz="6" w:space="0" w:color="auto"/>
              <w:left w:val="outset" w:sz="6" w:space="0" w:color="auto"/>
              <w:bottom w:val="outset" w:sz="6" w:space="0" w:color="auto"/>
              <w:right w:val="outset" w:sz="6" w:space="0" w:color="auto"/>
            </w:tcBorders>
            <w:hideMark/>
          </w:tcPr>
          <w:p w14:paraId="7A2A7F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4B762B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989,77</w:t>
            </w:r>
          </w:p>
        </w:tc>
        <w:tc>
          <w:tcPr>
            <w:tcW w:w="0" w:type="auto"/>
            <w:tcBorders>
              <w:top w:val="outset" w:sz="6" w:space="0" w:color="auto"/>
              <w:left w:val="outset" w:sz="6" w:space="0" w:color="auto"/>
              <w:bottom w:val="outset" w:sz="6" w:space="0" w:color="auto"/>
              <w:right w:val="outset" w:sz="6" w:space="0" w:color="auto"/>
            </w:tcBorders>
            <w:hideMark/>
          </w:tcPr>
          <w:p w14:paraId="0F6BC3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344ABC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1.833,14</w:t>
            </w:r>
          </w:p>
        </w:tc>
      </w:tr>
      <w:tr w:rsidR="00504088" w:rsidRPr="00504088" w14:paraId="4595F3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DAB2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hideMark/>
          </w:tcPr>
          <w:p w14:paraId="73084B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100,30</w:t>
            </w:r>
          </w:p>
        </w:tc>
        <w:tc>
          <w:tcPr>
            <w:tcW w:w="0" w:type="auto"/>
            <w:tcBorders>
              <w:top w:val="outset" w:sz="6" w:space="0" w:color="auto"/>
              <w:left w:val="outset" w:sz="6" w:space="0" w:color="auto"/>
              <w:bottom w:val="outset" w:sz="6" w:space="0" w:color="auto"/>
              <w:right w:val="outset" w:sz="6" w:space="0" w:color="auto"/>
            </w:tcBorders>
            <w:hideMark/>
          </w:tcPr>
          <w:p w14:paraId="2057F3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69210C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427,97</w:t>
            </w:r>
          </w:p>
        </w:tc>
        <w:tc>
          <w:tcPr>
            <w:tcW w:w="0" w:type="auto"/>
            <w:tcBorders>
              <w:top w:val="outset" w:sz="6" w:space="0" w:color="auto"/>
              <w:left w:val="outset" w:sz="6" w:space="0" w:color="auto"/>
              <w:bottom w:val="outset" w:sz="6" w:space="0" w:color="auto"/>
              <w:right w:val="outset" w:sz="6" w:space="0" w:color="auto"/>
            </w:tcBorders>
            <w:hideMark/>
          </w:tcPr>
          <w:p w14:paraId="33D969C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36BBE3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1.019,03</w:t>
            </w:r>
          </w:p>
        </w:tc>
        <w:tc>
          <w:tcPr>
            <w:tcW w:w="0" w:type="auto"/>
            <w:tcBorders>
              <w:top w:val="outset" w:sz="6" w:space="0" w:color="auto"/>
              <w:left w:val="outset" w:sz="6" w:space="0" w:color="auto"/>
              <w:bottom w:val="outset" w:sz="6" w:space="0" w:color="auto"/>
              <w:right w:val="outset" w:sz="6" w:space="0" w:color="auto"/>
            </w:tcBorders>
            <w:hideMark/>
          </w:tcPr>
          <w:p w14:paraId="6115F7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22B99B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1.872,18</w:t>
            </w:r>
          </w:p>
        </w:tc>
      </w:tr>
      <w:tr w:rsidR="00504088" w:rsidRPr="00504088" w14:paraId="185484A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9DAE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5031D4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108,72</w:t>
            </w:r>
          </w:p>
        </w:tc>
        <w:tc>
          <w:tcPr>
            <w:tcW w:w="0" w:type="auto"/>
            <w:tcBorders>
              <w:top w:val="outset" w:sz="6" w:space="0" w:color="auto"/>
              <w:left w:val="outset" w:sz="6" w:space="0" w:color="auto"/>
              <w:bottom w:val="outset" w:sz="6" w:space="0" w:color="auto"/>
              <w:right w:val="outset" w:sz="6" w:space="0" w:color="auto"/>
            </w:tcBorders>
            <w:hideMark/>
          </w:tcPr>
          <w:p w14:paraId="22B0BA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70F1FE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446,09</w:t>
            </w:r>
          </w:p>
        </w:tc>
        <w:tc>
          <w:tcPr>
            <w:tcW w:w="0" w:type="auto"/>
            <w:tcBorders>
              <w:top w:val="outset" w:sz="6" w:space="0" w:color="auto"/>
              <w:left w:val="outset" w:sz="6" w:space="0" w:color="auto"/>
              <w:bottom w:val="outset" w:sz="6" w:space="0" w:color="auto"/>
              <w:right w:val="outset" w:sz="6" w:space="0" w:color="auto"/>
            </w:tcBorders>
            <w:hideMark/>
          </w:tcPr>
          <w:p w14:paraId="0EB4CD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492C1F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1.048,30</w:t>
            </w:r>
          </w:p>
        </w:tc>
        <w:tc>
          <w:tcPr>
            <w:tcW w:w="0" w:type="auto"/>
            <w:tcBorders>
              <w:top w:val="outset" w:sz="6" w:space="0" w:color="auto"/>
              <w:left w:val="outset" w:sz="6" w:space="0" w:color="auto"/>
              <w:bottom w:val="outset" w:sz="6" w:space="0" w:color="auto"/>
              <w:right w:val="outset" w:sz="6" w:space="0" w:color="auto"/>
            </w:tcBorders>
            <w:hideMark/>
          </w:tcPr>
          <w:p w14:paraId="3CB9BF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3CE781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1.911,21</w:t>
            </w:r>
          </w:p>
        </w:tc>
      </w:tr>
      <w:tr w:rsidR="00504088" w:rsidRPr="00504088" w14:paraId="352DDB8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71CF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23499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117,10</w:t>
            </w:r>
          </w:p>
        </w:tc>
        <w:tc>
          <w:tcPr>
            <w:tcW w:w="0" w:type="auto"/>
            <w:tcBorders>
              <w:top w:val="outset" w:sz="6" w:space="0" w:color="auto"/>
              <w:left w:val="outset" w:sz="6" w:space="0" w:color="auto"/>
              <w:bottom w:val="outset" w:sz="6" w:space="0" w:color="auto"/>
              <w:right w:val="outset" w:sz="6" w:space="0" w:color="auto"/>
            </w:tcBorders>
            <w:hideMark/>
          </w:tcPr>
          <w:p w14:paraId="06EF14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1CE544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465,60</w:t>
            </w:r>
          </w:p>
        </w:tc>
        <w:tc>
          <w:tcPr>
            <w:tcW w:w="0" w:type="auto"/>
            <w:tcBorders>
              <w:top w:val="outset" w:sz="6" w:space="0" w:color="auto"/>
              <w:left w:val="outset" w:sz="6" w:space="0" w:color="auto"/>
              <w:bottom w:val="outset" w:sz="6" w:space="0" w:color="auto"/>
              <w:right w:val="outset" w:sz="6" w:space="0" w:color="auto"/>
            </w:tcBorders>
            <w:hideMark/>
          </w:tcPr>
          <w:p w14:paraId="228B94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5FCBE9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1.077,58</w:t>
            </w:r>
          </w:p>
        </w:tc>
        <w:tc>
          <w:tcPr>
            <w:tcW w:w="0" w:type="auto"/>
            <w:tcBorders>
              <w:top w:val="outset" w:sz="6" w:space="0" w:color="auto"/>
              <w:left w:val="outset" w:sz="6" w:space="0" w:color="auto"/>
              <w:bottom w:val="outset" w:sz="6" w:space="0" w:color="auto"/>
              <w:right w:val="outset" w:sz="6" w:space="0" w:color="auto"/>
            </w:tcBorders>
            <w:hideMark/>
          </w:tcPr>
          <w:p w14:paraId="2CCADE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7DD0252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1.951,62</w:t>
            </w:r>
          </w:p>
        </w:tc>
      </w:tr>
      <w:tr w:rsidR="00504088" w:rsidRPr="00504088" w14:paraId="2E402B7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B90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5D00C7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125,46</w:t>
            </w:r>
          </w:p>
        </w:tc>
        <w:tc>
          <w:tcPr>
            <w:tcW w:w="0" w:type="auto"/>
            <w:tcBorders>
              <w:top w:val="outset" w:sz="6" w:space="0" w:color="auto"/>
              <w:left w:val="outset" w:sz="6" w:space="0" w:color="auto"/>
              <w:bottom w:val="outset" w:sz="6" w:space="0" w:color="auto"/>
              <w:right w:val="outset" w:sz="6" w:space="0" w:color="auto"/>
            </w:tcBorders>
            <w:hideMark/>
          </w:tcPr>
          <w:p w14:paraId="01F703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7C3E6B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485,11</w:t>
            </w:r>
          </w:p>
        </w:tc>
        <w:tc>
          <w:tcPr>
            <w:tcW w:w="0" w:type="auto"/>
            <w:tcBorders>
              <w:top w:val="outset" w:sz="6" w:space="0" w:color="auto"/>
              <w:left w:val="outset" w:sz="6" w:space="0" w:color="auto"/>
              <w:bottom w:val="outset" w:sz="6" w:space="0" w:color="auto"/>
              <w:right w:val="outset" w:sz="6" w:space="0" w:color="auto"/>
            </w:tcBorders>
            <w:hideMark/>
          </w:tcPr>
          <w:p w14:paraId="01AF58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3EE25A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1.106,85</w:t>
            </w:r>
          </w:p>
        </w:tc>
        <w:tc>
          <w:tcPr>
            <w:tcW w:w="0" w:type="auto"/>
            <w:tcBorders>
              <w:top w:val="outset" w:sz="6" w:space="0" w:color="auto"/>
              <w:left w:val="outset" w:sz="6" w:space="0" w:color="auto"/>
              <w:bottom w:val="outset" w:sz="6" w:space="0" w:color="auto"/>
              <w:right w:val="outset" w:sz="6" w:space="0" w:color="auto"/>
            </w:tcBorders>
            <w:hideMark/>
          </w:tcPr>
          <w:p w14:paraId="0CA37A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769ADD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1.992,04</w:t>
            </w:r>
          </w:p>
        </w:tc>
      </w:tr>
      <w:tr w:rsidR="00504088" w:rsidRPr="00504088" w14:paraId="2EB06E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FEC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39A003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135,22</w:t>
            </w:r>
          </w:p>
        </w:tc>
        <w:tc>
          <w:tcPr>
            <w:tcW w:w="0" w:type="auto"/>
            <w:tcBorders>
              <w:top w:val="outset" w:sz="6" w:space="0" w:color="auto"/>
              <w:left w:val="outset" w:sz="6" w:space="0" w:color="auto"/>
              <w:bottom w:val="outset" w:sz="6" w:space="0" w:color="auto"/>
              <w:right w:val="outset" w:sz="6" w:space="0" w:color="auto"/>
            </w:tcBorders>
            <w:hideMark/>
          </w:tcPr>
          <w:p w14:paraId="4AAE1A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142EC8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504,65</w:t>
            </w:r>
          </w:p>
        </w:tc>
        <w:tc>
          <w:tcPr>
            <w:tcW w:w="0" w:type="auto"/>
            <w:tcBorders>
              <w:top w:val="outset" w:sz="6" w:space="0" w:color="auto"/>
              <w:left w:val="outset" w:sz="6" w:space="0" w:color="auto"/>
              <w:bottom w:val="outset" w:sz="6" w:space="0" w:color="auto"/>
              <w:right w:val="outset" w:sz="6" w:space="0" w:color="auto"/>
            </w:tcBorders>
            <w:hideMark/>
          </w:tcPr>
          <w:p w14:paraId="61CDB6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2BE03A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1.137,52</w:t>
            </w:r>
          </w:p>
        </w:tc>
        <w:tc>
          <w:tcPr>
            <w:tcW w:w="0" w:type="auto"/>
            <w:tcBorders>
              <w:top w:val="outset" w:sz="6" w:space="0" w:color="auto"/>
              <w:left w:val="outset" w:sz="6" w:space="0" w:color="auto"/>
              <w:bottom w:val="outset" w:sz="6" w:space="0" w:color="auto"/>
              <w:right w:val="outset" w:sz="6" w:space="0" w:color="auto"/>
            </w:tcBorders>
            <w:hideMark/>
          </w:tcPr>
          <w:p w14:paraId="542F2C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30D321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2.032,47</w:t>
            </w:r>
          </w:p>
        </w:tc>
      </w:tr>
      <w:tr w:rsidR="00504088" w:rsidRPr="00504088" w14:paraId="627900C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8BBF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293D6D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144,98</w:t>
            </w:r>
          </w:p>
        </w:tc>
        <w:tc>
          <w:tcPr>
            <w:tcW w:w="0" w:type="auto"/>
            <w:tcBorders>
              <w:top w:val="outset" w:sz="6" w:space="0" w:color="auto"/>
              <w:left w:val="outset" w:sz="6" w:space="0" w:color="auto"/>
              <w:bottom w:val="outset" w:sz="6" w:space="0" w:color="auto"/>
              <w:right w:val="outset" w:sz="6" w:space="0" w:color="auto"/>
            </w:tcBorders>
            <w:hideMark/>
          </w:tcPr>
          <w:p w14:paraId="34A96F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633751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525,54</w:t>
            </w:r>
          </w:p>
        </w:tc>
        <w:tc>
          <w:tcPr>
            <w:tcW w:w="0" w:type="auto"/>
            <w:tcBorders>
              <w:top w:val="outset" w:sz="6" w:space="0" w:color="auto"/>
              <w:left w:val="outset" w:sz="6" w:space="0" w:color="auto"/>
              <w:bottom w:val="outset" w:sz="6" w:space="0" w:color="auto"/>
              <w:right w:val="outset" w:sz="6" w:space="0" w:color="auto"/>
            </w:tcBorders>
            <w:hideMark/>
          </w:tcPr>
          <w:p w14:paraId="5C321E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09BB09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1.168,18</w:t>
            </w:r>
          </w:p>
        </w:tc>
        <w:tc>
          <w:tcPr>
            <w:tcW w:w="0" w:type="auto"/>
            <w:tcBorders>
              <w:top w:val="outset" w:sz="6" w:space="0" w:color="auto"/>
              <w:left w:val="outset" w:sz="6" w:space="0" w:color="auto"/>
              <w:bottom w:val="outset" w:sz="6" w:space="0" w:color="auto"/>
              <w:right w:val="outset" w:sz="6" w:space="0" w:color="auto"/>
            </w:tcBorders>
            <w:hideMark/>
          </w:tcPr>
          <w:p w14:paraId="6756CD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080929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2.074,31</w:t>
            </w:r>
          </w:p>
        </w:tc>
      </w:tr>
      <w:tr w:rsidR="00504088" w:rsidRPr="00504088" w14:paraId="5B7E1AC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F0A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5CDA7D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154,73</w:t>
            </w:r>
          </w:p>
        </w:tc>
        <w:tc>
          <w:tcPr>
            <w:tcW w:w="0" w:type="auto"/>
            <w:tcBorders>
              <w:top w:val="outset" w:sz="6" w:space="0" w:color="auto"/>
              <w:left w:val="outset" w:sz="6" w:space="0" w:color="auto"/>
              <w:bottom w:val="outset" w:sz="6" w:space="0" w:color="auto"/>
              <w:right w:val="outset" w:sz="6" w:space="0" w:color="auto"/>
            </w:tcBorders>
            <w:hideMark/>
          </w:tcPr>
          <w:p w14:paraId="450859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6C6772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546,45</w:t>
            </w:r>
          </w:p>
        </w:tc>
        <w:tc>
          <w:tcPr>
            <w:tcW w:w="0" w:type="auto"/>
            <w:tcBorders>
              <w:top w:val="outset" w:sz="6" w:space="0" w:color="auto"/>
              <w:left w:val="outset" w:sz="6" w:space="0" w:color="auto"/>
              <w:bottom w:val="outset" w:sz="6" w:space="0" w:color="auto"/>
              <w:right w:val="outset" w:sz="6" w:space="0" w:color="auto"/>
            </w:tcBorders>
            <w:hideMark/>
          </w:tcPr>
          <w:p w14:paraId="579857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0A5EC2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1.200,24</w:t>
            </w:r>
          </w:p>
        </w:tc>
        <w:tc>
          <w:tcPr>
            <w:tcW w:w="0" w:type="auto"/>
            <w:tcBorders>
              <w:top w:val="outset" w:sz="6" w:space="0" w:color="auto"/>
              <w:left w:val="outset" w:sz="6" w:space="0" w:color="auto"/>
              <w:bottom w:val="outset" w:sz="6" w:space="0" w:color="auto"/>
              <w:right w:val="outset" w:sz="6" w:space="0" w:color="auto"/>
            </w:tcBorders>
            <w:hideMark/>
          </w:tcPr>
          <w:p w14:paraId="705E09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62AB2A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2.116,14</w:t>
            </w:r>
          </w:p>
        </w:tc>
      </w:tr>
      <w:tr w:rsidR="00504088" w:rsidRPr="00504088" w14:paraId="0648DFE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D605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20A2DA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165,88</w:t>
            </w:r>
          </w:p>
        </w:tc>
        <w:tc>
          <w:tcPr>
            <w:tcW w:w="0" w:type="auto"/>
            <w:tcBorders>
              <w:top w:val="outset" w:sz="6" w:space="0" w:color="auto"/>
              <w:left w:val="outset" w:sz="6" w:space="0" w:color="auto"/>
              <w:bottom w:val="outset" w:sz="6" w:space="0" w:color="auto"/>
              <w:right w:val="outset" w:sz="6" w:space="0" w:color="auto"/>
            </w:tcBorders>
            <w:hideMark/>
          </w:tcPr>
          <w:p w14:paraId="229E0D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471EF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567,38</w:t>
            </w:r>
          </w:p>
        </w:tc>
        <w:tc>
          <w:tcPr>
            <w:tcW w:w="0" w:type="auto"/>
            <w:tcBorders>
              <w:top w:val="outset" w:sz="6" w:space="0" w:color="auto"/>
              <w:left w:val="outset" w:sz="6" w:space="0" w:color="auto"/>
              <w:bottom w:val="outset" w:sz="6" w:space="0" w:color="auto"/>
              <w:right w:val="outset" w:sz="6" w:space="0" w:color="auto"/>
            </w:tcBorders>
            <w:hideMark/>
          </w:tcPr>
          <w:p w14:paraId="420F7C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67335C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1.230,92</w:t>
            </w:r>
          </w:p>
        </w:tc>
        <w:tc>
          <w:tcPr>
            <w:tcW w:w="0" w:type="auto"/>
            <w:tcBorders>
              <w:top w:val="outset" w:sz="6" w:space="0" w:color="auto"/>
              <w:left w:val="outset" w:sz="6" w:space="0" w:color="auto"/>
              <w:bottom w:val="outset" w:sz="6" w:space="0" w:color="auto"/>
              <w:right w:val="outset" w:sz="6" w:space="0" w:color="auto"/>
            </w:tcBorders>
            <w:hideMark/>
          </w:tcPr>
          <w:p w14:paraId="386027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5BC742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2.157,95</w:t>
            </w:r>
          </w:p>
        </w:tc>
      </w:tr>
    </w:tbl>
    <w:p w14:paraId="34C30BD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6. Visina naknade za prekoračenje najvećeg dozvoljenog osovinskog opterećenja vozila ili skupa vozila za četvorostruke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504088" w:rsidRPr="00504088" w14:paraId="28A0853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A93B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2C66F5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4E5B9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7C1B4F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EC40D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0245D0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4B5798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7A7654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din/km</w:t>
            </w:r>
          </w:p>
        </w:tc>
      </w:tr>
      <w:tr w:rsidR="00504088" w:rsidRPr="00504088" w14:paraId="7D580F6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30D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28C62F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25,47</w:t>
            </w:r>
          </w:p>
        </w:tc>
        <w:tc>
          <w:tcPr>
            <w:tcW w:w="0" w:type="auto"/>
            <w:tcBorders>
              <w:top w:val="outset" w:sz="6" w:space="0" w:color="auto"/>
              <w:left w:val="outset" w:sz="6" w:space="0" w:color="auto"/>
              <w:bottom w:val="outset" w:sz="6" w:space="0" w:color="auto"/>
              <w:right w:val="outset" w:sz="6" w:space="0" w:color="auto"/>
            </w:tcBorders>
            <w:hideMark/>
          </w:tcPr>
          <w:p w14:paraId="562241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7B2A20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202,15</w:t>
            </w:r>
          </w:p>
        </w:tc>
        <w:tc>
          <w:tcPr>
            <w:tcW w:w="0" w:type="auto"/>
            <w:tcBorders>
              <w:top w:val="outset" w:sz="6" w:space="0" w:color="auto"/>
              <w:left w:val="outset" w:sz="6" w:space="0" w:color="auto"/>
              <w:bottom w:val="outset" w:sz="6" w:space="0" w:color="auto"/>
              <w:right w:val="outset" w:sz="6" w:space="0" w:color="auto"/>
            </w:tcBorders>
            <w:hideMark/>
          </w:tcPr>
          <w:p w14:paraId="1A2701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65835D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671,72</w:t>
            </w:r>
          </w:p>
        </w:tc>
        <w:tc>
          <w:tcPr>
            <w:tcW w:w="0" w:type="auto"/>
            <w:tcBorders>
              <w:top w:val="outset" w:sz="6" w:space="0" w:color="auto"/>
              <w:left w:val="outset" w:sz="6" w:space="0" w:color="auto"/>
              <w:bottom w:val="outset" w:sz="6" w:space="0" w:color="auto"/>
              <w:right w:val="outset" w:sz="6" w:space="0" w:color="auto"/>
            </w:tcBorders>
            <w:hideMark/>
          </w:tcPr>
          <w:p w14:paraId="7BAC08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11C2E8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1.442,12</w:t>
            </w:r>
          </w:p>
        </w:tc>
      </w:tr>
      <w:tr w:rsidR="00504088" w:rsidRPr="00504088" w14:paraId="223B2E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5476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615120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28,63</w:t>
            </w:r>
          </w:p>
        </w:tc>
        <w:tc>
          <w:tcPr>
            <w:tcW w:w="0" w:type="auto"/>
            <w:tcBorders>
              <w:top w:val="outset" w:sz="6" w:space="0" w:color="auto"/>
              <w:left w:val="outset" w:sz="6" w:space="0" w:color="auto"/>
              <w:bottom w:val="outset" w:sz="6" w:space="0" w:color="auto"/>
              <w:right w:val="outset" w:sz="6" w:space="0" w:color="auto"/>
            </w:tcBorders>
            <w:hideMark/>
          </w:tcPr>
          <w:p w14:paraId="004FF8F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171000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214,89</w:t>
            </w:r>
          </w:p>
        </w:tc>
        <w:tc>
          <w:tcPr>
            <w:tcW w:w="0" w:type="auto"/>
            <w:tcBorders>
              <w:top w:val="outset" w:sz="6" w:space="0" w:color="auto"/>
              <w:left w:val="outset" w:sz="6" w:space="0" w:color="auto"/>
              <w:bottom w:val="outset" w:sz="6" w:space="0" w:color="auto"/>
              <w:right w:val="outset" w:sz="6" w:space="0" w:color="auto"/>
            </w:tcBorders>
            <w:hideMark/>
          </w:tcPr>
          <w:p w14:paraId="5BFA26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26A53A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697,19</w:t>
            </w:r>
          </w:p>
        </w:tc>
        <w:tc>
          <w:tcPr>
            <w:tcW w:w="0" w:type="auto"/>
            <w:tcBorders>
              <w:top w:val="outset" w:sz="6" w:space="0" w:color="auto"/>
              <w:left w:val="outset" w:sz="6" w:space="0" w:color="auto"/>
              <w:bottom w:val="outset" w:sz="6" w:space="0" w:color="auto"/>
              <w:right w:val="outset" w:sz="6" w:space="0" w:color="auto"/>
            </w:tcBorders>
            <w:hideMark/>
          </w:tcPr>
          <w:p w14:paraId="2BD479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114F17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1.480,31</w:t>
            </w:r>
          </w:p>
        </w:tc>
      </w:tr>
      <w:tr w:rsidR="00504088" w:rsidRPr="00504088" w14:paraId="030ABDD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2AF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578DF7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30,25</w:t>
            </w:r>
          </w:p>
        </w:tc>
        <w:tc>
          <w:tcPr>
            <w:tcW w:w="0" w:type="auto"/>
            <w:tcBorders>
              <w:top w:val="outset" w:sz="6" w:space="0" w:color="auto"/>
              <w:left w:val="outset" w:sz="6" w:space="0" w:color="auto"/>
              <w:bottom w:val="outset" w:sz="6" w:space="0" w:color="auto"/>
              <w:right w:val="outset" w:sz="6" w:space="0" w:color="auto"/>
            </w:tcBorders>
            <w:hideMark/>
          </w:tcPr>
          <w:p w14:paraId="7C55E6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067E2A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227,62</w:t>
            </w:r>
          </w:p>
        </w:tc>
        <w:tc>
          <w:tcPr>
            <w:tcW w:w="0" w:type="auto"/>
            <w:tcBorders>
              <w:top w:val="outset" w:sz="6" w:space="0" w:color="auto"/>
              <w:left w:val="outset" w:sz="6" w:space="0" w:color="auto"/>
              <w:bottom w:val="outset" w:sz="6" w:space="0" w:color="auto"/>
              <w:right w:val="outset" w:sz="6" w:space="0" w:color="auto"/>
            </w:tcBorders>
            <w:hideMark/>
          </w:tcPr>
          <w:p w14:paraId="312A78A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4563C2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722,67</w:t>
            </w:r>
          </w:p>
        </w:tc>
        <w:tc>
          <w:tcPr>
            <w:tcW w:w="0" w:type="auto"/>
            <w:tcBorders>
              <w:top w:val="outset" w:sz="6" w:space="0" w:color="auto"/>
              <w:left w:val="outset" w:sz="6" w:space="0" w:color="auto"/>
              <w:bottom w:val="outset" w:sz="6" w:space="0" w:color="auto"/>
              <w:right w:val="outset" w:sz="6" w:space="0" w:color="auto"/>
            </w:tcBorders>
            <w:hideMark/>
          </w:tcPr>
          <w:p w14:paraId="1F2245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00D193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1.516,91</w:t>
            </w:r>
          </w:p>
        </w:tc>
      </w:tr>
      <w:tr w:rsidR="00504088" w:rsidRPr="00504088" w14:paraId="730111D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22A9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22C577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34,32</w:t>
            </w:r>
          </w:p>
        </w:tc>
        <w:tc>
          <w:tcPr>
            <w:tcW w:w="0" w:type="auto"/>
            <w:tcBorders>
              <w:top w:val="outset" w:sz="6" w:space="0" w:color="auto"/>
              <w:left w:val="outset" w:sz="6" w:space="0" w:color="auto"/>
              <w:bottom w:val="outset" w:sz="6" w:space="0" w:color="auto"/>
              <w:right w:val="outset" w:sz="6" w:space="0" w:color="auto"/>
            </w:tcBorders>
            <w:hideMark/>
          </w:tcPr>
          <w:p w14:paraId="0C8DEA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3B60FD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241,94</w:t>
            </w:r>
          </w:p>
        </w:tc>
        <w:tc>
          <w:tcPr>
            <w:tcW w:w="0" w:type="auto"/>
            <w:tcBorders>
              <w:top w:val="outset" w:sz="6" w:space="0" w:color="auto"/>
              <w:left w:val="outset" w:sz="6" w:space="0" w:color="auto"/>
              <w:bottom w:val="outset" w:sz="6" w:space="0" w:color="auto"/>
              <w:right w:val="outset" w:sz="6" w:space="0" w:color="auto"/>
            </w:tcBorders>
            <w:hideMark/>
          </w:tcPr>
          <w:p w14:paraId="12DDBC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5F9C39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748,11</w:t>
            </w:r>
          </w:p>
        </w:tc>
        <w:tc>
          <w:tcPr>
            <w:tcW w:w="0" w:type="auto"/>
            <w:tcBorders>
              <w:top w:val="outset" w:sz="6" w:space="0" w:color="auto"/>
              <w:left w:val="outset" w:sz="6" w:space="0" w:color="auto"/>
              <w:bottom w:val="outset" w:sz="6" w:space="0" w:color="auto"/>
              <w:right w:val="outset" w:sz="6" w:space="0" w:color="auto"/>
            </w:tcBorders>
            <w:hideMark/>
          </w:tcPr>
          <w:p w14:paraId="0753D8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36AF02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1.555,10</w:t>
            </w:r>
          </w:p>
        </w:tc>
      </w:tr>
      <w:tr w:rsidR="00504088" w:rsidRPr="00504088" w14:paraId="692959C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1752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18B7A0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38,20</w:t>
            </w:r>
          </w:p>
        </w:tc>
        <w:tc>
          <w:tcPr>
            <w:tcW w:w="0" w:type="auto"/>
            <w:tcBorders>
              <w:top w:val="outset" w:sz="6" w:space="0" w:color="auto"/>
              <w:left w:val="outset" w:sz="6" w:space="0" w:color="auto"/>
              <w:bottom w:val="outset" w:sz="6" w:space="0" w:color="auto"/>
              <w:right w:val="outset" w:sz="6" w:space="0" w:color="auto"/>
            </w:tcBorders>
            <w:hideMark/>
          </w:tcPr>
          <w:p w14:paraId="5797EB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A2A3F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256,26</w:t>
            </w:r>
          </w:p>
        </w:tc>
        <w:tc>
          <w:tcPr>
            <w:tcW w:w="0" w:type="auto"/>
            <w:tcBorders>
              <w:top w:val="outset" w:sz="6" w:space="0" w:color="auto"/>
              <w:left w:val="outset" w:sz="6" w:space="0" w:color="auto"/>
              <w:bottom w:val="outset" w:sz="6" w:space="0" w:color="auto"/>
              <w:right w:val="outset" w:sz="6" w:space="0" w:color="auto"/>
            </w:tcBorders>
            <w:hideMark/>
          </w:tcPr>
          <w:p w14:paraId="41C31A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74DFE6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775,18</w:t>
            </w:r>
          </w:p>
        </w:tc>
        <w:tc>
          <w:tcPr>
            <w:tcW w:w="0" w:type="auto"/>
            <w:tcBorders>
              <w:top w:val="outset" w:sz="6" w:space="0" w:color="auto"/>
              <w:left w:val="outset" w:sz="6" w:space="0" w:color="auto"/>
              <w:bottom w:val="outset" w:sz="6" w:space="0" w:color="auto"/>
              <w:right w:val="outset" w:sz="6" w:space="0" w:color="auto"/>
            </w:tcBorders>
            <w:hideMark/>
          </w:tcPr>
          <w:p w14:paraId="4C96C5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4F180F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1.593,30</w:t>
            </w:r>
          </w:p>
        </w:tc>
      </w:tr>
      <w:tr w:rsidR="00504088" w:rsidRPr="00504088" w14:paraId="281E898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6652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5A837A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41,39</w:t>
            </w:r>
          </w:p>
        </w:tc>
        <w:tc>
          <w:tcPr>
            <w:tcW w:w="0" w:type="auto"/>
            <w:tcBorders>
              <w:top w:val="outset" w:sz="6" w:space="0" w:color="auto"/>
              <w:left w:val="outset" w:sz="6" w:space="0" w:color="auto"/>
              <w:bottom w:val="outset" w:sz="6" w:space="0" w:color="auto"/>
              <w:right w:val="outset" w:sz="6" w:space="0" w:color="auto"/>
            </w:tcBorders>
            <w:hideMark/>
          </w:tcPr>
          <w:p w14:paraId="00EE67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55014E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272,19</w:t>
            </w:r>
          </w:p>
        </w:tc>
        <w:tc>
          <w:tcPr>
            <w:tcW w:w="0" w:type="auto"/>
            <w:tcBorders>
              <w:top w:val="outset" w:sz="6" w:space="0" w:color="auto"/>
              <w:left w:val="outset" w:sz="6" w:space="0" w:color="auto"/>
              <w:bottom w:val="outset" w:sz="6" w:space="0" w:color="auto"/>
              <w:right w:val="outset" w:sz="6" w:space="0" w:color="auto"/>
            </w:tcBorders>
            <w:hideMark/>
          </w:tcPr>
          <w:p w14:paraId="2E24E9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5924E4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802,22</w:t>
            </w:r>
          </w:p>
        </w:tc>
        <w:tc>
          <w:tcPr>
            <w:tcW w:w="0" w:type="auto"/>
            <w:tcBorders>
              <w:top w:val="outset" w:sz="6" w:space="0" w:color="auto"/>
              <w:left w:val="outset" w:sz="6" w:space="0" w:color="auto"/>
              <w:bottom w:val="outset" w:sz="6" w:space="0" w:color="auto"/>
              <w:right w:val="outset" w:sz="6" w:space="0" w:color="auto"/>
            </w:tcBorders>
            <w:hideMark/>
          </w:tcPr>
          <w:p w14:paraId="7770B9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3A7B52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1.633,11</w:t>
            </w:r>
          </w:p>
        </w:tc>
      </w:tr>
      <w:tr w:rsidR="00504088" w:rsidRPr="00504088" w14:paraId="6DE9BED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8F47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31C267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44,55</w:t>
            </w:r>
          </w:p>
        </w:tc>
        <w:tc>
          <w:tcPr>
            <w:tcW w:w="0" w:type="auto"/>
            <w:tcBorders>
              <w:top w:val="outset" w:sz="6" w:space="0" w:color="auto"/>
              <w:left w:val="outset" w:sz="6" w:space="0" w:color="auto"/>
              <w:bottom w:val="outset" w:sz="6" w:space="0" w:color="auto"/>
              <w:right w:val="outset" w:sz="6" w:space="0" w:color="auto"/>
            </w:tcBorders>
            <w:hideMark/>
          </w:tcPr>
          <w:p w14:paraId="09F846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14C5A6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286,51</w:t>
            </w:r>
          </w:p>
        </w:tc>
        <w:tc>
          <w:tcPr>
            <w:tcW w:w="0" w:type="auto"/>
            <w:tcBorders>
              <w:top w:val="outset" w:sz="6" w:space="0" w:color="auto"/>
              <w:left w:val="outset" w:sz="6" w:space="0" w:color="auto"/>
              <w:bottom w:val="outset" w:sz="6" w:space="0" w:color="auto"/>
              <w:right w:val="outset" w:sz="6" w:space="0" w:color="auto"/>
            </w:tcBorders>
            <w:hideMark/>
          </w:tcPr>
          <w:p w14:paraId="7D9048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233B0A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829,29</w:t>
            </w:r>
          </w:p>
        </w:tc>
        <w:tc>
          <w:tcPr>
            <w:tcW w:w="0" w:type="auto"/>
            <w:tcBorders>
              <w:top w:val="outset" w:sz="6" w:space="0" w:color="auto"/>
              <w:left w:val="outset" w:sz="6" w:space="0" w:color="auto"/>
              <w:bottom w:val="outset" w:sz="6" w:space="0" w:color="auto"/>
              <w:right w:val="outset" w:sz="6" w:space="0" w:color="auto"/>
            </w:tcBorders>
            <w:hideMark/>
          </w:tcPr>
          <w:p w14:paraId="2B2111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2EBB99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1.671,33</w:t>
            </w:r>
          </w:p>
        </w:tc>
      </w:tr>
      <w:tr w:rsidR="00504088" w:rsidRPr="00504088" w14:paraId="764B07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BF5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6C1C12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47,76</w:t>
            </w:r>
          </w:p>
        </w:tc>
        <w:tc>
          <w:tcPr>
            <w:tcW w:w="0" w:type="auto"/>
            <w:tcBorders>
              <w:top w:val="outset" w:sz="6" w:space="0" w:color="auto"/>
              <w:left w:val="outset" w:sz="6" w:space="0" w:color="auto"/>
              <w:bottom w:val="outset" w:sz="6" w:space="0" w:color="auto"/>
              <w:right w:val="outset" w:sz="6" w:space="0" w:color="auto"/>
            </w:tcBorders>
            <w:hideMark/>
          </w:tcPr>
          <w:p w14:paraId="0BEDB6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396F9F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302,43</w:t>
            </w:r>
          </w:p>
        </w:tc>
        <w:tc>
          <w:tcPr>
            <w:tcW w:w="0" w:type="auto"/>
            <w:tcBorders>
              <w:top w:val="outset" w:sz="6" w:space="0" w:color="auto"/>
              <w:left w:val="outset" w:sz="6" w:space="0" w:color="auto"/>
              <w:bottom w:val="outset" w:sz="6" w:space="0" w:color="auto"/>
              <w:right w:val="outset" w:sz="6" w:space="0" w:color="auto"/>
            </w:tcBorders>
            <w:hideMark/>
          </w:tcPr>
          <w:p w14:paraId="0A3CF6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5FC0B2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857,94</w:t>
            </w:r>
          </w:p>
        </w:tc>
        <w:tc>
          <w:tcPr>
            <w:tcW w:w="0" w:type="auto"/>
            <w:tcBorders>
              <w:top w:val="outset" w:sz="6" w:space="0" w:color="auto"/>
              <w:left w:val="outset" w:sz="6" w:space="0" w:color="auto"/>
              <w:bottom w:val="outset" w:sz="6" w:space="0" w:color="auto"/>
              <w:right w:val="outset" w:sz="6" w:space="0" w:color="auto"/>
            </w:tcBorders>
            <w:hideMark/>
          </w:tcPr>
          <w:p w14:paraId="7E952E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3C17C0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1.711,08</w:t>
            </w:r>
          </w:p>
        </w:tc>
      </w:tr>
      <w:tr w:rsidR="00504088" w:rsidRPr="00504088" w14:paraId="557BD1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D54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1279F9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52,51</w:t>
            </w:r>
          </w:p>
        </w:tc>
        <w:tc>
          <w:tcPr>
            <w:tcW w:w="0" w:type="auto"/>
            <w:tcBorders>
              <w:top w:val="outset" w:sz="6" w:space="0" w:color="auto"/>
              <w:left w:val="outset" w:sz="6" w:space="0" w:color="auto"/>
              <w:bottom w:val="outset" w:sz="6" w:space="0" w:color="auto"/>
              <w:right w:val="outset" w:sz="6" w:space="0" w:color="auto"/>
            </w:tcBorders>
            <w:hideMark/>
          </w:tcPr>
          <w:p w14:paraId="6C5656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47480A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319,92</w:t>
            </w:r>
          </w:p>
        </w:tc>
        <w:tc>
          <w:tcPr>
            <w:tcW w:w="0" w:type="auto"/>
            <w:tcBorders>
              <w:top w:val="outset" w:sz="6" w:space="0" w:color="auto"/>
              <w:left w:val="outset" w:sz="6" w:space="0" w:color="auto"/>
              <w:bottom w:val="outset" w:sz="6" w:space="0" w:color="auto"/>
              <w:right w:val="outset" w:sz="6" w:space="0" w:color="auto"/>
            </w:tcBorders>
            <w:hideMark/>
          </w:tcPr>
          <w:p w14:paraId="31D45B1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3AB6F5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886,58</w:t>
            </w:r>
          </w:p>
        </w:tc>
        <w:tc>
          <w:tcPr>
            <w:tcW w:w="0" w:type="auto"/>
            <w:tcBorders>
              <w:top w:val="outset" w:sz="6" w:space="0" w:color="auto"/>
              <w:left w:val="outset" w:sz="6" w:space="0" w:color="auto"/>
              <w:bottom w:val="outset" w:sz="6" w:space="0" w:color="auto"/>
              <w:right w:val="outset" w:sz="6" w:space="0" w:color="auto"/>
            </w:tcBorders>
            <w:hideMark/>
          </w:tcPr>
          <w:p w14:paraId="1806ED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5CD43E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1.752,49</w:t>
            </w:r>
          </w:p>
        </w:tc>
      </w:tr>
      <w:tr w:rsidR="00504088" w:rsidRPr="00504088" w14:paraId="187EC1B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264D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A6503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57,30</w:t>
            </w:r>
          </w:p>
        </w:tc>
        <w:tc>
          <w:tcPr>
            <w:tcW w:w="0" w:type="auto"/>
            <w:tcBorders>
              <w:top w:val="outset" w:sz="6" w:space="0" w:color="auto"/>
              <w:left w:val="outset" w:sz="6" w:space="0" w:color="auto"/>
              <w:bottom w:val="outset" w:sz="6" w:space="0" w:color="auto"/>
              <w:right w:val="outset" w:sz="6" w:space="0" w:color="auto"/>
            </w:tcBorders>
            <w:hideMark/>
          </w:tcPr>
          <w:p w14:paraId="104B7F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3B6583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335,51</w:t>
            </w:r>
          </w:p>
        </w:tc>
        <w:tc>
          <w:tcPr>
            <w:tcW w:w="0" w:type="auto"/>
            <w:tcBorders>
              <w:top w:val="outset" w:sz="6" w:space="0" w:color="auto"/>
              <w:left w:val="outset" w:sz="6" w:space="0" w:color="auto"/>
              <w:bottom w:val="outset" w:sz="6" w:space="0" w:color="auto"/>
              <w:right w:val="outset" w:sz="6" w:space="0" w:color="auto"/>
            </w:tcBorders>
            <w:hideMark/>
          </w:tcPr>
          <w:p w14:paraId="407455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A0A49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915,26</w:t>
            </w:r>
          </w:p>
        </w:tc>
        <w:tc>
          <w:tcPr>
            <w:tcW w:w="0" w:type="auto"/>
            <w:tcBorders>
              <w:top w:val="outset" w:sz="6" w:space="0" w:color="auto"/>
              <w:left w:val="outset" w:sz="6" w:space="0" w:color="auto"/>
              <w:bottom w:val="outset" w:sz="6" w:space="0" w:color="auto"/>
              <w:right w:val="outset" w:sz="6" w:space="0" w:color="auto"/>
            </w:tcBorders>
            <w:hideMark/>
          </w:tcPr>
          <w:p w14:paraId="07B6117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6EC862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1.793,87</w:t>
            </w:r>
          </w:p>
        </w:tc>
      </w:tr>
      <w:tr w:rsidR="00504088" w:rsidRPr="00504088" w14:paraId="21B182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DA8A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47F7CF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62,09</w:t>
            </w:r>
          </w:p>
        </w:tc>
        <w:tc>
          <w:tcPr>
            <w:tcW w:w="0" w:type="auto"/>
            <w:tcBorders>
              <w:top w:val="outset" w:sz="6" w:space="0" w:color="auto"/>
              <w:left w:val="outset" w:sz="6" w:space="0" w:color="auto"/>
              <w:bottom w:val="outset" w:sz="6" w:space="0" w:color="auto"/>
              <w:right w:val="outset" w:sz="6" w:space="0" w:color="auto"/>
            </w:tcBorders>
            <w:hideMark/>
          </w:tcPr>
          <w:p w14:paraId="08D5296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74A225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355,65</w:t>
            </w:r>
          </w:p>
        </w:tc>
        <w:tc>
          <w:tcPr>
            <w:tcW w:w="0" w:type="auto"/>
            <w:tcBorders>
              <w:top w:val="outset" w:sz="6" w:space="0" w:color="auto"/>
              <w:left w:val="outset" w:sz="6" w:space="0" w:color="auto"/>
              <w:bottom w:val="outset" w:sz="6" w:space="0" w:color="auto"/>
              <w:right w:val="outset" w:sz="6" w:space="0" w:color="auto"/>
            </w:tcBorders>
            <w:hideMark/>
          </w:tcPr>
          <w:p w14:paraId="0B8ADA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68EE07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943,89</w:t>
            </w:r>
          </w:p>
        </w:tc>
        <w:tc>
          <w:tcPr>
            <w:tcW w:w="0" w:type="auto"/>
            <w:tcBorders>
              <w:top w:val="outset" w:sz="6" w:space="0" w:color="auto"/>
              <w:left w:val="outset" w:sz="6" w:space="0" w:color="auto"/>
              <w:bottom w:val="outset" w:sz="6" w:space="0" w:color="auto"/>
              <w:right w:val="outset" w:sz="6" w:space="0" w:color="auto"/>
            </w:tcBorders>
            <w:hideMark/>
          </w:tcPr>
          <w:p w14:paraId="0E9C8B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269E4B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1.833,66</w:t>
            </w:r>
          </w:p>
        </w:tc>
      </w:tr>
      <w:tr w:rsidR="00504088" w:rsidRPr="00504088" w14:paraId="0EE51DD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7B2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3ADFEB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68,42</w:t>
            </w:r>
          </w:p>
        </w:tc>
        <w:tc>
          <w:tcPr>
            <w:tcW w:w="0" w:type="auto"/>
            <w:tcBorders>
              <w:top w:val="outset" w:sz="6" w:space="0" w:color="auto"/>
              <w:left w:val="outset" w:sz="6" w:space="0" w:color="auto"/>
              <w:bottom w:val="outset" w:sz="6" w:space="0" w:color="auto"/>
              <w:right w:val="outset" w:sz="6" w:space="0" w:color="auto"/>
            </w:tcBorders>
            <w:hideMark/>
          </w:tcPr>
          <w:p w14:paraId="3B5D11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7C6EED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370,86</w:t>
            </w:r>
          </w:p>
        </w:tc>
        <w:tc>
          <w:tcPr>
            <w:tcW w:w="0" w:type="auto"/>
            <w:tcBorders>
              <w:top w:val="outset" w:sz="6" w:space="0" w:color="auto"/>
              <w:left w:val="outset" w:sz="6" w:space="0" w:color="auto"/>
              <w:bottom w:val="outset" w:sz="6" w:space="0" w:color="auto"/>
              <w:right w:val="outset" w:sz="6" w:space="0" w:color="auto"/>
            </w:tcBorders>
            <w:hideMark/>
          </w:tcPr>
          <w:p w14:paraId="468CD4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23ADCD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974,13</w:t>
            </w:r>
          </w:p>
        </w:tc>
        <w:tc>
          <w:tcPr>
            <w:tcW w:w="0" w:type="auto"/>
            <w:tcBorders>
              <w:top w:val="outset" w:sz="6" w:space="0" w:color="auto"/>
              <w:left w:val="outset" w:sz="6" w:space="0" w:color="auto"/>
              <w:bottom w:val="outset" w:sz="6" w:space="0" w:color="auto"/>
              <w:right w:val="outset" w:sz="6" w:space="0" w:color="auto"/>
            </w:tcBorders>
            <w:hideMark/>
          </w:tcPr>
          <w:p w14:paraId="5DC2EE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1A38C4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1.876,64</w:t>
            </w:r>
          </w:p>
        </w:tc>
      </w:tr>
      <w:tr w:rsidR="00504088" w:rsidRPr="00504088" w14:paraId="2B0094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B592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14:paraId="7EAED0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74,81</w:t>
            </w:r>
          </w:p>
        </w:tc>
        <w:tc>
          <w:tcPr>
            <w:tcW w:w="0" w:type="auto"/>
            <w:tcBorders>
              <w:top w:val="outset" w:sz="6" w:space="0" w:color="auto"/>
              <w:left w:val="outset" w:sz="6" w:space="0" w:color="auto"/>
              <w:bottom w:val="outset" w:sz="6" w:space="0" w:color="auto"/>
              <w:right w:val="outset" w:sz="6" w:space="0" w:color="auto"/>
            </w:tcBorders>
            <w:hideMark/>
          </w:tcPr>
          <w:p w14:paraId="139041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202D85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389,96</w:t>
            </w:r>
          </w:p>
        </w:tc>
        <w:tc>
          <w:tcPr>
            <w:tcW w:w="0" w:type="auto"/>
            <w:tcBorders>
              <w:top w:val="outset" w:sz="6" w:space="0" w:color="auto"/>
              <w:left w:val="outset" w:sz="6" w:space="0" w:color="auto"/>
              <w:bottom w:val="outset" w:sz="6" w:space="0" w:color="auto"/>
              <w:right w:val="outset" w:sz="6" w:space="0" w:color="auto"/>
            </w:tcBorders>
            <w:hideMark/>
          </w:tcPr>
          <w:p w14:paraId="0D6443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5A7963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1.004,37</w:t>
            </w:r>
          </w:p>
        </w:tc>
        <w:tc>
          <w:tcPr>
            <w:tcW w:w="0" w:type="auto"/>
            <w:tcBorders>
              <w:top w:val="outset" w:sz="6" w:space="0" w:color="auto"/>
              <w:left w:val="outset" w:sz="6" w:space="0" w:color="auto"/>
              <w:bottom w:val="outset" w:sz="6" w:space="0" w:color="auto"/>
              <w:right w:val="outset" w:sz="6" w:space="0" w:color="auto"/>
            </w:tcBorders>
            <w:hideMark/>
          </w:tcPr>
          <w:p w14:paraId="7DF4F7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39D7E8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1.924,82</w:t>
            </w:r>
          </w:p>
        </w:tc>
      </w:tr>
      <w:tr w:rsidR="00504088" w:rsidRPr="00504088" w14:paraId="4CBA87C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4CFB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4653F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82,77</w:t>
            </w:r>
          </w:p>
        </w:tc>
        <w:tc>
          <w:tcPr>
            <w:tcW w:w="0" w:type="auto"/>
            <w:tcBorders>
              <w:top w:val="outset" w:sz="6" w:space="0" w:color="auto"/>
              <w:left w:val="outset" w:sz="6" w:space="0" w:color="auto"/>
              <w:bottom w:val="outset" w:sz="6" w:space="0" w:color="auto"/>
              <w:right w:val="outset" w:sz="6" w:space="0" w:color="auto"/>
            </w:tcBorders>
            <w:hideMark/>
          </w:tcPr>
          <w:p w14:paraId="2B3612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546F4D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409,06</w:t>
            </w:r>
          </w:p>
        </w:tc>
        <w:tc>
          <w:tcPr>
            <w:tcW w:w="0" w:type="auto"/>
            <w:tcBorders>
              <w:top w:val="outset" w:sz="6" w:space="0" w:color="auto"/>
              <w:left w:val="outset" w:sz="6" w:space="0" w:color="auto"/>
              <w:bottom w:val="outset" w:sz="6" w:space="0" w:color="auto"/>
              <w:right w:val="outset" w:sz="6" w:space="0" w:color="auto"/>
            </w:tcBorders>
            <w:hideMark/>
          </w:tcPr>
          <w:p w14:paraId="4CE9D6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41E2AC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1.034,60</w:t>
            </w:r>
          </w:p>
        </w:tc>
        <w:tc>
          <w:tcPr>
            <w:tcW w:w="0" w:type="auto"/>
            <w:tcBorders>
              <w:top w:val="outset" w:sz="6" w:space="0" w:color="auto"/>
              <w:left w:val="outset" w:sz="6" w:space="0" w:color="auto"/>
              <w:bottom w:val="outset" w:sz="6" w:space="0" w:color="auto"/>
              <w:right w:val="outset" w:sz="6" w:space="0" w:color="auto"/>
            </w:tcBorders>
            <w:hideMark/>
          </w:tcPr>
          <w:p w14:paraId="3010BE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0D77EC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1.961,01</w:t>
            </w:r>
          </w:p>
        </w:tc>
      </w:tr>
      <w:tr w:rsidR="00504088" w:rsidRPr="00504088" w14:paraId="52611E3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F7E4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02F617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89,14</w:t>
            </w:r>
          </w:p>
        </w:tc>
        <w:tc>
          <w:tcPr>
            <w:tcW w:w="0" w:type="auto"/>
            <w:tcBorders>
              <w:top w:val="outset" w:sz="6" w:space="0" w:color="auto"/>
              <w:left w:val="outset" w:sz="6" w:space="0" w:color="auto"/>
              <w:bottom w:val="outset" w:sz="6" w:space="0" w:color="auto"/>
              <w:right w:val="outset" w:sz="6" w:space="0" w:color="auto"/>
            </w:tcBorders>
            <w:hideMark/>
          </w:tcPr>
          <w:p w14:paraId="35ED9E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7F858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425,00</w:t>
            </w:r>
          </w:p>
        </w:tc>
        <w:tc>
          <w:tcPr>
            <w:tcW w:w="0" w:type="auto"/>
            <w:tcBorders>
              <w:top w:val="outset" w:sz="6" w:space="0" w:color="auto"/>
              <w:left w:val="outset" w:sz="6" w:space="0" w:color="auto"/>
              <w:bottom w:val="outset" w:sz="6" w:space="0" w:color="auto"/>
              <w:right w:val="outset" w:sz="6" w:space="0" w:color="auto"/>
            </w:tcBorders>
            <w:hideMark/>
          </w:tcPr>
          <w:p w14:paraId="0D785B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5D68BF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1.066,46</w:t>
            </w:r>
          </w:p>
        </w:tc>
        <w:tc>
          <w:tcPr>
            <w:tcW w:w="0" w:type="auto"/>
            <w:tcBorders>
              <w:top w:val="outset" w:sz="6" w:space="0" w:color="auto"/>
              <w:left w:val="outset" w:sz="6" w:space="0" w:color="auto"/>
              <w:bottom w:val="outset" w:sz="6" w:space="0" w:color="auto"/>
              <w:right w:val="outset" w:sz="6" w:space="0" w:color="auto"/>
            </w:tcBorders>
            <w:hideMark/>
          </w:tcPr>
          <w:p w14:paraId="1692A36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1293FD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2.003,99</w:t>
            </w:r>
          </w:p>
        </w:tc>
      </w:tr>
      <w:tr w:rsidR="00504088" w:rsidRPr="00504088" w14:paraId="68B098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D018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344A3E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97,09</w:t>
            </w:r>
          </w:p>
        </w:tc>
        <w:tc>
          <w:tcPr>
            <w:tcW w:w="0" w:type="auto"/>
            <w:tcBorders>
              <w:top w:val="outset" w:sz="6" w:space="0" w:color="auto"/>
              <w:left w:val="outset" w:sz="6" w:space="0" w:color="auto"/>
              <w:bottom w:val="outset" w:sz="6" w:space="0" w:color="auto"/>
              <w:right w:val="outset" w:sz="6" w:space="0" w:color="auto"/>
            </w:tcBorders>
            <w:hideMark/>
          </w:tcPr>
          <w:p w14:paraId="1F5427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7A7B53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447,28</w:t>
            </w:r>
          </w:p>
        </w:tc>
        <w:tc>
          <w:tcPr>
            <w:tcW w:w="0" w:type="auto"/>
            <w:tcBorders>
              <w:top w:val="outset" w:sz="6" w:space="0" w:color="auto"/>
              <w:left w:val="outset" w:sz="6" w:space="0" w:color="auto"/>
              <w:bottom w:val="outset" w:sz="6" w:space="0" w:color="auto"/>
              <w:right w:val="outset" w:sz="6" w:space="0" w:color="auto"/>
            </w:tcBorders>
            <w:hideMark/>
          </w:tcPr>
          <w:p w14:paraId="685183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1A3A0B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1.098,30</w:t>
            </w:r>
          </w:p>
        </w:tc>
        <w:tc>
          <w:tcPr>
            <w:tcW w:w="0" w:type="auto"/>
            <w:tcBorders>
              <w:top w:val="outset" w:sz="6" w:space="0" w:color="auto"/>
              <w:left w:val="outset" w:sz="6" w:space="0" w:color="auto"/>
              <w:bottom w:val="outset" w:sz="6" w:space="0" w:color="auto"/>
              <w:right w:val="outset" w:sz="6" w:space="0" w:color="auto"/>
            </w:tcBorders>
            <w:hideMark/>
          </w:tcPr>
          <w:p w14:paraId="3FCC27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161CC4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2.048,55</w:t>
            </w:r>
          </w:p>
        </w:tc>
      </w:tr>
      <w:tr w:rsidR="00504088" w:rsidRPr="00504088" w14:paraId="28DAE90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DD06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0F55E3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105,05</w:t>
            </w:r>
          </w:p>
        </w:tc>
        <w:tc>
          <w:tcPr>
            <w:tcW w:w="0" w:type="auto"/>
            <w:tcBorders>
              <w:top w:val="outset" w:sz="6" w:space="0" w:color="auto"/>
              <w:left w:val="outset" w:sz="6" w:space="0" w:color="auto"/>
              <w:bottom w:val="outset" w:sz="6" w:space="0" w:color="auto"/>
              <w:right w:val="outset" w:sz="6" w:space="0" w:color="auto"/>
            </w:tcBorders>
            <w:hideMark/>
          </w:tcPr>
          <w:p w14:paraId="6D0C52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0CD7B5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467,98</w:t>
            </w:r>
          </w:p>
        </w:tc>
        <w:tc>
          <w:tcPr>
            <w:tcW w:w="0" w:type="auto"/>
            <w:tcBorders>
              <w:top w:val="outset" w:sz="6" w:space="0" w:color="auto"/>
              <w:left w:val="outset" w:sz="6" w:space="0" w:color="auto"/>
              <w:bottom w:val="outset" w:sz="6" w:space="0" w:color="auto"/>
              <w:right w:val="outset" w:sz="6" w:space="0" w:color="auto"/>
            </w:tcBorders>
            <w:hideMark/>
          </w:tcPr>
          <w:p w14:paraId="4A6965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485AA9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1.130,12</w:t>
            </w:r>
          </w:p>
        </w:tc>
        <w:tc>
          <w:tcPr>
            <w:tcW w:w="0" w:type="auto"/>
            <w:tcBorders>
              <w:top w:val="outset" w:sz="6" w:space="0" w:color="auto"/>
              <w:left w:val="outset" w:sz="6" w:space="0" w:color="auto"/>
              <w:bottom w:val="outset" w:sz="6" w:space="0" w:color="auto"/>
              <w:right w:val="outset" w:sz="6" w:space="0" w:color="auto"/>
            </w:tcBorders>
            <w:hideMark/>
          </w:tcPr>
          <w:p w14:paraId="59203B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44A92A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2.093,05</w:t>
            </w:r>
          </w:p>
        </w:tc>
      </w:tr>
      <w:tr w:rsidR="00504088" w:rsidRPr="00504088" w14:paraId="7A113B1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2AE8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16327F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114,89</w:t>
            </w:r>
          </w:p>
        </w:tc>
        <w:tc>
          <w:tcPr>
            <w:tcW w:w="0" w:type="auto"/>
            <w:tcBorders>
              <w:top w:val="outset" w:sz="6" w:space="0" w:color="auto"/>
              <w:left w:val="outset" w:sz="6" w:space="0" w:color="auto"/>
              <w:bottom w:val="outset" w:sz="6" w:space="0" w:color="auto"/>
              <w:right w:val="outset" w:sz="6" w:space="0" w:color="auto"/>
            </w:tcBorders>
            <w:hideMark/>
          </w:tcPr>
          <w:p w14:paraId="2A3F24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536A11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488,66</w:t>
            </w:r>
          </w:p>
        </w:tc>
        <w:tc>
          <w:tcPr>
            <w:tcW w:w="0" w:type="auto"/>
            <w:tcBorders>
              <w:top w:val="outset" w:sz="6" w:space="0" w:color="auto"/>
              <w:left w:val="outset" w:sz="6" w:space="0" w:color="auto"/>
              <w:bottom w:val="outset" w:sz="6" w:space="0" w:color="auto"/>
              <w:right w:val="outset" w:sz="6" w:space="0" w:color="auto"/>
            </w:tcBorders>
            <w:hideMark/>
          </w:tcPr>
          <w:p w14:paraId="272406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2C232F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1.163,56</w:t>
            </w:r>
          </w:p>
        </w:tc>
        <w:tc>
          <w:tcPr>
            <w:tcW w:w="0" w:type="auto"/>
            <w:tcBorders>
              <w:top w:val="outset" w:sz="6" w:space="0" w:color="auto"/>
              <w:left w:val="outset" w:sz="6" w:space="0" w:color="auto"/>
              <w:bottom w:val="outset" w:sz="6" w:space="0" w:color="auto"/>
              <w:right w:val="outset" w:sz="6" w:space="0" w:color="auto"/>
            </w:tcBorders>
            <w:hideMark/>
          </w:tcPr>
          <w:p w14:paraId="5CD91C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103270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2.137,69</w:t>
            </w:r>
          </w:p>
        </w:tc>
      </w:tr>
      <w:tr w:rsidR="00504088" w:rsidRPr="00504088" w14:paraId="5F6B894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1545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050FF0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124,16</w:t>
            </w:r>
          </w:p>
        </w:tc>
        <w:tc>
          <w:tcPr>
            <w:tcW w:w="0" w:type="auto"/>
            <w:tcBorders>
              <w:top w:val="outset" w:sz="6" w:space="0" w:color="auto"/>
              <w:left w:val="outset" w:sz="6" w:space="0" w:color="auto"/>
              <w:bottom w:val="outset" w:sz="6" w:space="0" w:color="auto"/>
              <w:right w:val="outset" w:sz="6" w:space="0" w:color="auto"/>
            </w:tcBorders>
            <w:hideMark/>
          </w:tcPr>
          <w:p w14:paraId="4F8F85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4FFC44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509,36</w:t>
            </w:r>
          </w:p>
        </w:tc>
        <w:tc>
          <w:tcPr>
            <w:tcW w:w="0" w:type="auto"/>
            <w:tcBorders>
              <w:top w:val="outset" w:sz="6" w:space="0" w:color="auto"/>
              <w:left w:val="outset" w:sz="6" w:space="0" w:color="auto"/>
              <w:bottom w:val="outset" w:sz="6" w:space="0" w:color="auto"/>
              <w:right w:val="outset" w:sz="6" w:space="0" w:color="auto"/>
            </w:tcBorders>
            <w:hideMark/>
          </w:tcPr>
          <w:p w14:paraId="1BCB7A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681E70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1.196,97</w:t>
            </w:r>
          </w:p>
        </w:tc>
        <w:tc>
          <w:tcPr>
            <w:tcW w:w="0" w:type="auto"/>
            <w:tcBorders>
              <w:top w:val="outset" w:sz="6" w:space="0" w:color="auto"/>
              <w:left w:val="outset" w:sz="6" w:space="0" w:color="auto"/>
              <w:bottom w:val="outset" w:sz="6" w:space="0" w:color="auto"/>
              <w:right w:val="outset" w:sz="6" w:space="0" w:color="auto"/>
            </w:tcBorders>
            <w:hideMark/>
          </w:tcPr>
          <w:p w14:paraId="72DC0F1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7F3CED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2.182,25</w:t>
            </w:r>
          </w:p>
        </w:tc>
      </w:tr>
      <w:tr w:rsidR="00504088" w:rsidRPr="00504088" w14:paraId="2E9B43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7DC6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32B69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133,71</w:t>
            </w:r>
          </w:p>
        </w:tc>
        <w:tc>
          <w:tcPr>
            <w:tcW w:w="0" w:type="auto"/>
            <w:tcBorders>
              <w:top w:val="outset" w:sz="6" w:space="0" w:color="auto"/>
              <w:left w:val="outset" w:sz="6" w:space="0" w:color="auto"/>
              <w:bottom w:val="outset" w:sz="6" w:space="0" w:color="auto"/>
              <w:right w:val="outset" w:sz="6" w:space="0" w:color="auto"/>
            </w:tcBorders>
            <w:hideMark/>
          </w:tcPr>
          <w:p w14:paraId="136FD5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446108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591,38</w:t>
            </w:r>
          </w:p>
        </w:tc>
        <w:tc>
          <w:tcPr>
            <w:tcW w:w="0" w:type="auto"/>
            <w:tcBorders>
              <w:top w:val="outset" w:sz="6" w:space="0" w:color="auto"/>
              <w:left w:val="outset" w:sz="6" w:space="0" w:color="auto"/>
              <w:bottom w:val="outset" w:sz="6" w:space="0" w:color="auto"/>
              <w:right w:val="outset" w:sz="6" w:space="0" w:color="auto"/>
            </w:tcBorders>
            <w:hideMark/>
          </w:tcPr>
          <w:p w14:paraId="59835A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1F30C4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1.230,39</w:t>
            </w:r>
          </w:p>
        </w:tc>
        <w:tc>
          <w:tcPr>
            <w:tcW w:w="0" w:type="auto"/>
            <w:tcBorders>
              <w:top w:val="outset" w:sz="6" w:space="0" w:color="auto"/>
              <w:left w:val="outset" w:sz="6" w:space="0" w:color="auto"/>
              <w:bottom w:val="outset" w:sz="6" w:space="0" w:color="auto"/>
              <w:right w:val="outset" w:sz="6" w:space="0" w:color="auto"/>
            </w:tcBorders>
            <w:hideMark/>
          </w:tcPr>
          <w:p w14:paraId="2CE729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3B3656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2.228,42</w:t>
            </w:r>
          </w:p>
        </w:tc>
      </w:tr>
      <w:tr w:rsidR="00504088" w:rsidRPr="00504088" w14:paraId="6212C40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8928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49E73F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143,24</w:t>
            </w:r>
          </w:p>
        </w:tc>
        <w:tc>
          <w:tcPr>
            <w:tcW w:w="0" w:type="auto"/>
            <w:tcBorders>
              <w:top w:val="outset" w:sz="6" w:space="0" w:color="auto"/>
              <w:left w:val="outset" w:sz="6" w:space="0" w:color="auto"/>
              <w:bottom w:val="outset" w:sz="6" w:space="0" w:color="auto"/>
              <w:right w:val="outset" w:sz="6" w:space="0" w:color="auto"/>
            </w:tcBorders>
            <w:hideMark/>
          </w:tcPr>
          <w:p w14:paraId="476C10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17B278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553,92</w:t>
            </w:r>
          </w:p>
        </w:tc>
        <w:tc>
          <w:tcPr>
            <w:tcW w:w="0" w:type="auto"/>
            <w:tcBorders>
              <w:top w:val="outset" w:sz="6" w:space="0" w:color="auto"/>
              <w:left w:val="outset" w:sz="6" w:space="0" w:color="auto"/>
              <w:bottom w:val="outset" w:sz="6" w:space="0" w:color="auto"/>
              <w:right w:val="outset" w:sz="6" w:space="0" w:color="auto"/>
            </w:tcBorders>
            <w:hideMark/>
          </w:tcPr>
          <w:p w14:paraId="34C5DC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25A933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1.263,82</w:t>
            </w:r>
          </w:p>
        </w:tc>
        <w:tc>
          <w:tcPr>
            <w:tcW w:w="0" w:type="auto"/>
            <w:tcBorders>
              <w:top w:val="outset" w:sz="6" w:space="0" w:color="auto"/>
              <w:left w:val="outset" w:sz="6" w:space="0" w:color="auto"/>
              <w:bottom w:val="outset" w:sz="6" w:space="0" w:color="auto"/>
              <w:right w:val="outset" w:sz="6" w:space="0" w:color="auto"/>
            </w:tcBorders>
            <w:hideMark/>
          </w:tcPr>
          <w:p w14:paraId="6726D2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5761E8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2.274,59</w:t>
            </w:r>
          </w:p>
        </w:tc>
      </w:tr>
      <w:tr w:rsidR="00504088" w:rsidRPr="00504088" w14:paraId="24EE1CC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F7276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18B01C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154,39</w:t>
            </w:r>
          </w:p>
        </w:tc>
        <w:tc>
          <w:tcPr>
            <w:tcW w:w="0" w:type="auto"/>
            <w:tcBorders>
              <w:top w:val="outset" w:sz="6" w:space="0" w:color="auto"/>
              <w:left w:val="outset" w:sz="6" w:space="0" w:color="auto"/>
              <w:bottom w:val="outset" w:sz="6" w:space="0" w:color="auto"/>
              <w:right w:val="outset" w:sz="6" w:space="0" w:color="auto"/>
            </w:tcBorders>
            <w:hideMark/>
          </w:tcPr>
          <w:p w14:paraId="374C96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1041D2C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576,22</w:t>
            </w:r>
          </w:p>
        </w:tc>
        <w:tc>
          <w:tcPr>
            <w:tcW w:w="0" w:type="auto"/>
            <w:tcBorders>
              <w:top w:val="outset" w:sz="6" w:space="0" w:color="auto"/>
              <w:left w:val="outset" w:sz="6" w:space="0" w:color="auto"/>
              <w:bottom w:val="outset" w:sz="6" w:space="0" w:color="auto"/>
              <w:right w:val="outset" w:sz="6" w:space="0" w:color="auto"/>
            </w:tcBorders>
            <w:hideMark/>
          </w:tcPr>
          <w:p w14:paraId="4840A8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739CD3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1.298,84</w:t>
            </w:r>
          </w:p>
        </w:tc>
        <w:tc>
          <w:tcPr>
            <w:tcW w:w="0" w:type="auto"/>
            <w:tcBorders>
              <w:top w:val="outset" w:sz="6" w:space="0" w:color="auto"/>
              <w:left w:val="outset" w:sz="6" w:space="0" w:color="auto"/>
              <w:bottom w:val="outset" w:sz="6" w:space="0" w:color="auto"/>
              <w:right w:val="outset" w:sz="6" w:space="0" w:color="auto"/>
            </w:tcBorders>
            <w:hideMark/>
          </w:tcPr>
          <w:p w14:paraId="6268D6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6B011E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2.320,72</w:t>
            </w:r>
          </w:p>
        </w:tc>
      </w:tr>
      <w:tr w:rsidR="00504088" w:rsidRPr="00504088" w14:paraId="0499375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D1CB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5470B2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165,54</w:t>
            </w:r>
          </w:p>
        </w:tc>
        <w:tc>
          <w:tcPr>
            <w:tcW w:w="0" w:type="auto"/>
            <w:tcBorders>
              <w:top w:val="outset" w:sz="6" w:space="0" w:color="auto"/>
              <w:left w:val="outset" w:sz="6" w:space="0" w:color="auto"/>
              <w:bottom w:val="outset" w:sz="6" w:space="0" w:color="auto"/>
              <w:right w:val="outset" w:sz="6" w:space="0" w:color="auto"/>
            </w:tcBorders>
            <w:hideMark/>
          </w:tcPr>
          <w:p w14:paraId="026B39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6697EC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600,08</w:t>
            </w:r>
          </w:p>
        </w:tc>
        <w:tc>
          <w:tcPr>
            <w:tcW w:w="0" w:type="auto"/>
            <w:tcBorders>
              <w:top w:val="outset" w:sz="6" w:space="0" w:color="auto"/>
              <w:left w:val="outset" w:sz="6" w:space="0" w:color="auto"/>
              <w:bottom w:val="outset" w:sz="6" w:space="0" w:color="auto"/>
              <w:right w:val="outset" w:sz="6" w:space="0" w:color="auto"/>
            </w:tcBorders>
            <w:hideMark/>
          </w:tcPr>
          <w:p w14:paraId="6D61E8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60215F2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1.333,87</w:t>
            </w:r>
          </w:p>
        </w:tc>
        <w:tc>
          <w:tcPr>
            <w:tcW w:w="0" w:type="auto"/>
            <w:tcBorders>
              <w:top w:val="outset" w:sz="6" w:space="0" w:color="auto"/>
              <w:left w:val="outset" w:sz="6" w:space="0" w:color="auto"/>
              <w:bottom w:val="outset" w:sz="6" w:space="0" w:color="auto"/>
              <w:right w:val="outset" w:sz="6" w:space="0" w:color="auto"/>
            </w:tcBorders>
            <w:hideMark/>
          </w:tcPr>
          <w:p w14:paraId="7B4D11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56AEA2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2.368,48</w:t>
            </w:r>
          </w:p>
        </w:tc>
      </w:tr>
      <w:tr w:rsidR="00504088" w:rsidRPr="00504088" w14:paraId="0B43CB5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ECC9F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0B0DD0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176,72</w:t>
            </w:r>
          </w:p>
        </w:tc>
        <w:tc>
          <w:tcPr>
            <w:tcW w:w="0" w:type="auto"/>
            <w:tcBorders>
              <w:top w:val="outset" w:sz="6" w:space="0" w:color="auto"/>
              <w:left w:val="outset" w:sz="6" w:space="0" w:color="auto"/>
              <w:bottom w:val="outset" w:sz="6" w:space="0" w:color="auto"/>
              <w:right w:val="outset" w:sz="6" w:space="0" w:color="auto"/>
            </w:tcBorders>
            <w:hideMark/>
          </w:tcPr>
          <w:p w14:paraId="2C0072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282B1C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623,85</w:t>
            </w:r>
          </w:p>
        </w:tc>
        <w:tc>
          <w:tcPr>
            <w:tcW w:w="0" w:type="auto"/>
            <w:tcBorders>
              <w:top w:val="outset" w:sz="6" w:space="0" w:color="auto"/>
              <w:left w:val="outset" w:sz="6" w:space="0" w:color="auto"/>
              <w:bottom w:val="outset" w:sz="6" w:space="0" w:color="auto"/>
              <w:right w:val="outset" w:sz="6" w:space="0" w:color="auto"/>
            </w:tcBorders>
            <w:hideMark/>
          </w:tcPr>
          <w:p w14:paraId="18F01C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4E7043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1.370,48</w:t>
            </w:r>
          </w:p>
        </w:tc>
        <w:tc>
          <w:tcPr>
            <w:tcW w:w="0" w:type="auto"/>
            <w:tcBorders>
              <w:top w:val="outset" w:sz="6" w:space="0" w:color="auto"/>
              <w:left w:val="outset" w:sz="6" w:space="0" w:color="auto"/>
              <w:bottom w:val="outset" w:sz="6" w:space="0" w:color="auto"/>
              <w:right w:val="outset" w:sz="6" w:space="0" w:color="auto"/>
            </w:tcBorders>
            <w:hideMark/>
          </w:tcPr>
          <w:p w14:paraId="43CA77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494C32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2.416,26</w:t>
            </w:r>
          </w:p>
        </w:tc>
      </w:tr>
      <w:tr w:rsidR="00504088" w:rsidRPr="00504088" w14:paraId="5712772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B948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7CDED2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189,42</w:t>
            </w:r>
          </w:p>
        </w:tc>
        <w:tc>
          <w:tcPr>
            <w:tcW w:w="0" w:type="auto"/>
            <w:tcBorders>
              <w:top w:val="outset" w:sz="6" w:space="0" w:color="auto"/>
              <w:left w:val="outset" w:sz="6" w:space="0" w:color="auto"/>
              <w:bottom w:val="outset" w:sz="6" w:space="0" w:color="auto"/>
              <w:right w:val="outset" w:sz="6" w:space="0" w:color="auto"/>
            </w:tcBorders>
            <w:hideMark/>
          </w:tcPr>
          <w:p w14:paraId="0B4E58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79AFD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647,83</w:t>
            </w:r>
          </w:p>
        </w:tc>
        <w:tc>
          <w:tcPr>
            <w:tcW w:w="0" w:type="auto"/>
            <w:tcBorders>
              <w:top w:val="outset" w:sz="6" w:space="0" w:color="auto"/>
              <w:left w:val="outset" w:sz="6" w:space="0" w:color="auto"/>
              <w:bottom w:val="outset" w:sz="6" w:space="0" w:color="auto"/>
              <w:right w:val="outset" w:sz="6" w:space="0" w:color="auto"/>
            </w:tcBorders>
            <w:hideMark/>
          </w:tcPr>
          <w:p w14:paraId="6FFD5C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65D315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1.405,49</w:t>
            </w:r>
          </w:p>
        </w:tc>
        <w:tc>
          <w:tcPr>
            <w:tcW w:w="0" w:type="auto"/>
            <w:tcBorders>
              <w:top w:val="outset" w:sz="6" w:space="0" w:color="auto"/>
              <w:left w:val="outset" w:sz="6" w:space="0" w:color="auto"/>
              <w:bottom w:val="outset" w:sz="6" w:space="0" w:color="auto"/>
              <w:right w:val="outset" w:sz="6" w:space="0" w:color="auto"/>
            </w:tcBorders>
            <w:hideMark/>
          </w:tcPr>
          <w:p w14:paraId="6DEA29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B3F50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2.464,01</w:t>
            </w:r>
          </w:p>
        </w:tc>
      </w:tr>
    </w:tbl>
    <w:p w14:paraId="7A715E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Naknada za prekoračenje propisanog osovinskog opterećenja vozila ili skupa vozila za dvostruke, trostruke i višestruke osovine, obračunava se prema formuli: </w:t>
      </w:r>
    </w:p>
    <w:p w14:paraId="6A3A4D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Pvo</w:t>
      </w:r>
      <w:proofErr w:type="spellEnd"/>
      <w:r w:rsidRPr="00504088">
        <w:rPr>
          <w:rFonts w:ascii="Arial" w:eastAsia="Times New Roman" w:hAnsi="Arial" w:cs="Arial"/>
          <w:kern w:val="0"/>
          <w:lang w:eastAsia="sr-Latn-RS"/>
          <w14:ligatures w14:val="none"/>
        </w:rPr>
        <w:t xml:space="preserve"> = Svo - </w:t>
      </w:r>
      <w:proofErr w:type="spellStart"/>
      <w:r w:rsidRPr="00504088">
        <w:rPr>
          <w:rFonts w:ascii="Arial" w:eastAsia="Times New Roman" w:hAnsi="Arial" w:cs="Arial"/>
          <w:kern w:val="0"/>
          <w:lang w:eastAsia="sr-Latn-RS"/>
          <w14:ligatures w14:val="none"/>
        </w:rPr>
        <w:t>Dvo</w:t>
      </w:r>
      <w:proofErr w:type="spellEnd"/>
      <w:r w:rsidRPr="00504088">
        <w:rPr>
          <w:rFonts w:ascii="Arial" w:eastAsia="Times New Roman" w:hAnsi="Arial" w:cs="Arial"/>
          <w:kern w:val="0"/>
          <w:lang w:eastAsia="sr-Latn-RS"/>
          <w14:ligatures w14:val="none"/>
        </w:rPr>
        <w:t xml:space="preserve"> / Bo </w:t>
      </w:r>
    </w:p>
    <w:p w14:paraId="59C623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pri čemu se od stvarnog osovinskog opterećenja dvostruke, trostruke i višestruke osovine (Svo) oduzme dozvoljeno osovinsko opterećenje (</w:t>
      </w:r>
      <w:proofErr w:type="spellStart"/>
      <w:r w:rsidRPr="00504088">
        <w:rPr>
          <w:rFonts w:ascii="Arial" w:eastAsia="Times New Roman" w:hAnsi="Arial" w:cs="Arial"/>
          <w:kern w:val="0"/>
          <w:lang w:eastAsia="sr-Latn-RS"/>
          <w14:ligatures w14:val="none"/>
        </w:rPr>
        <w:t>Dvo</w:t>
      </w:r>
      <w:proofErr w:type="spellEnd"/>
      <w:r w:rsidRPr="00504088">
        <w:rPr>
          <w:rFonts w:ascii="Arial" w:eastAsia="Times New Roman" w:hAnsi="Arial" w:cs="Arial"/>
          <w:kern w:val="0"/>
          <w:lang w:eastAsia="sr-Latn-RS"/>
          <w14:ligatures w14:val="none"/>
        </w:rPr>
        <w:t>) i podeli sa brojem osovina (Bo), i dobijena vrednost prekoračenja (</w:t>
      </w:r>
      <w:proofErr w:type="spellStart"/>
      <w:r w:rsidRPr="00504088">
        <w:rPr>
          <w:rFonts w:ascii="Arial" w:eastAsia="Times New Roman" w:hAnsi="Arial" w:cs="Arial"/>
          <w:kern w:val="0"/>
          <w:lang w:eastAsia="sr-Latn-RS"/>
          <w14:ligatures w14:val="none"/>
        </w:rPr>
        <w:t>Pvo</w:t>
      </w:r>
      <w:proofErr w:type="spellEnd"/>
      <w:r w:rsidRPr="00504088">
        <w:rPr>
          <w:rFonts w:ascii="Arial" w:eastAsia="Times New Roman" w:hAnsi="Arial" w:cs="Arial"/>
          <w:kern w:val="0"/>
          <w:lang w:eastAsia="sr-Latn-RS"/>
          <w14:ligatures w14:val="none"/>
        </w:rPr>
        <w:t xml:space="preserve">) pomnoži sa dužinom pređenog puta (km), </w:t>
      </w:r>
    </w:p>
    <w:p w14:paraId="21587A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Dobijena prekoračenja osovinskog opterećenja, čije se vrednosti završavaju do ≤0,05 t, obračunavaju se za manju celu vrednost, a prekoračenja osovinskog opterećenja čije se vrednosti završavaju iznad 0,05 t, obračunavaju se za veću celu vrednost, </w:t>
      </w:r>
    </w:p>
    <w:p w14:paraId="5A565F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Zbir očitanih naknada za osovine ili skupove osovina, čini naknadu za prekoračenje dozvoljenog osovinskog opterećenja, </w:t>
      </w:r>
    </w:p>
    <w:p w14:paraId="3E9247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Ukupna naknada računa se tako, da se naknada za pojedinačno prekoračenje (din/km) pomnoži sa udaljenošću (km) od mesta polaska do mesta dolaska vanrednog prevoza, </w:t>
      </w:r>
    </w:p>
    <w:p w14:paraId="0CC5BE9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Ako vozilo ili skup vozila sa ili bez tereta, prekoračuje više vrednosti iz Tabele 6, ukupna naknada se izračunava, tako što se naknade za svako pojedinačno prekoračenje (din/km) </w:t>
      </w:r>
      <w:r w:rsidRPr="00504088">
        <w:rPr>
          <w:rFonts w:ascii="Arial" w:eastAsia="Times New Roman" w:hAnsi="Arial" w:cs="Arial"/>
          <w:kern w:val="0"/>
          <w:lang w:eastAsia="sr-Latn-RS"/>
          <w14:ligatures w14:val="none"/>
        </w:rPr>
        <w:lastRenderedPageBreak/>
        <w:t xml:space="preserve">saberu i pomnože sa udaljenošću (km) od mesta polaska do mesta dolaska vanrednog prevoza, </w:t>
      </w:r>
    </w:p>
    <w:p w14:paraId="192CB4F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 Prilikom računanja ukupno pređenih kilometara vanrednog prevoza, svaki započeti kilometar uzima se kao puni kilometar.</w:t>
      </w:r>
    </w:p>
    <w:p w14:paraId="63273DF9"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7. Visina naknade za vozila ili priključna vozila za koja se izdaje vremenska dozvola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17"/>
        <w:gridCol w:w="2993"/>
      </w:tblGrid>
      <w:tr w:rsidR="00504088" w:rsidRPr="00504088" w14:paraId="363289C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8155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naknade</w:t>
            </w:r>
          </w:p>
        </w:tc>
        <w:tc>
          <w:tcPr>
            <w:tcW w:w="0" w:type="auto"/>
            <w:tcBorders>
              <w:top w:val="outset" w:sz="6" w:space="0" w:color="auto"/>
              <w:left w:val="outset" w:sz="6" w:space="0" w:color="auto"/>
              <w:bottom w:val="outset" w:sz="6" w:space="0" w:color="auto"/>
              <w:right w:val="outset" w:sz="6" w:space="0" w:color="auto"/>
            </w:tcBorders>
            <w:hideMark/>
          </w:tcPr>
          <w:p w14:paraId="43C9F7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Usklađeni godišnji iznos u dinarima</w:t>
            </w:r>
          </w:p>
        </w:tc>
      </w:tr>
      <w:tr w:rsidR="00504088" w:rsidRPr="00504088" w14:paraId="1831584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DD13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vozila ili priključna vozila za koja se izdaje vremenska dozvola</w:t>
            </w:r>
          </w:p>
        </w:tc>
        <w:tc>
          <w:tcPr>
            <w:tcW w:w="0" w:type="auto"/>
            <w:tcBorders>
              <w:top w:val="outset" w:sz="6" w:space="0" w:color="auto"/>
              <w:left w:val="outset" w:sz="6" w:space="0" w:color="auto"/>
              <w:bottom w:val="outset" w:sz="6" w:space="0" w:color="auto"/>
              <w:right w:val="outset" w:sz="6" w:space="0" w:color="auto"/>
            </w:tcBorders>
            <w:hideMark/>
          </w:tcPr>
          <w:p w14:paraId="7B30BF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62.318</w:t>
            </w:r>
          </w:p>
        </w:tc>
      </w:tr>
    </w:tbl>
    <w:p w14:paraId="3815079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8. Visina naknade za postavljanje reklamnih tabli, reklamnih panoa, uređaja za slikovno ili zvučno obaveštavanje ili oglašavanje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739"/>
        <w:gridCol w:w="2271"/>
      </w:tblGrid>
      <w:tr w:rsidR="00504088" w:rsidRPr="00504088" w14:paraId="0FB262C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11D9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postavljanje reklamnog panoa, reklamne table, uređaja za obaveštavanje ili oglašavanje pored državnog puta, odnosno na drugom zemljištu koje koristi upravljač državnog puta</w:t>
            </w:r>
          </w:p>
        </w:tc>
        <w:tc>
          <w:tcPr>
            <w:tcW w:w="0" w:type="auto"/>
            <w:tcBorders>
              <w:top w:val="outset" w:sz="6" w:space="0" w:color="auto"/>
              <w:left w:val="outset" w:sz="6" w:space="0" w:color="auto"/>
              <w:bottom w:val="outset" w:sz="6" w:space="0" w:color="auto"/>
              <w:right w:val="outset" w:sz="6" w:space="0" w:color="auto"/>
            </w:tcBorders>
            <w:hideMark/>
          </w:tcPr>
          <w:p w14:paraId="066946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godišnje naknade u dinarima</w:t>
            </w:r>
          </w:p>
        </w:tc>
      </w:tr>
      <w:tr w:rsidR="00504088" w:rsidRPr="00504088" w14:paraId="0C7651F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8358C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F0F1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5.665,27</w:t>
            </w:r>
          </w:p>
        </w:tc>
      </w:tr>
    </w:tbl>
    <w:p w14:paraId="3232A7E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9. Visina minimalne naknade za postavljanje sredstava za oglašavanje pored odnosno na ulicama i opštinskim putevima, odnosno na drugom zemljištu koje koristi upravljač ulice ili opštinskog puta u skladu sa propisima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371"/>
        <w:gridCol w:w="2639"/>
      </w:tblGrid>
      <w:tr w:rsidR="00504088" w:rsidRPr="00504088" w14:paraId="3999983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00D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postavljanje sredstava za oglašavanje pored opštinskih puteva, odnosno ulica, odnosno na drugom zemljištu koje koristi upravljač ulice ili opštinskog puta</w:t>
            </w:r>
          </w:p>
        </w:tc>
        <w:tc>
          <w:tcPr>
            <w:tcW w:w="0" w:type="auto"/>
            <w:tcBorders>
              <w:top w:val="outset" w:sz="6" w:space="0" w:color="auto"/>
              <w:left w:val="outset" w:sz="6" w:space="0" w:color="auto"/>
              <w:bottom w:val="outset" w:sz="6" w:space="0" w:color="auto"/>
              <w:right w:val="outset" w:sz="6" w:space="0" w:color="auto"/>
            </w:tcBorders>
            <w:hideMark/>
          </w:tcPr>
          <w:p w14:paraId="6BF1E2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najniža visina dnevne naknade u dinarima</w:t>
            </w:r>
          </w:p>
        </w:tc>
      </w:tr>
      <w:tr w:rsidR="00504088" w:rsidRPr="00504088" w14:paraId="7A92CB1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727FE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A0B0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r>
    </w:tbl>
    <w:p w14:paraId="6C85318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10. Visina naknade za putarinu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59"/>
        <w:gridCol w:w="1691"/>
        <w:gridCol w:w="4460"/>
      </w:tblGrid>
      <w:tr w:rsidR="00504088" w:rsidRPr="00504088" w14:paraId="1537AC0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C9E6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Kategorija vozila</w:t>
            </w:r>
          </w:p>
        </w:tc>
        <w:tc>
          <w:tcPr>
            <w:tcW w:w="0" w:type="auto"/>
            <w:tcBorders>
              <w:top w:val="outset" w:sz="6" w:space="0" w:color="auto"/>
              <w:left w:val="outset" w:sz="6" w:space="0" w:color="auto"/>
              <w:bottom w:val="outset" w:sz="6" w:space="0" w:color="auto"/>
              <w:right w:val="outset" w:sz="6" w:space="0" w:color="auto"/>
            </w:tcBorders>
            <w:hideMark/>
          </w:tcPr>
          <w:p w14:paraId="78A364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F561A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(dinara)</w:t>
            </w:r>
          </w:p>
        </w:tc>
      </w:tr>
      <w:tr w:rsidR="00504088" w:rsidRPr="00504088" w14:paraId="62761C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CF8D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w:t>
            </w:r>
          </w:p>
        </w:tc>
        <w:tc>
          <w:tcPr>
            <w:tcW w:w="0" w:type="auto"/>
            <w:tcBorders>
              <w:top w:val="outset" w:sz="6" w:space="0" w:color="auto"/>
              <w:left w:val="outset" w:sz="6" w:space="0" w:color="auto"/>
              <w:bottom w:val="outset" w:sz="6" w:space="0" w:color="auto"/>
              <w:right w:val="outset" w:sz="6" w:space="0" w:color="auto"/>
            </w:tcBorders>
            <w:hideMark/>
          </w:tcPr>
          <w:p w14:paraId="1C7E706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39AAA4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5,2086</w:t>
            </w:r>
          </w:p>
        </w:tc>
      </w:tr>
      <w:tr w:rsidR="00504088" w:rsidRPr="00504088" w14:paraId="20C397E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4029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IA</w:t>
            </w:r>
          </w:p>
        </w:tc>
        <w:tc>
          <w:tcPr>
            <w:tcW w:w="0" w:type="auto"/>
            <w:tcBorders>
              <w:top w:val="outset" w:sz="6" w:space="0" w:color="auto"/>
              <w:left w:val="outset" w:sz="6" w:space="0" w:color="auto"/>
              <w:bottom w:val="outset" w:sz="6" w:space="0" w:color="auto"/>
              <w:right w:val="outset" w:sz="6" w:space="0" w:color="auto"/>
            </w:tcBorders>
            <w:hideMark/>
          </w:tcPr>
          <w:p w14:paraId="007F54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2FDBDD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2,6042</w:t>
            </w:r>
          </w:p>
        </w:tc>
      </w:tr>
      <w:tr w:rsidR="00504088" w:rsidRPr="00504088" w14:paraId="0220F36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A81C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w:t>
            </w:r>
          </w:p>
        </w:tc>
        <w:tc>
          <w:tcPr>
            <w:tcW w:w="0" w:type="auto"/>
            <w:tcBorders>
              <w:top w:val="outset" w:sz="6" w:space="0" w:color="auto"/>
              <w:left w:val="outset" w:sz="6" w:space="0" w:color="auto"/>
              <w:bottom w:val="outset" w:sz="6" w:space="0" w:color="auto"/>
              <w:right w:val="outset" w:sz="6" w:space="0" w:color="auto"/>
            </w:tcBorders>
            <w:hideMark/>
          </w:tcPr>
          <w:p w14:paraId="6E5A41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17A077C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7,8129</w:t>
            </w:r>
          </w:p>
        </w:tc>
      </w:tr>
      <w:tr w:rsidR="00504088" w:rsidRPr="00504088" w14:paraId="0C54F4C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2586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III</w:t>
            </w:r>
          </w:p>
        </w:tc>
        <w:tc>
          <w:tcPr>
            <w:tcW w:w="0" w:type="auto"/>
            <w:tcBorders>
              <w:top w:val="outset" w:sz="6" w:space="0" w:color="auto"/>
              <w:left w:val="outset" w:sz="6" w:space="0" w:color="auto"/>
              <w:bottom w:val="outset" w:sz="6" w:space="0" w:color="auto"/>
              <w:right w:val="outset" w:sz="6" w:space="0" w:color="auto"/>
            </w:tcBorders>
            <w:hideMark/>
          </w:tcPr>
          <w:p w14:paraId="4B93F1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0596FC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15,6258</w:t>
            </w:r>
          </w:p>
        </w:tc>
      </w:tr>
      <w:tr w:rsidR="00504088" w:rsidRPr="00504088" w14:paraId="2DB1A15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E88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IV</w:t>
            </w:r>
          </w:p>
        </w:tc>
        <w:tc>
          <w:tcPr>
            <w:tcW w:w="0" w:type="auto"/>
            <w:tcBorders>
              <w:top w:val="outset" w:sz="6" w:space="0" w:color="auto"/>
              <w:left w:val="outset" w:sz="6" w:space="0" w:color="auto"/>
              <w:bottom w:val="outset" w:sz="6" w:space="0" w:color="auto"/>
              <w:right w:val="outset" w:sz="6" w:space="0" w:color="auto"/>
            </w:tcBorders>
            <w:hideMark/>
          </w:tcPr>
          <w:p w14:paraId="241991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03FA20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31,2518</w:t>
            </w:r>
          </w:p>
        </w:tc>
      </w:tr>
    </w:tbl>
    <w:p w14:paraId="128645A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11. Visina godišnje naknade za korišćenje delova putnog zemljišta i drugog zemljišta koje koristi upravljač državnog puta, pored državnih puteva I </w:t>
      </w:r>
      <w:proofErr w:type="spellStart"/>
      <w:r w:rsidRPr="00504088">
        <w:rPr>
          <w:rFonts w:ascii="Arial" w:eastAsia="Times New Roman" w:hAnsi="Arial" w:cs="Arial"/>
          <w:b/>
          <w:bCs/>
          <w:i/>
          <w:iCs/>
          <w:kern w:val="0"/>
          <w:sz w:val="24"/>
          <w:szCs w:val="24"/>
          <w:lang w:eastAsia="sr-Latn-RS"/>
          <w14:ligatures w14:val="none"/>
        </w:rPr>
        <w:t>i</w:t>
      </w:r>
      <w:proofErr w:type="spellEnd"/>
      <w:r w:rsidRPr="00504088">
        <w:rPr>
          <w:rFonts w:ascii="Arial" w:eastAsia="Times New Roman" w:hAnsi="Arial" w:cs="Arial"/>
          <w:b/>
          <w:bCs/>
          <w:i/>
          <w:iCs/>
          <w:kern w:val="0"/>
          <w:sz w:val="24"/>
          <w:szCs w:val="24"/>
          <w:lang w:eastAsia="sr-Latn-RS"/>
          <w14:ligatures w14:val="none"/>
        </w:rPr>
        <w:t xml:space="preserve"> II reda, a koje obveznik naknade koristi za pristup i izgradnju objekta, osim fizičkog lica koje zemljište koristi za sopstvene potrebe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14"/>
        <w:gridCol w:w="6896"/>
      </w:tblGrid>
      <w:tr w:rsidR="00504088" w:rsidRPr="00504088" w14:paraId="2D1AD09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B6F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Državni put</w:t>
            </w:r>
          </w:p>
        </w:tc>
        <w:tc>
          <w:tcPr>
            <w:tcW w:w="0" w:type="auto"/>
            <w:tcBorders>
              <w:top w:val="outset" w:sz="6" w:space="0" w:color="auto"/>
              <w:left w:val="outset" w:sz="6" w:space="0" w:color="auto"/>
              <w:bottom w:val="outset" w:sz="6" w:space="0" w:color="auto"/>
              <w:right w:val="outset" w:sz="6" w:space="0" w:color="auto"/>
            </w:tcBorders>
            <w:hideMark/>
          </w:tcPr>
          <w:p w14:paraId="515461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godišnje naknade</w:t>
            </w:r>
            <w:r w:rsidRPr="00504088">
              <w:rPr>
                <w:rFonts w:ascii="Arial" w:eastAsia="Times New Roman" w:hAnsi="Arial" w:cs="Arial"/>
                <w:kern w:val="0"/>
                <w:lang w:eastAsia="sr-Latn-RS"/>
                <w14:ligatures w14:val="none"/>
              </w:rPr>
              <w:br/>
              <w:t>(dinara/m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korišćenog putnog zemljišta)</w:t>
            </w:r>
          </w:p>
        </w:tc>
      </w:tr>
      <w:tr w:rsidR="00504088" w:rsidRPr="00504088" w14:paraId="70B94C7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C0E7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I A reda</w:t>
            </w:r>
          </w:p>
        </w:tc>
        <w:tc>
          <w:tcPr>
            <w:tcW w:w="0" w:type="auto"/>
            <w:tcBorders>
              <w:top w:val="outset" w:sz="6" w:space="0" w:color="auto"/>
              <w:left w:val="outset" w:sz="6" w:space="0" w:color="auto"/>
              <w:bottom w:val="outset" w:sz="6" w:space="0" w:color="auto"/>
              <w:right w:val="outset" w:sz="6" w:space="0" w:color="auto"/>
            </w:tcBorders>
            <w:hideMark/>
          </w:tcPr>
          <w:p w14:paraId="1B719D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1.133,05</w:t>
            </w:r>
          </w:p>
        </w:tc>
      </w:tr>
      <w:tr w:rsidR="00504088" w:rsidRPr="00504088" w14:paraId="559771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B700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 B reda</w:t>
            </w:r>
          </w:p>
        </w:tc>
        <w:tc>
          <w:tcPr>
            <w:tcW w:w="0" w:type="auto"/>
            <w:tcBorders>
              <w:top w:val="outset" w:sz="6" w:space="0" w:color="auto"/>
              <w:left w:val="outset" w:sz="6" w:space="0" w:color="auto"/>
              <w:bottom w:val="outset" w:sz="6" w:space="0" w:color="auto"/>
              <w:right w:val="outset" w:sz="6" w:space="0" w:color="auto"/>
            </w:tcBorders>
            <w:hideMark/>
          </w:tcPr>
          <w:p w14:paraId="7AACE3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906,44</w:t>
            </w:r>
          </w:p>
        </w:tc>
      </w:tr>
      <w:tr w:rsidR="00504088" w:rsidRPr="00504088" w14:paraId="5427B4B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F8BE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 A reda</w:t>
            </w:r>
          </w:p>
        </w:tc>
        <w:tc>
          <w:tcPr>
            <w:tcW w:w="0" w:type="auto"/>
            <w:tcBorders>
              <w:top w:val="outset" w:sz="6" w:space="0" w:color="auto"/>
              <w:left w:val="outset" w:sz="6" w:space="0" w:color="auto"/>
              <w:bottom w:val="outset" w:sz="6" w:space="0" w:color="auto"/>
              <w:right w:val="outset" w:sz="6" w:space="0" w:color="auto"/>
            </w:tcBorders>
            <w:hideMark/>
          </w:tcPr>
          <w:p w14:paraId="3AAB2E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679,83</w:t>
            </w:r>
          </w:p>
        </w:tc>
      </w:tr>
      <w:tr w:rsidR="00504088" w:rsidRPr="00504088" w14:paraId="46F2445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CCA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 B reda</w:t>
            </w:r>
          </w:p>
        </w:tc>
        <w:tc>
          <w:tcPr>
            <w:tcW w:w="0" w:type="auto"/>
            <w:tcBorders>
              <w:top w:val="outset" w:sz="6" w:space="0" w:color="auto"/>
              <w:left w:val="outset" w:sz="6" w:space="0" w:color="auto"/>
              <w:bottom w:val="outset" w:sz="6" w:space="0" w:color="auto"/>
              <w:right w:val="outset" w:sz="6" w:space="0" w:color="auto"/>
            </w:tcBorders>
            <w:hideMark/>
          </w:tcPr>
          <w:p w14:paraId="270005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453,22</w:t>
            </w:r>
          </w:p>
        </w:tc>
      </w:tr>
    </w:tbl>
    <w:p w14:paraId="5735063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11.1 Iznos najviše godišnje naknade za korišćenje delova putnog </w:t>
      </w:r>
      <w:proofErr w:type="spellStart"/>
      <w:r w:rsidRPr="00504088">
        <w:rPr>
          <w:rFonts w:ascii="Arial" w:eastAsia="Times New Roman" w:hAnsi="Arial" w:cs="Arial"/>
          <w:b/>
          <w:bCs/>
          <w:i/>
          <w:iCs/>
          <w:kern w:val="0"/>
          <w:sz w:val="24"/>
          <w:szCs w:val="24"/>
          <w:lang w:eastAsia="sr-Latn-RS"/>
          <w14:ligatures w14:val="none"/>
        </w:rPr>
        <w:t>zemljišpta</w:t>
      </w:r>
      <w:proofErr w:type="spellEnd"/>
      <w:r w:rsidRPr="00504088">
        <w:rPr>
          <w:rFonts w:ascii="Arial" w:eastAsia="Times New Roman" w:hAnsi="Arial" w:cs="Arial"/>
          <w:b/>
          <w:bCs/>
          <w:i/>
          <w:iCs/>
          <w:kern w:val="0"/>
          <w:sz w:val="24"/>
          <w:szCs w:val="24"/>
          <w:lang w:eastAsia="sr-Latn-RS"/>
          <w14:ligatures w14:val="none"/>
        </w:rPr>
        <w:t xml:space="preserve"> i drugog zemljišta koje koristi upravljač državnog puta, pored državnih puteva I </w:t>
      </w:r>
      <w:proofErr w:type="spellStart"/>
      <w:r w:rsidRPr="00504088">
        <w:rPr>
          <w:rFonts w:ascii="Arial" w:eastAsia="Times New Roman" w:hAnsi="Arial" w:cs="Arial"/>
          <w:b/>
          <w:bCs/>
          <w:i/>
          <w:iCs/>
          <w:kern w:val="0"/>
          <w:sz w:val="24"/>
          <w:szCs w:val="24"/>
          <w:lang w:eastAsia="sr-Latn-RS"/>
          <w14:ligatures w14:val="none"/>
        </w:rPr>
        <w:t>i</w:t>
      </w:r>
      <w:proofErr w:type="spellEnd"/>
      <w:r w:rsidRPr="00504088">
        <w:rPr>
          <w:rFonts w:ascii="Arial" w:eastAsia="Times New Roman" w:hAnsi="Arial" w:cs="Arial"/>
          <w:b/>
          <w:bCs/>
          <w:i/>
          <w:iCs/>
          <w:kern w:val="0"/>
          <w:sz w:val="24"/>
          <w:szCs w:val="24"/>
          <w:lang w:eastAsia="sr-Latn-RS"/>
          <w14:ligatures w14:val="none"/>
        </w:rPr>
        <w:t xml:space="preserve"> II reda, a koje obveznik naknade koristi za pristup i izgradnju objekta, osim fizičkog lica koje zemljište koristi za sopstvene potrebe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75"/>
        <w:gridCol w:w="7035"/>
      </w:tblGrid>
      <w:tr w:rsidR="00504088" w:rsidRPr="00504088" w14:paraId="56124C8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3B42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Državni put</w:t>
            </w:r>
          </w:p>
        </w:tc>
        <w:tc>
          <w:tcPr>
            <w:tcW w:w="0" w:type="auto"/>
            <w:tcBorders>
              <w:top w:val="outset" w:sz="6" w:space="0" w:color="auto"/>
              <w:left w:val="outset" w:sz="6" w:space="0" w:color="auto"/>
              <w:bottom w:val="outset" w:sz="6" w:space="0" w:color="auto"/>
              <w:right w:val="outset" w:sz="6" w:space="0" w:color="auto"/>
            </w:tcBorders>
            <w:hideMark/>
          </w:tcPr>
          <w:p w14:paraId="0483F9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najviše godišnje naknade</w:t>
            </w:r>
          </w:p>
        </w:tc>
      </w:tr>
      <w:tr w:rsidR="00504088" w:rsidRPr="00504088" w14:paraId="0B09D6A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0E3C2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 A reda</w:t>
            </w:r>
          </w:p>
        </w:tc>
        <w:tc>
          <w:tcPr>
            <w:tcW w:w="0" w:type="auto"/>
            <w:tcBorders>
              <w:top w:val="outset" w:sz="6" w:space="0" w:color="auto"/>
              <w:left w:val="outset" w:sz="6" w:space="0" w:color="auto"/>
              <w:bottom w:val="outset" w:sz="6" w:space="0" w:color="auto"/>
              <w:right w:val="outset" w:sz="6" w:space="0" w:color="auto"/>
            </w:tcBorders>
            <w:hideMark/>
          </w:tcPr>
          <w:p w14:paraId="182629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1.359.665,23 din.</w:t>
            </w:r>
          </w:p>
        </w:tc>
      </w:tr>
      <w:tr w:rsidR="00504088" w:rsidRPr="00504088" w14:paraId="7D1C7D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D24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 B reda</w:t>
            </w:r>
          </w:p>
        </w:tc>
        <w:tc>
          <w:tcPr>
            <w:tcW w:w="0" w:type="auto"/>
            <w:tcBorders>
              <w:top w:val="outset" w:sz="6" w:space="0" w:color="auto"/>
              <w:left w:val="outset" w:sz="6" w:space="0" w:color="auto"/>
              <w:bottom w:val="outset" w:sz="6" w:space="0" w:color="auto"/>
              <w:right w:val="outset" w:sz="6" w:space="0" w:color="auto"/>
            </w:tcBorders>
            <w:hideMark/>
          </w:tcPr>
          <w:p w14:paraId="42DEEC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679.832,62 din.</w:t>
            </w:r>
          </w:p>
        </w:tc>
      </w:tr>
      <w:tr w:rsidR="00504088" w:rsidRPr="00504088" w14:paraId="6ABD096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A7D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 A reda</w:t>
            </w:r>
          </w:p>
        </w:tc>
        <w:tc>
          <w:tcPr>
            <w:tcW w:w="0" w:type="auto"/>
            <w:tcBorders>
              <w:top w:val="outset" w:sz="6" w:space="0" w:color="auto"/>
              <w:left w:val="outset" w:sz="6" w:space="0" w:color="auto"/>
              <w:bottom w:val="outset" w:sz="6" w:space="0" w:color="auto"/>
              <w:right w:val="outset" w:sz="6" w:space="0" w:color="auto"/>
            </w:tcBorders>
            <w:hideMark/>
          </w:tcPr>
          <w:p w14:paraId="185407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339.916,31 din.</w:t>
            </w:r>
          </w:p>
        </w:tc>
      </w:tr>
      <w:tr w:rsidR="00504088" w:rsidRPr="00504088" w14:paraId="63FF7D1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1EE0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II B reda</w:t>
            </w:r>
          </w:p>
        </w:tc>
        <w:tc>
          <w:tcPr>
            <w:tcW w:w="0" w:type="auto"/>
            <w:tcBorders>
              <w:top w:val="outset" w:sz="6" w:space="0" w:color="auto"/>
              <w:left w:val="outset" w:sz="6" w:space="0" w:color="auto"/>
              <w:bottom w:val="outset" w:sz="6" w:space="0" w:color="auto"/>
              <w:right w:val="outset" w:sz="6" w:space="0" w:color="auto"/>
            </w:tcBorders>
            <w:hideMark/>
          </w:tcPr>
          <w:p w14:paraId="488CFE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181.288,70 din.</w:t>
            </w:r>
          </w:p>
        </w:tc>
      </w:tr>
    </w:tbl>
    <w:p w14:paraId="5B6E50B7"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12. Najviši iznos naknade za korišćenje delova putnog zemljišta i drugog zemljišta koje koristi upravljač opštinskog puta i ulice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55"/>
        <w:gridCol w:w="1479"/>
        <w:gridCol w:w="1227"/>
        <w:gridCol w:w="2955"/>
        <w:gridCol w:w="3094"/>
      </w:tblGrid>
      <w:tr w:rsidR="00504088" w:rsidRPr="00504088" w14:paraId="065BB5AC" w14:textId="77777777" w:rsidTr="0050408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321B5E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Površina korišćenog</w:t>
            </w:r>
            <w:r w:rsidRPr="00504088">
              <w:rPr>
                <w:rFonts w:ascii="Arial" w:eastAsia="Times New Roman" w:hAnsi="Arial" w:cs="Arial"/>
                <w:kern w:val="0"/>
                <w:lang w:eastAsia="sr-Latn-RS"/>
                <w14:ligatures w14:val="none"/>
              </w:rPr>
              <w:br/>
              <w:t>putnog zemljišta</w:t>
            </w:r>
          </w:p>
        </w:tc>
        <w:tc>
          <w:tcPr>
            <w:tcW w:w="0" w:type="auto"/>
            <w:gridSpan w:val="3"/>
            <w:tcBorders>
              <w:top w:val="outset" w:sz="6" w:space="0" w:color="auto"/>
              <w:left w:val="outset" w:sz="6" w:space="0" w:color="auto"/>
              <w:bottom w:val="outset" w:sz="6" w:space="0" w:color="auto"/>
              <w:right w:val="outset" w:sz="6" w:space="0" w:color="auto"/>
            </w:tcBorders>
            <w:hideMark/>
          </w:tcPr>
          <w:p w14:paraId="5EFC0B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 najviši iznos naknade (dinara/m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korišćenog putnog zemljišta)</w:t>
            </w:r>
          </w:p>
        </w:tc>
      </w:tr>
      <w:tr w:rsidR="00504088" w:rsidRPr="00504088" w14:paraId="454F29FB" w14:textId="77777777" w:rsidTr="0050408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75530B3" w14:textId="77777777" w:rsidR="00504088" w:rsidRPr="00504088" w:rsidRDefault="00504088" w:rsidP="00504088">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A39F2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Opštinski put</w:t>
            </w:r>
          </w:p>
        </w:tc>
        <w:tc>
          <w:tcPr>
            <w:tcW w:w="0" w:type="auto"/>
            <w:tcBorders>
              <w:top w:val="outset" w:sz="6" w:space="0" w:color="auto"/>
              <w:left w:val="outset" w:sz="6" w:space="0" w:color="auto"/>
              <w:bottom w:val="outset" w:sz="6" w:space="0" w:color="auto"/>
              <w:right w:val="outset" w:sz="6" w:space="0" w:color="auto"/>
            </w:tcBorders>
            <w:hideMark/>
          </w:tcPr>
          <w:p w14:paraId="4C22CB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Ulica kojom se kreće javni gradski prevoz</w:t>
            </w:r>
          </w:p>
        </w:tc>
        <w:tc>
          <w:tcPr>
            <w:tcW w:w="0" w:type="auto"/>
            <w:tcBorders>
              <w:top w:val="outset" w:sz="6" w:space="0" w:color="auto"/>
              <w:left w:val="outset" w:sz="6" w:space="0" w:color="auto"/>
              <w:bottom w:val="outset" w:sz="6" w:space="0" w:color="auto"/>
              <w:right w:val="outset" w:sz="6" w:space="0" w:color="auto"/>
            </w:tcBorders>
            <w:hideMark/>
          </w:tcPr>
          <w:p w14:paraId="6DD2A6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Ulica kojom se ne kreće javni gradski prevoz</w:t>
            </w:r>
          </w:p>
        </w:tc>
      </w:tr>
      <w:tr w:rsidR="00504088" w:rsidRPr="00504088" w14:paraId="263849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0A64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EC694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 50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4936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1.133,05</w:t>
            </w:r>
          </w:p>
        </w:tc>
        <w:tc>
          <w:tcPr>
            <w:tcW w:w="0" w:type="auto"/>
            <w:tcBorders>
              <w:top w:val="outset" w:sz="6" w:space="0" w:color="auto"/>
              <w:left w:val="outset" w:sz="6" w:space="0" w:color="auto"/>
              <w:bottom w:val="outset" w:sz="6" w:space="0" w:color="auto"/>
              <w:right w:val="outset" w:sz="6" w:space="0" w:color="auto"/>
            </w:tcBorders>
            <w:hideMark/>
          </w:tcPr>
          <w:p w14:paraId="3ACC0F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1.133,05</w:t>
            </w:r>
          </w:p>
        </w:tc>
        <w:tc>
          <w:tcPr>
            <w:tcW w:w="0" w:type="auto"/>
            <w:tcBorders>
              <w:top w:val="outset" w:sz="6" w:space="0" w:color="auto"/>
              <w:left w:val="outset" w:sz="6" w:space="0" w:color="auto"/>
              <w:bottom w:val="outset" w:sz="6" w:space="0" w:color="auto"/>
              <w:right w:val="outset" w:sz="6" w:space="0" w:color="auto"/>
            </w:tcBorders>
            <w:hideMark/>
          </w:tcPr>
          <w:p w14:paraId="417450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453,22</w:t>
            </w:r>
          </w:p>
        </w:tc>
      </w:tr>
      <w:tr w:rsidR="00504088" w:rsidRPr="00504088" w14:paraId="79FCF0D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6C46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CEAC6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51 - 250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C817A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679,83</w:t>
            </w:r>
          </w:p>
        </w:tc>
        <w:tc>
          <w:tcPr>
            <w:tcW w:w="0" w:type="auto"/>
            <w:tcBorders>
              <w:top w:val="outset" w:sz="6" w:space="0" w:color="auto"/>
              <w:left w:val="outset" w:sz="6" w:space="0" w:color="auto"/>
              <w:bottom w:val="outset" w:sz="6" w:space="0" w:color="auto"/>
              <w:right w:val="outset" w:sz="6" w:space="0" w:color="auto"/>
            </w:tcBorders>
            <w:hideMark/>
          </w:tcPr>
          <w:p w14:paraId="48403A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679,83</w:t>
            </w:r>
          </w:p>
        </w:tc>
        <w:tc>
          <w:tcPr>
            <w:tcW w:w="0" w:type="auto"/>
            <w:tcBorders>
              <w:top w:val="outset" w:sz="6" w:space="0" w:color="auto"/>
              <w:left w:val="outset" w:sz="6" w:space="0" w:color="auto"/>
              <w:bottom w:val="outset" w:sz="6" w:space="0" w:color="auto"/>
              <w:right w:val="outset" w:sz="6" w:space="0" w:color="auto"/>
            </w:tcBorders>
            <w:hideMark/>
          </w:tcPr>
          <w:p w14:paraId="6320BC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271,93</w:t>
            </w:r>
          </w:p>
        </w:tc>
      </w:tr>
      <w:tr w:rsidR="00504088" w:rsidRPr="00504088" w14:paraId="3F3D030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AF73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0EF76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251 - 500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B06D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w:t>
            </w:r>
          </w:p>
        </w:tc>
        <w:tc>
          <w:tcPr>
            <w:tcW w:w="0" w:type="auto"/>
            <w:tcBorders>
              <w:top w:val="outset" w:sz="6" w:space="0" w:color="auto"/>
              <w:left w:val="outset" w:sz="6" w:space="0" w:color="auto"/>
              <w:bottom w:val="outset" w:sz="6" w:space="0" w:color="auto"/>
              <w:right w:val="outset" w:sz="6" w:space="0" w:color="auto"/>
            </w:tcBorders>
            <w:hideMark/>
          </w:tcPr>
          <w:p w14:paraId="145956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339,91</w:t>
            </w:r>
          </w:p>
        </w:tc>
        <w:tc>
          <w:tcPr>
            <w:tcW w:w="0" w:type="auto"/>
            <w:tcBorders>
              <w:top w:val="outset" w:sz="6" w:space="0" w:color="auto"/>
              <w:left w:val="outset" w:sz="6" w:space="0" w:color="auto"/>
              <w:bottom w:val="outset" w:sz="6" w:space="0" w:color="auto"/>
              <w:right w:val="outset" w:sz="6" w:space="0" w:color="auto"/>
            </w:tcBorders>
            <w:hideMark/>
          </w:tcPr>
          <w:p w14:paraId="425B2F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135,96</w:t>
            </w:r>
          </w:p>
        </w:tc>
      </w:tr>
      <w:tr w:rsidR="00504088" w:rsidRPr="00504088" w14:paraId="626720B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A906B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973940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preko 500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0228C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169,96</w:t>
            </w:r>
          </w:p>
        </w:tc>
        <w:tc>
          <w:tcPr>
            <w:tcW w:w="0" w:type="auto"/>
            <w:tcBorders>
              <w:top w:val="outset" w:sz="6" w:space="0" w:color="auto"/>
              <w:left w:val="outset" w:sz="6" w:space="0" w:color="auto"/>
              <w:bottom w:val="outset" w:sz="6" w:space="0" w:color="auto"/>
              <w:right w:val="outset" w:sz="6" w:space="0" w:color="auto"/>
            </w:tcBorders>
            <w:hideMark/>
          </w:tcPr>
          <w:p w14:paraId="57E263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169,96</w:t>
            </w:r>
          </w:p>
        </w:tc>
        <w:tc>
          <w:tcPr>
            <w:tcW w:w="0" w:type="auto"/>
            <w:tcBorders>
              <w:top w:val="outset" w:sz="6" w:space="0" w:color="auto"/>
              <w:left w:val="outset" w:sz="6" w:space="0" w:color="auto"/>
              <w:bottom w:val="outset" w:sz="6" w:space="0" w:color="auto"/>
              <w:right w:val="outset" w:sz="6" w:space="0" w:color="auto"/>
            </w:tcBorders>
            <w:hideMark/>
          </w:tcPr>
          <w:p w14:paraId="22FD16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w:t>
            </w:r>
          </w:p>
        </w:tc>
      </w:tr>
    </w:tbl>
    <w:p w14:paraId="295F6A58"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13. Koeficijent za utvrđivanje naknade za upotrebu državnog puta za vozila registrovana u inostranstvu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55"/>
        <w:gridCol w:w="2539"/>
        <w:gridCol w:w="1816"/>
      </w:tblGrid>
      <w:tr w:rsidR="00504088" w:rsidRPr="00504088" w14:paraId="08EFE8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F85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Tip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4C0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DD0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Visina naknade </w:t>
            </w:r>
          </w:p>
          <w:p w14:paraId="57C3AD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(EUR) </w:t>
            </w:r>
          </w:p>
        </w:tc>
      </w:tr>
      <w:tr w:rsidR="00504088" w:rsidRPr="00504088" w14:paraId="6E1698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6B6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Teretno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092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Bruto-tonski 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675E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0,0027 </w:t>
            </w:r>
          </w:p>
        </w:tc>
      </w:tr>
      <w:tr w:rsidR="00504088" w:rsidRPr="00504088" w14:paraId="762867F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9E8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Priključno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A4EA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Bruto-tonski 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916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0,0027 </w:t>
            </w:r>
          </w:p>
        </w:tc>
      </w:tr>
      <w:tr w:rsidR="00504088" w:rsidRPr="00504088" w14:paraId="5E3E455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8EB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Autobus sa najviše 23 mesta za sedenje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3A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Vozilo-kilometar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1C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0,0286 </w:t>
            </w:r>
          </w:p>
        </w:tc>
      </w:tr>
      <w:tr w:rsidR="00504088" w:rsidRPr="00504088" w14:paraId="55FEB0B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619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Autobus sa više od 23 mesta za sedenje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4A5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Vozilo-kilometar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C2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0,0366 </w:t>
            </w:r>
          </w:p>
        </w:tc>
      </w:tr>
    </w:tbl>
    <w:p w14:paraId="26CEFB75"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14. Visina naknade za postavljanje vodovoda, kanalizacije, električnih vodova, elektronske komunikacione mreže i sl. na državnom putu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349"/>
        <w:gridCol w:w="6661"/>
      </w:tblGrid>
      <w:tr w:rsidR="00504088" w:rsidRPr="00504088" w14:paraId="3586A0A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9185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Instalacije</w:t>
            </w:r>
          </w:p>
        </w:tc>
        <w:tc>
          <w:tcPr>
            <w:tcW w:w="0" w:type="auto"/>
            <w:tcBorders>
              <w:top w:val="outset" w:sz="6" w:space="0" w:color="auto"/>
              <w:left w:val="outset" w:sz="6" w:space="0" w:color="auto"/>
              <w:bottom w:val="outset" w:sz="6" w:space="0" w:color="auto"/>
              <w:right w:val="outset" w:sz="6" w:space="0" w:color="auto"/>
            </w:tcBorders>
            <w:hideMark/>
          </w:tcPr>
          <w:p w14:paraId="02B003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cena u dinarima po metru postavljenih instalacija prečnika do 0,01 metara*</w:t>
            </w:r>
          </w:p>
        </w:tc>
      </w:tr>
      <w:tr w:rsidR="00504088" w:rsidRPr="00504088" w14:paraId="086844E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CF117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optički kablovi</w:t>
            </w:r>
          </w:p>
        </w:tc>
        <w:tc>
          <w:tcPr>
            <w:tcW w:w="0" w:type="auto"/>
            <w:tcBorders>
              <w:top w:val="outset" w:sz="6" w:space="0" w:color="auto"/>
              <w:left w:val="outset" w:sz="6" w:space="0" w:color="auto"/>
              <w:bottom w:val="outset" w:sz="6" w:space="0" w:color="auto"/>
              <w:right w:val="outset" w:sz="6" w:space="0" w:color="auto"/>
            </w:tcBorders>
            <w:hideMark/>
          </w:tcPr>
          <w:p w14:paraId="0ADE2C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 din/m</w:t>
            </w:r>
          </w:p>
        </w:tc>
      </w:tr>
      <w:tr w:rsidR="00504088" w:rsidRPr="00504088" w14:paraId="60EA47C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291D4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elektro, gasne i </w:t>
            </w:r>
            <w:proofErr w:type="spellStart"/>
            <w:r w:rsidRPr="00504088">
              <w:rPr>
                <w:rFonts w:ascii="Arial" w:eastAsia="Times New Roman" w:hAnsi="Arial" w:cs="Arial"/>
                <w:kern w:val="0"/>
                <w:lang w:eastAsia="sr-Latn-RS"/>
                <w14:ligatures w14:val="none"/>
              </w:rPr>
              <w:t>toplovodne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B5402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 din/m</w:t>
            </w:r>
          </w:p>
        </w:tc>
      </w:tr>
      <w:tr w:rsidR="00504088" w:rsidRPr="00504088" w14:paraId="68FF471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D163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vodovod i kanalizacija</w:t>
            </w:r>
          </w:p>
        </w:tc>
        <w:tc>
          <w:tcPr>
            <w:tcW w:w="0" w:type="auto"/>
            <w:tcBorders>
              <w:top w:val="outset" w:sz="6" w:space="0" w:color="auto"/>
              <w:left w:val="outset" w:sz="6" w:space="0" w:color="auto"/>
              <w:bottom w:val="outset" w:sz="6" w:space="0" w:color="auto"/>
              <w:right w:val="outset" w:sz="6" w:space="0" w:color="auto"/>
            </w:tcBorders>
            <w:hideMark/>
          </w:tcPr>
          <w:p w14:paraId="79F28C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 din/m</w:t>
            </w:r>
          </w:p>
        </w:tc>
      </w:tr>
    </w:tbl>
    <w:p w14:paraId="245620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Za postavljanje instalacija pored, ispod ili iznad (ukrštaj) državnog puta plaća se naknada zavisno od vrste instalacije, po metru postavljenih instalacija prečnika (ili širine) do 0,01 metara, za instalacije većeg prečnika naknada se linearno uvećava srazmerno povećanju prečnika (ili širine).</w:t>
      </w:r>
    </w:p>
    <w:p w14:paraId="1719955B"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15. Najviši iznos naknade za postavljanje vodovoda, kanalizacije, električnih vodova, elektronske komunikacione mreže i sl. na opštinskom putu i ulici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00"/>
        <w:gridCol w:w="7110"/>
      </w:tblGrid>
      <w:tr w:rsidR="00504088" w:rsidRPr="00504088" w14:paraId="20ECCD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381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Instalacije </w:t>
            </w:r>
          </w:p>
        </w:tc>
        <w:tc>
          <w:tcPr>
            <w:tcW w:w="0" w:type="auto"/>
            <w:tcBorders>
              <w:top w:val="outset" w:sz="6" w:space="0" w:color="auto"/>
              <w:left w:val="outset" w:sz="6" w:space="0" w:color="auto"/>
              <w:bottom w:val="outset" w:sz="6" w:space="0" w:color="auto"/>
              <w:right w:val="outset" w:sz="6" w:space="0" w:color="auto"/>
            </w:tcBorders>
            <w:hideMark/>
          </w:tcPr>
          <w:p w14:paraId="0F1482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Usklađeni najviši iznos naknade u dinarima po metru postavljenih instalacija prečnika do 0,01 metara* </w:t>
            </w:r>
          </w:p>
        </w:tc>
      </w:tr>
      <w:tr w:rsidR="00504088" w:rsidRPr="00504088" w14:paraId="504BC61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9734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optički kablovi </w:t>
            </w:r>
          </w:p>
        </w:tc>
        <w:tc>
          <w:tcPr>
            <w:tcW w:w="0" w:type="auto"/>
            <w:tcBorders>
              <w:top w:val="outset" w:sz="6" w:space="0" w:color="auto"/>
              <w:left w:val="outset" w:sz="6" w:space="0" w:color="auto"/>
              <w:bottom w:val="outset" w:sz="6" w:space="0" w:color="auto"/>
              <w:right w:val="outset" w:sz="6" w:space="0" w:color="auto"/>
            </w:tcBorders>
            <w:hideMark/>
          </w:tcPr>
          <w:p w14:paraId="3ED36E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56,65 din/m </w:t>
            </w:r>
          </w:p>
        </w:tc>
      </w:tr>
      <w:tr w:rsidR="00504088" w:rsidRPr="00504088" w14:paraId="6F8F9E1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FC19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elektro i gasne </w:t>
            </w:r>
          </w:p>
        </w:tc>
        <w:tc>
          <w:tcPr>
            <w:tcW w:w="0" w:type="auto"/>
            <w:tcBorders>
              <w:top w:val="outset" w:sz="6" w:space="0" w:color="auto"/>
              <w:left w:val="outset" w:sz="6" w:space="0" w:color="auto"/>
              <w:bottom w:val="outset" w:sz="6" w:space="0" w:color="auto"/>
              <w:right w:val="outset" w:sz="6" w:space="0" w:color="auto"/>
            </w:tcBorders>
            <w:hideMark/>
          </w:tcPr>
          <w:p w14:paraId="337020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34,00 din/m </w:t>
            </w:r>
          </w:p>
        </w:tc>
      </w:tr>
      <w:tr w:rsidR="00504088" w:rsidRPr="00504088" w14:paraId="7CDEA81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B0AB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vodovod i kanalizacija </w:t>
            </w:r>
          </w:p>
        </w:tc>
        <w:tc>
          <w:tcPr>
            <w:tcW w:w="0" w:type="auto"/>
            <w:tcBorders>
              <w:top w:val="outset" w:sz="6" w:space="0" w:color="auto"/>
              <w:left w:val="outset" w:sz="6" w:space="0" w:color="auto"/>
              <w:bottom w:val="outset" w:sz="6" w:space="0" w:color="auto"/>
              <w:right w:val="outset" w:sz="6" w:space="0" w:color="auto"/>
            </w:tcBorders>
            <w:hideMark/>
          </w:tcPr>
          <w:p w14:paraId="5BA5A6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22,66 din/m </w:t>
            </w:r>
          </w:p>
        </w:tc>
      </w:tr>
    </w:tbl>
    <w:p w14:paraId="04E457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Za postavljanje instalacija pored, ispod ili iznad (ukrštaj) opštinskog puta i ulice plaća se naknada zavisno od vrste instalacije, po metru postavljenih instalacija prečnika (ili širine) do 0,01 metara, za instalacije većeg prečnika naknada se linearno uvećava srazmerno povećanju prečnika (ili širine). </w:t>
      </w:r>
    </w:p>
    <w:p w14:paraId="46F8B4A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Prilog 11. </w:t>
      </w:r>
    </w:p>
    <w:p w14:paraId="4E3715AD"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1. Visina naknade za priključenje industrijskog koloseka na javnu železničku infrastrukturu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35"/>
        <w:gridCol w:w="2575"/>
      </w:tblGrid>
      <w:tr w:rsidR="00504088" w:rsidRPr="00504088" w14:paraId="0C9D536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771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79E2CB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w:t>
            </w:r>
            <w:r w:rsidRPr="00504088">
              <w:rPr>
                <w:rFonts w:ascii="Arial" w:eastAsia="Times New Roman" w:hAnsi="Arial" w:cs="Arial"/>
                <w:kern w:val="0"/>
                <w:lang w:eastAsia="sr-Latn-RS"/>
                <w14:ligatures w14:val="none"/>
              </w:rPr>
              <w:br/>
              <w:t>(RSD)</w:t>
            </w:r>
          </w:p>
        </w:tc>
      </w:tr>
      <w:tr w:rsidR="00504088" w:rsidRPr="00504088" w14:paraId="5709A24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95BD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priključenje industrijskog koloseka na javnu železničku infrastrukturu</w:t>
            </w:r>
          </w:p>
        </w:tc>
        <w:tc>
          <w:tcPr>
            <w:tcW w:w="0" w:type="auto"/>
            <w:tcBorders>
              <w:top w:val="outset" w:sz="6" w:space="0" w:color="auto"/>
              <w:left w:val="outset" w:sz="6" w:space="0" w:color="auto"/>
              <w:bottom w:val="outset" w:sz="6" w:space="0" w:color="auto"/>
              <w:right w:val="outset" w:sz="6" w:space="0" w:color="auto"/>
            </w:tcBorders>
            <w:hideMark/>
          </w:tcPr>
          <w:p w14:paraId="2D8B60B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27.193,30</w:t>
            </w:r>
          </w:p>
        </w:tc>
      </w:tr>
    </w:tbl>
    <w:p w14:paraId="27A40D5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2. Visina naknade za korišćenje poslovnog i reklamnog prostora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4095"/>
        <w:gridCol w:w="1560"/>
        <w:gridCol w:w="717"/>
        <w:gridCol w:w="717"/>
        <w:gridCol w:w="1495"/>
      </w:tblGrid>
      <w:tr w:rsidR="00504088" w:rsidRPr="00504088" w14:paraId="73C925C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059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605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Predmet naknade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93E3D7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Minimalna početna cena (RSD/m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 </w:t>
            </w:r>
          </w:p>
        </w:tc>
      </w:tr>
      <w:tr w:rsidR="00504088" w:rsidRPr="00504088" w14:paraId="5D07F98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AD6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46D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Poslovni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1461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Kancelarijski prostor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4AC6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Magacinski prostor i vage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E8BD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Nadstrešnice </w:t>
            </w:r>
          </w:p>
        </w:tc>
      </w:tr>
      <w:tr w:rsidR="00504088" w:rsidRPr="00504088" w14:paraId="3A36A7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D31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F74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7B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Zona 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2971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Zona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FB6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Zona III </w:t>
            </w:r>
          </w:p>
        </w:tc>
      </w:tr>
      <w:tr w:rsidR="00504088" w:rsidRPr="00504088" w14:paraId="5CACB1B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4B7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03A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CD2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04D0A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60B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235C113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A6F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341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Centar i u gradu, Vukov spomenik i Novi 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38F2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1.157,74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688A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477,08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64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287,89 </w:t>
            </w:r>
          </w:p>
        </w:tc>
      </w:tr>
      <w:tr w:rsidR="00504088" w:rsidRPr="00504088" w14:paraId="157F166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CC08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A2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Novi Sad putnička i prostor u gradu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E24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1.022,01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D85D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C46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164,51 </w:t>
            </w:r>
          </w:p>
        </w:tc>
      </w:tr>
      <w:tr w:rsidR="00504088" w:rsidRPr="00504088" w14:paraId="0BABA51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AA3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F1A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Dunav, Beograd Donji grad, Beograd Ranžirna, Karađorđev park, Pančevački most, Topčider, Rakovica, Zemun,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B800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681,68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1C35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244,71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B092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147,03 </w:t>
            </w:r>
          </w:p>
        </w:tc>
      </w:tr>
      <w:tr w:rsidR="00504088" w:rsidRPr="00504088" w14:paraId="018C6E4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84CF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DD7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Novi Sad (ostali prostor) i Ruma (u gradu)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F65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551,10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C13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208,72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39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125,44 </w:t>
            </w:r>
          </w:p>
        </w:tc>
      </w:tr>
      <w:tr w:rsidR="00504088" w:rsidRPr="00504088" w14:paraId="2565B59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E32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509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Niš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A0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475,02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1338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193,30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C2E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102,82 </w:t>
            </w:r>
          </w:p>
        </w:tc>
      </w:tr>
      <w:tr w:rsidR="00504088" w:rsidRPr="00504088" w14:paraId="77CF760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54C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DAD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Niš (ostali prostor), Novi Sad ranžirna, Subotica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597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390,71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0215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B7BF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98,71 </w:t>
            </w:r>
          </w:p>
        </w:tc>
      </w:tr>
      <w:tr w:rsidR="00504088" w:rsidRPr="00504088" w14:paraId="33AF9B9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F55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34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Kraljevo, Užice, Kruševac, Leskovac, Čačak, Pančevo, Valjevo, </w:t>
            </w:r>
            <w:proofErr w:type="spellStart"/>
            <w:r w:rsidRPr="00504088">
              <w:rPr>
                <w:rFonts w:ascii="Arial" w:eastAsia="Times New Roman" w:hAnsi="Arial" w:cs="Arial"/>
                <w:kern w:val="0"/>
                <w:lang w:eastAsia="sr-Latn-RS"/>
                <w14:ligatures w14:val="none"/>
              </w:rPr>
              <w:t>Bjeljina</w:t>
            </w:r>
            <w:proofErr w:type="spellEnd"/>
            <w:r w:rsidRPr="00504088">
              <w:rPr>
                <w:rFonts w:ascii="Arial" w:eastAsia="Times New Roman" w:hAnsi="Arial" w:cs="Arial"/>
                <w:kern w:val="0"/>
                <w:lang w:eastAsia="sr-Latn-RS"/>
                <w14:ligatures w14:val="none"/>
              </w:rPr>
              <w:t xml:space="preserve">, Šabac, Kragujevac i Subotica (ostali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B9D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318,74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C0DF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E5F6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61,69 </w:t>
            </w:r>
          </w:p>
        </w:tc>
      </w:tr>
      <w:tr w:rsidR="00504088" w:rsidRPr="00504088" w14:paraId="496D94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08B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2E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Zaječar, Vršac, Požarevac, Zrenjanin, Crveni Krst, Resnik, Mladenovac, Požega, Paraćin, Jagodina, Negotin, Batajnica, Užice teretna, Aranđelovac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7A9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308,45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EF74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79,17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B0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56,55 </w:t>
            </w:r>
          </w:p>
        </w:tc>
      </w:tr>
      <w:tr w:rsidR="00504088" w:rsidRPr="00504088" w14:paraId="335B976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542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1F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Smederevska Palanka,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Sombor, Kikinda, Horgoš, Sremska Mitrovica, Šid, Vranje, Zrenjanin teretna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7F4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287,89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0846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1D9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49,35 </w:t>
            </w:r>
          </w:p>
        </w:tc>
      </w:tr>
      <w:tr w:rsidR="00504088" w:rsidRPr="00504088" w14:paraId="63E96C9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D3A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5E99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Bor, Velika Plana, Ćuprija, Smederevo, Raška, Prijepolje,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Pirot, Mali Zvornik, Lazarevac, Loznica, Lapovo, Palić, </w:t>
            </w:r>
            <w:proofErr w:type="spellStart"/>
            <w:r w:rsidRPr="00504088">
              <w:rPr>
                <w:rFonts w:ascii="Arial" w:eastAsia="Times New Roman" w:hAnsi="Arial" w:cs="Arial"/>
                <w:kern w:val="0"/>
                <w:lang w:eastAsia="sr-Latn-RS"/>
                <w14:ligatures w14:val="none"/>
              </w:rPr>
              <w:t>Ristovac</w:t>
            </w:r>
            <w:proofErr w:type="spellEnd"/>
            <w:r w:rsidRPr="00504088">
              <w:rPr>
                <w:rFonts w:ascii="Arial" w:eastAsia="Times New Roman" w:hAnsi="Arial" w:cs="Arial"/>
                <w:kern w:val="0"/>
                <w:lang w:eastAsia="sr-Latn-RS"/>
                <w14:ligatures w14:val="none"/>
              </w:rPr>
              <w:t xml:space="preserve">, Aleksinac, Zrenjanin fabrika,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Priboj, </w:t>
            </w:r>
            <w:proofErr w:type="spellStart"/>
            <w:r w:rsidRPr="00504088">
              <w:rPr>
                <w:rFonts w:ascii="Arial" w:eastAsia="Times New Roman" w:hAnsi="Arial" w:cs="Arial"/>
                <w:kern w:val="0"/>
                <w:lang w:eastAsia="sr-Latn-RS"/>
                <w14:ligatures w14:val="none"/>
              </w:rPr>
              <w:t>Boljevci</w:t>
            </w:r>
            <w:proofErr w:type="spellEnd"/>
            <w:r w:rsidRPr="00504088">
              <w:rPr>
                <w:rFonts w:ascii="Arial" w:eastAsia="Times New Roman" w:hAnsi="Arial" w:cs="Arial"/>
                <w:kern w:val="0"/>
                <w:lang w:eastAsia="sr-Latn-RS"/>
                <w14:ligatures w14:val="none"/>
              </w:rPr>
              <w:t xml:space="preserve">, Vrnjačka banja, Surčin, </w:t>
            </w:r>
            <w:proofErr w:type="spellStart"/>
            <w:r w:rsidRPr="00504088">
              <w:rPr>
                <w:rFonts w:ascii="Arial" w:eastAsia="Times New Roman" w:hAnsi="Arial" w:cs="Arial"/>
                <w:kern w:val="0"/>
                <w:lang w:eastAsia="sr-Latn-RS"/>
                <w14:ligatures w14:val="none"/>
              </w:rPr>
              <w:t>Ostružnica</w:t>
            </w:r>
            <w:proofErr w:type="spellEnd"/>
            <w:r w:rsidRPr="00504088">
              <w:rPr>
                <w:rFonts w:ascii="Arial" w:eastAsia="Times New Roman" w:hAnsi="Arial" w:cs="Arial"/>
                <w:kern w:val="0"/>
                <w:lang w:eastAsia="sr-Latn-RS"/>
                <w14:ligatures w14:val="none"/>
              </w:rPr>
              <w:t xml:space="preserve">, Ripanj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F28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251,90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6E71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A30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42,16 </w:t>
            </w:r>
          </w:p>
        </w:tc>
      </w:tr>
      <w:tr w:rsidR="00504088" w:rsidRPr="00504088" w14:paraId="1C2DBF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72A2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80E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Senta, Bačka topola, Vreoci, Prokuplje, Stalać, Kuršumlija, Nova Pazova, Stara Pazova, Trstenik, Knjaževac, Dimitrovgrad, Petrovaradin, </w:t>
            </w:r>
            <w:proofErr w:type="spellStart"/>
            <w:r w:rsidRPr="00504088">
              <w:rPr>
                <w:rFonts w:ascii="Arial" w:eastAsia="Times New Roman" w:hAnsi="Arial" w:cs="Arial"/>
                <w:kern w:val="0"/>
                <w:lang w:eastAsia="sr-Latn-RS"/>
                <w14:ligatures w14:val="none"/>
              </w:rPr>
              <w:t>Stopanja</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Grošnica</w:t>
            </w:r>
            <w:proofErr w:type="spellEnd"/>
            <w:r w:rsidRPr="00504088">
              <w:rPr>
                <w:rFonts w:ascii="Arial" w:eastAsia="Times New Roman" w:hAnsi="Arial" w:cs="Arial"/>
                <w:kern w:val="0"/>
                <w:lang w:eastAsia="sr-Latn-RS"/>
                <w14:ligatures w14:val="none"/>
              </w:rPr>
              <w:t xml:space="preserve">, Kraljevo (ostale stanice), Zaječar (ostale stanice), Paraćin (ostale stanice), Vrbas i Ruma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26D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185,07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3920B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46,27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DF4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37,01 </w:t>
            </w:r>
          </w:p>
        </w:tc>
      </w:tr>
      <w:tr w:rsidR="00504088" w:rsidRPr="00504088" w14:paraId="31F3F9A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84C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930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Majdanpek, Ušće,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Doljevac, Kosjerić, Sremski Karlovci, Preševo, Svrljig, Mala Krsna, </w:t>
            </w:r>
            <w:proofErr w:type="spellStart"/>
            <w:r w:rsidRPr="00504088">
              <w:rPr>
                <w:rFonts w:ascii="Arial" w:eastAsia="Times New Roman" w:hAnsi="Arial" w:cs="Arial"/>
                <w:kern w:val="0"/>
                <w:lang w:eastAsia="sr-Latn-RS"/>
                <w14:ligatures w14:val="none"/>
              </w:rPr>
              <w:t>Radinac</w:t>
            </w:r>
            <w:proofErr w:type="spellEnd"/>
            <w:r w:rsidRPr="00504088">
              <w:rPr>
                <w:rFonts w:ascii="Arial" w:eastAsia="Times New Roman" w:hAnsi="Arial" w:cs="Arial"/>
                <w:kern w:val="0"/>
                <w:lang w:eastAsia="sr-Latn-RS"/>
                <w14:ligatures w14:val="none"/>
              </w:rPr>
              <w:t xml:space="preserve">, Banja Koviljača, Bečej, Bujanovac, Vladičin Han, Rimski Šančevi, Užice (ostale stanice), Bačka Palanka, Koševi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028E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113,10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9D57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35,99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449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28,79 </w:t>
            </w:r>
          </w:p>
        </w:tc>
      </w:tr>
      <w:tr w:rsidR="00504088" w:rsidRPr="00504088" w14:paraId="6793B5B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D73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87A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776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82,25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E547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865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21,59 </w:t>
            </w:r>
          </w:p>
        </w:tc>
      </w:tr>
      <w:tr w:rsidR="00504088" w:rsidRPr="00504088" w14:paraId="34B117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EED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752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Tuneli i žitni magacini na svim lokacijama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233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8BEB4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D3D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808061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82A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C6B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Podrumi, tavani, hodnici, sanitarni čvorovi, šupe i ostali pomoćni prostori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06C5B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50% od početne cene iz kolone II </w:t>
            </w:r>
          </w:p>
        </w:tc>
      </w:tr>
      <w:tr w:rsidR="00504088" w:rsidRPr="00504088" w14:paraId="19058C1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DEB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BD8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Garaže na svim lokacijama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C704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143,95 </w:t>
            </w:r>
          </w:p>
        </w:tc>
      </w:tr>
      <w:tr w:rsidR="00504088" w:rsidRPr="00504088" w14:paraId="22302A1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CB23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DA9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Garažna</w:t>
            </w:r>
            <w:proofErr w:type="spellEnd"/>
            <w:r w:rsidRPr="00504088">
              <w:rPr>
                <w:rFonts w:ascii="Arial" w:eastAsia="Times New Roman" w:hAnsi="Arial" w:cs="Arial"/>
                <w:kern w:val="0"/>
                <w:lang w:eastAsia="sr-Latn-RS"/>
                <w14:ligatures w14:val="none"/>
              </w:rPr>
              <w:t xml:space="preserve"> mesta i boks garaže na svim lokacijama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50F0B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123,38 </w:t>
            </w:r>
          </w:p>
        </w:tc>
      </w:tr>
      <w:tr w:rsidR="00504088" w:rsidRPr="00504088" w14:paraId="623123F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AE3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4C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Javni stanični WC-i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4431A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 od početne cene iz kolone I, sa obavezom održavanja i pravom naplate za pružanje usluga </w:t>
            </w:r>
          </w:p>
        </w:tc>
      </w:tr>
      <w:tr w:rsidR="00504088" w:rsidRPr="00504088" w14:paraId="5F69AA5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C93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D52B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Prostor za aparate za samoposluživanje (bankomati, menjačnice, </w:t>
            </w:r>
            <w:proofErr w:type="spellStart"/>
            <w:r w:rsidRPr="00504088">
              <w:rPr>
                <w:rFonts w:ascii="Arial" w:eastAsia="Times New Roman" w:hAnsi="Arial" w:cs="Arial"/>
                <w:kern w:val="0"/>
                <w:lang w:eastAsia="sr-Latn-RS"/>
                <w14:ligatures w14:val="none"/>
              </w:rPr>
              <w:t>kafemati</w:t>
            </w:r>
            <w:proofErr w:type="spellEnd"/>
            <w:r w:rsidRPr="00504088">
              <w:rPr>
                <w:rFonts w:ascii="Arial" w:eastAsia="Times New Roman" w:hAnsi="Arial" w:cs="Arial"/>
                <w:kern w:val="0"/>
                <w:lang w:eastAsia="sr-Latn-RS"/>
                <w14:ligatures w14:val="none"/>
              </w:rPr>
              <w:t xml:space="preserve"> i sl.) uvećan za prostor za usluživanje i opsluživanje (najmanje 1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po aparatu)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89FA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1.500,00 </w:t>
            </w:r>
          </w:p>
        </w:tc>
      </w:tr>
      <w:tr w:rsidR="00504088" w:rsidRPr="00504088" w14:paraId="6FA35E3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936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E7E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Reklamni prostor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B2258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Početna cena (RSD/m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 </w:t>
            </w:r>
          </w:p>
        </w:tc>
      </w:tr>
      <w:tr w:rsidR="00504088" w:rsidRPr="00504088" w14:paraId="167F6D1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32E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D4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Lokacija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AAF1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Svetleća reklama "displej"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0DF5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Plakata "bilbord" </w:t>
            </w:r>
          </w:p>
        </w:tc>
      </w:tr>
      <w:tr w:rsidR="00504088" w:rsidRPr="00504088" w14:paraId="32086F2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8AB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E4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Centar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96BF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1.490,09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2E29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1.226,62 </w:t>
            </w:r>
          </w:p>
        </w:tc>
      </w:tr>
      <w:tr w:rsidR="00504088" w:rsidRPr="00504088" w14:paraId="734C80F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C24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938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iznad ulice Vojvode Mišića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DEA39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1.226,62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35B4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952,09 </w:t>
            </w:r>
          </w:p>
        </w:tc>
      </w:tr>
      <w:tr w:rsidR="00504088" w:rsidRPr="00504088" w14:paraId="3005483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CBD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395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prostor unutar Sajma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 Beograd ostale lokacije, Vukov Spomenik, Novi Sad u gradu i putnička stanica, lokacije</w:t>
            </w:r>
            <w:r w:rsidRPr="00504088">
              <w:rPr>
                <w:rFonts w:ascii="Arial" w:eastAsia="Times New Roman" w:hAnsi="Arial" w:cs="Arial"/>
                <w:kern w:val="0"/>
                <w:lang w:eastAsia="sr-Latn-RS"/>
                <w14:ligatures w14:val="none"/>
              </w:rPr>
              <w:br/>
              <w:t xml:space="preserve">uz magistralne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9DF6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1.089,87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FB2D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818,43 </w:t>
            </w:r>
          </w:p>
        </w:tc>
      </w:tr>
      <w:tr w:rsidR="00504088" w:rsidRPr="00504088" w14:paraId="2125D72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092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FBE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Niš, Subotica, Novi Sad, ostalo i lokacije uz regionalne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64F0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863,67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5E1A5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544,94 </w:t>
            </w:r>
          </w:p>
        </w:tc>
      </w:tr>
      <w:tr w:rsidR="00504088" w:rsidRPr="00504088" w14:paraId="089E2E9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B883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5CE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Kraljevo, Kragujevac, Užice, Valjevo, Kruševac, Sremska Mitrovica, Sombor, Zrenjanin, Čačak, Požarevac, Pančevo, Jagodina i lokacije uz lokalne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A145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431,84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0032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318,74 </w:t>
            </w:r>
          </w:p>
        </w:tc>
      </w:tr>
      <w:tr w:rsidR="00504088" w:rsidRPr="00504088" w14:paraId="2EF162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E4B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C9F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Ostale stanice i lokacije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6585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359,86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B2584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205,64 </w:t>
            </w:r>
          </w:p>
        </w:tc>
      </w:tr>
    </w:tbl>
    <w:p w14:paraId="7D521B0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3. Visina naknade za privremeno korišćenje delova pružnog pojasa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822"/>
        <w:gridCol w:w="1560"/>
        <w:gridCol w:w="1248"/>
        <w:gridCol w:w="1382"/>
        <w:gridCol w:w="1463"/>
        <w:gridCol w:w="1139"/>
      </w:tblGrid>
      <w:tr w:rsidR="00504088" w:rsidRPr="00504088" w14:paraId="587BF6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361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1BF3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Lokacija</w:t>
            </w:r>
          </w:p>
        </w:tc>
        <w:tc>
          <w:tcPr>
            <w:tcW w:w="0" w:type="auto"/>
            <w:gridSpan w:val="5"/>
            <w:tcBorders>
              <w:top w:val="outset" w:sz="6" w:space="0" w:color="auto"/>
              <w:left w:val="outset" w:sz="6" w:space="0" w:color="auto"/>
              <w:bottom w:val="outset" w:sz="6" w:space="0" w:color="auto"/>
              <w:right w:val="outset" w:sz="6" w:space="0" w:color="auto"/>
            </w:tcBorders>
            <w:hideMark/>
          </w:tcPr>
          <w:p w14:paraId="1A5561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Usklađena visina naknade prema nameni (RSD/m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i dinara mesečno)</w:t>
            </w:r>
          </w:p>
        </w:tc>
      </w:tr>
      <w:tr w:rsidR="00504088" w:rsidRPr="00504088" w14:paraId="54FD750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BF5D7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718D5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4877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već izgrađene kancelarijske, ugostiteljske trgovinske i sve ostale objekte (uslužne delatnosti) (din/m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w:t>
            </w:r>
          </w:p>
        </w:tc>
        <w:tc>
          <w:tcPr>
            <w:tcW w:w="0" w:type="auto"/>
            <w:tcBorders>
              <w:top w:val="outset" w:sz="6" w:space="0" w:color="auto"/>
              <w:left w:val="outset" w:sz="6" w:space="0" w:color="auto"/>
              <w:bottom w:val="outset" w:sz="6" w:space="0" w:color="auto"/>
              <w:right w:val="outset" w:sz="6" w:space="0" w:color="auto"/>
            </w:tcBorders>
            <w:hideMark/>
          </w:tcPr>
          <w:p w14:paraId="001C95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već postavljene kioske i rashladne vitrine</w:t>
            </w:r>
            <w:r w:rsidRPr="00504088">
              <w:rPr>
                <w:rFonts w:ascii="Arial" w:eastAsia="Times New Roman" w:hAnsi="Arial" w:cs="Arial"/>
                <w:kern w:val="0"/>
                <w:lang w:eastAsia="sr-Latn-RS"/>
                <w14:ligatures w14:val="none"/>
              </w:rPr>
              <w:br/>
              <w:t>(dinara mesečno)</w:t>
            </w:r>
          </w:p>
        </w:tc>
        <w:tc>
          <w:tcPr>
            <w:tcW w:w="0" w:type="auto"/>
            <w:tcBorders>
              <w:top w:val="outset" w:sz="6" w:space="0" w:color="auto"/>
              <w:left w:val="outset" w:sz="6" w:space="0" w:color="auto"/>
              <w:bottom w:val="outset" w:sz="6" w:space="0" w:color="auto"/>
              <w:right w:val="outset" w:sz="6" w:space="0" w:color="auto"/>
            </w:tcBorders>
            <w:hideMark/>
          </w:tcPr>
          <w:p w14:paraId="63B19D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Za već izgrađene proizvodne objekte, kolske vage, pilane - strugare, kao i restoranske bašte (proizvodne delatnosti)</w:t>
            </w:r>
            <w:r w:rsidRPr="00504088">
              <w:rPr>
                <w:rFonts w:ascii="Arial" w:eastAsia="Times New Roman" w:hAnsi="Arial" w:cs="Arial"/>
                <w:kern w:val="0"/>
                <w:lang w:eastAsia="sr-Latn-RS"/>
                <w14:ligatures w14:val="none"/>
              </w:rPr>
              <w:br/>
              <w:t>(din/m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w:t>
            </w:r>
          </w:p>
        </w:tc>
        <w:tc>
          <w:tcPr>
            <w:tcW w:w="0" w:type="auto"/>
            <w:tcBorders>
              <w:top w:val="outset" w:sz="6" w:space="0" w:color="auto"/>
              <w:left w:val="outset" w:sz="6" w:space="0" w:color="auto"/>
              <w:bottom w:val="outset" w:sz="6" w:space="0" w:color="auto"/>
              <w:right w:val="outset" w:sz="6" w:space="0" w:color="auto"/>
            </w:tcBorders>
            <w:hideMark/>
          </w:tcPr>
          <w:p w14:paraId="2FF580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već izgrađene magacinske objekte, nadstrešnice i garaže, kao i auto poligone, naplatne parkinge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8439D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stovarišta, otpade, sopstveni parking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r w:rsidRPr="00504088">
              <w:rPr>
                <w:rFonts w:ascii="Arial" w:eastAsia="Times New Roman" w:hAnsi="Arial" w:cs="Arial"/>
                <w:kern w:val="0"/>
                <w:lang w:eastAsia="sr-Latn-RS"/>
                <w14:ligatures w14:val="none"/>
              </w:rPr>
              <w:br/>
              <w:t>(din/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w:t>
            </w:r>
          </w:p>
        </w:tc>
      </w:tr>
      <w:tr w:rsidR="00504088" w:rsidRPr="00504088" w14:paraId="16CB42C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7FD6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466D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D56D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Zona I</w:t>
            </w:r>
          </w:p>
        </w:tc>
        <w:tc>
          <w:tcPr>
            <w:tcW w:w="0" w:type="auto"/>
            <w:tcBorders>
              <w:top w:val="outset" w:sz="6" w:space="0" w:color="auto"/>
              <w:left w:val="outset" w:sz="6" w:space="0" w:color="auto"/>
              <w:bottom w:val="outset" w:sz="6" w:space="0" w:color="auto"/>
              <w:right w:val="outset" w:sz="6" w:space="0" w:color="auto"/>
            </w:tcBorders>
            <w:hideMark/>
          </w:tcPr>
          <w:p w14:paraId="3BCBDC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Zona II</w:t>
            </w:r>
          </w:p>
        </w:tc>
        <w:tc>
          <w:tcPr>
            <w:tcW w:w="0" w:type="auto"/>
            <w:tcBorders>
              <w:top w:val="outset" w:sz="6" w:space="0" w:color="auto"/>
              <w:left w:val="outset" w:sz="6" w:space="0" w:color="auto"/>
              <w:bottom w:val="outset" w:sz="6" w:space="0" w:color="auto"/>
              <w:right w:val="outset" w:sz="6" w:space="0" w:color="auto"/>
            </w:tcBorders>
            <w:hideMark/>
          </w:tcPr>
          <w:p w14:paraId="16CB8F1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Zona III</w:t>
            </w:r>
          </w:p>
        </w:tc>
        <w:tc>
          <w:tcPr>
            <w:tcW w:w="0" w:type="auto"/>
            <w:tcBorders>
              <w:top w:val="outset" w:sz="6" w:space="0" w:color="auto"/>
              <w:left w:val="outset" w:sz="6" w:space="0" w:color="auto"/>
              <w:bottom w:val="outset" w:sz="6" w:space="0" w:color="auto"/>
              <w:right w:val="outset" w:sz="6" w:space="0" w:color="auto"/>
            </w:tcBorders>
            <w:hideMark/>
          </w:tcPr>
          <w:p w14:paraId="1A3CEA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Zona IV</w:t>
            </w:r>
          </w:p>
        </w:tc>
        <w:tc>
          <w:tcPr>
            <w:tcW w:w="0" w:type="auto"/>
            <w:tcBorders>
              <w:top w:val="outset" w:sz="6" w:space="0" w:color="auto"/>
              <w:left w:val="outset" w:sz="6" w:space="0" w:color="auto"/>
              <w:bottom w:val="outset" w:sz="6" w:space="0" w:color="auto"/>
              <w:right w:val="outset" w:sz="6" w:space="0" w:color="auto"/>
            </w:tcBorders>
            <w:hideMark/>
          </w:tcPr>
          <w:p w14:paraId="2DFB25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Zona V</w:t>
            </w:r>
          </w:p>
        </w:tc>
      </w:tr>
      <w:tr w:rsidR="00504088" w:rsidRPr="00504088" w14:paraId="5D2D12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CE324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176A86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Beograd centar, Vukov spomenik</w:t>
            </w:r>
          </w:p>
        </w:tc>
        <w:tc>
          <w:tcPr>
            <w:tcW w:w="0" w:type="auto"/>
            <w:tcBorders>
              <w:top w:val="outset" w:sz="6" w:space="0" w:color="auto"/>
              <w:left w:val="outset" w:sz="6" w:space="0" w:color="auto"/>
              <w:bottom w:val="outset" w:sz="6" w:space="0" w:color="auto"/>
              <w:right w:val="outset" w:sz="6" w:space="0" w:color="auto"/>
            </w:tcBorders>
            <w:hideMark/>
          </w:tcPr>
          <w:p w14:paraId="6CAA97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210,75</w:t>
            </w:r>
          </w:p>
        </w:tc>
        <w:tc>
          <w:tcPr>
            <w:tcW w:w="0" w:type="auto"/>
            <w:tcBorders>
              <w:top w:val="outset" w:sz="6" w:space="0" w:color="auto"/>
              <w:left w:val="outset" w:sz="6" w:space="0" w:color="auto"/>
              <w:bottom w:val="outset" w:sz="6" w:space="0" w:color="auto"/>
              <w:right w:val="outset" w:sz="6" w:space="0" w:color="auto"/>
            </w:tcBorders>
            <w:hideMark/>
          </w:tcPr>
          <w:p w14:paraId="6773E56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9.058,77</w:t>
            </w:r>
          </w:p>
        </w:tc>
        <w:tc>
          <w:tcPr>
            <w:tcW w:w="0" w:type="auto"/>
            <w:tcBorders>
              <w:top w:val="outset" w:sz="6" w:space="0" w:color="auto"/>
              <w:left w:val="outset" w:sz="6" w:space="0" w:color="auto"/>
              <w:bottom w:val="outset" w:sz="6" w:space="0" w:color="auto"/>
              <w:right w:val="outset" w:sz="6" w:space="0" w:color="auto"/>
            </w:tcBorders>
            <w:hideMark/>
          </w:tcPr>
          <w:p w14:paraId="6435D2A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134,83</w:t>
            </w:r>
          </w:p>
        </w:tc>
        <w:tc>
          <w:tcPr>
            <w:tcW w:w="0" w:type="auto"/>
            <w:tcBorders>
              <w:top w:val="outset" w:sz="6" w:space="0" w:color="auto"/>
              <w:left w:val="outset" w:sz="6" w:space="0" w:color="auto"/>
              <w:bottom w:val="outset" w:sz="6" w:space="0" w:color="auto"/>
              <w:right w:val="outset" w:sz="6" w:space="0" w:color="auto"/>
            </w:tcBorders>
            <w:hideMark/>
          </w:tcPr>
          <w:p w14:paraId="7FDE35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82,72</w:t>
            </w:r>
          </w:p>
        </w:tc>
        <w:tc>
          <w:tcPr>
            <w:tcW w:w="0" w:type="auto"/>
            <w:tcBorders>
              <w:top w:val="outset" w:sz="6" w:space="0" w:color="auto"/>
              <w:left w:val="outset" w:sz="6" w:space="0" w:color="auto"/>
              <w:bottom w:val="outset" w:sz="6" w:space="0" w:color="auto"/>
              <w:right w:val="outset" w:sz="6" w:space="0" w:color="auto"/>
            </w:tcBorders>
            <w:hideMark/>
          </w:tcPr>
          <w:p w14:paraId="0AAE56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61,18</w:t>
            </w:r>
          </w:p>
        </w:tc>
      </w:tr>
      <w:tr w:rsidR="00504088" w:rsidRPr="00504088" w14:paraId="389510D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3A18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0C534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Beograd (ostalo), Karađorđev park, Pančevački most, Beograd Dunav, Novi Beograd, Beograd Donji grad, Novi Sad, Niš, Crveni krst</w:t>
            </w:r>
          </w:p>
        </w:tc>
        <w:tc>
          <w:tcPr>
            <w:tcW w:w="0" w:type="auto"/>
            <w:tcBorders>
              <w:top w:val="outset" w:sz="6" w:space="0" w:color="auto"/>
              <w:left w:val="outset" w:sz="6" w:space="0" w:color="auto"/>
              <w:bottom w:val="outset" w:sz="6" w:space="0" w:color="auto"/>
              <w:right w:val="outset" w:sz="6" w:space="0" w:color="auto"/>
            </w:tcBorders>
            <w:hideMark/>
          </w:tcPr>
          <w:p w14:paraId="6868AE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165,42</w:t>
            </w:r>
          </w:p>
        </w:tc>
        <w:tc>
          <w:tcPr>
            <w:tcW w:w="0" w:type="auto"/>
            <w:tcBorders>
              <w:top w:val="outset" w:sz="6" w:space="0" w:color="auto"/>
              <w:left w:val="outset" w:sz="6" w:space="0" w:color="auto"/>
              <w:bottom w:val="outset" w:sz="6" w:space="0" w:color="auto"/>
              <w:right w:val="outset" w:sz="6" w:space="0" w:color="auto"/>
            </w:tcBorders>
            <w:hideMark/>
          </w:tcPr>
          <w:p w14:paraId="1305EC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7.506,48</w:t>
            </w:r>
          </w:p>
        </w:tc>
        <w:tc>
          <w:tcPr>
            <w:tcW w:w="0" w:type="auto"/>
            <w:tcBorders>
              <w:top w:val="outset" w:sz="6" w:space="0" w:color="auto"/>
              <w:left w:val="outset" w:sz="6" w:space="0" w:color="auto"/>
              <w:bottom w:val="outset" w:sz="6" w:space="0" w:color="auto"/>
              <w:right w:val="outset" w:sz="6" w:space="0" w:color="auto"/>
            </w:tcBorders>
            <w:hideMark/>
          </w:tcPr>
          <w:p w14:paraId="655931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105,37</w:t>
            </w:r>
          </w:p>
        </w:tc>
        <w:tc>
          <w:tcPr>
            <w:tcW w:w="0" w:type="auto"/>
            <w:tcBorders>
              <w:top w:val="outset" w:sz="6" w:space="0" w:color="auto"/>
              <w:left w:val="outset" w:sz="6" w:space="0" w:color="auto"/>
              <w:bottom w:val="outset" w:sz="6" w:space="0" w:color="auto"/>
              <w:right w:val="outset" w:sz="6" w:space="0" w:color="auto"/>
            </w:tcBorders>
            <w:hideMark/>
          </w:tcPr>
          <w:p w14:paraId="29D2F0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74,78</w:t>
            </w:r>
          </w:p>
        </w:tc>
        <w:tc>
          <w:tcPr>
            <w:tcW w:w="0" w:type="auto"/>
            <w:tcBorders>
              <w:top w:val="outset" w:sz="6" w:space="0" w:color="auto"/>
              <w:left w:val="outset" w:sz="6" w:space="0" w:color="auto"/>
              <w:bottom w:val="outset" w:sz="6" w:space="0" w:color="auto"/>
              <w:right w:val="outset" w:sz="6" w:space="0" w:color="auto"/>
            </w:tcBorders>
            <w:hideMark/>
          </w:tcPr>
          <w:p w14:paraId="1C4FB3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38,53</w:t>
            </w:r>
          </w:p>
        </w:tc>
      </w:tr>
      <w:tr w:rsidR="00504088" w:rsidRPr="00504088" w14:paraId="6C0B989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B463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84E53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Subotica, Novi Sad ranžirna, Mokra Gora, Kragujevac</w:t>
            </w:r>
          </w:p>
        </w:tc>
        <w:tc>
          <w:tcPr>
            <w:tcW w:w="0" w:type="auto"/>
            <w:tcBorders>
              <w:top w:val="outset" w:sz="6" w:space="0" w:color="auto"/>
              <w:left w:val="outset" w:sz="6" w:space="0" w:color="auto"/>
              <w:bottom w:val="outset" w:sz="6" w:space="0" w:color="auto"/>
              <w:right w:val="outset" w:sz="6" w:space="0" w:color="auto"/>
            </w:tcBorders>
            <w:hideMark/>
          </w:tcPr>
          <w:p w14:paraId="5FE6234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101,98</w:t>
            </w:r>
          </w:p>
        </w:tc>
        <w:tc>
          <w:tcPr>
            <w:tcW w:w="0" w:type="auto"/>
            <w:tcBorders>
              <w:top w:val="outset" w:sz="6" w:space="0" w:color="auto"/>
              <w:left w:val="outset" w:sz="6" w:space="0" w:color="auto"/>
              <w:bottom w:val="outset" w:sz="6" w:space="0" w:color="auto"/>
              <w:right w:val="outset" w:sz="6" w:space="0" w:color="auto"/>
            </w:tcBorders>
            <w:hideMark/>
          </w:tcPr>
          <w:p w14:paraId="1AE4231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7.506,48</w:t>
            </w:r>
          </w:p>
        </w:tc>
        <w:tc>
          <w:tcPr>
            <w:tcW w:w="0" w:type="auto"/>
            <w:tcBorders>
              <w:top w:val="outset" w:sz="6" w:space="0" w:color="auto"/>
              <w:left w:val="outset" w:sz="6" w:space="0" w:color="auto"/>
              <w:bottom w:val="outset" w:sz="6" w:space="0" w:color="auto"/>
              <w:right w:val="outset" w:sz="6" w:space="0" w:color="auto"/>
            </w:tcBorders>
            <w:hideMark/>
          </w:tcPr>
          <w:p w14:paraId="3D235A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w:t>
            </w:r>
          </w:p>
        </w:tc>
        <w:tc>
          <w:tcPr>
            <w:tcW w:w="0" w:type="auto"/>
            <w:tcBorders>
              <w:top w:val="outset" w:sz="6" w:space="0" w:color="auto"/>
              <w:left w:val="outset" w:sz="6" w:space="0" w:color="auto"/>
              <w:bottom w:val="outset" w:sz="6" w:space="0" w:color="auto"/>
              <w:right w:val="outset" w:sz="6" w:space="0" w:color="auto"/>
            </w:tcBorders>
            <w:hideMark/>
          </w:tcPr>
          <w:p w14:paraId="105EAF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46,46</w:t>
            </w:r>
          </w:p>
        </w:tc>
        <w:tc>
          <w:tcPr>
            <w:tcW w:w="0" w:type="auto"/>
            <w:tcBorders>
              <w:top w:val="outset" w:sz="6" w:space="0" w:color="auto"/>
              <w:left w:val="outset" w:sz="6" w:space="0" w:color="auto"/>
              <w:bottom w:val="outset" w:sz="6" w:space="0" w:color="auto"/>
              <w:right w:val="outset" w:sz="6" w:space="0" w:color="auto"/>
            </w:tcBorders>
            <w:hideMark/>
          </w:tcPr>
          <w:p w14:paraId="1B8583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28,32</w:t>
            </w:r>
          </w:p>
        </w:tc>
      </w:tr>
      <w:tr w:rsidR="00504088" w:rsidRPr="00504088" w14:paraId="731C73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EA7E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61227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Valjevo, Kruševac, Užice, Kraljevo, Čačak, Ćele Kula, Niška Banja, </w:t>
            </w:r>
            <w:proofErr w:type="spellStart"/>
            <w:r w:rsidRPr="00504088">
              <w:rPr>
                <w:rFonts w:ascii="Arial" w:eastAsia="Times New Roman" w:hAnsi="Arial" w:cs="Arial"/>
                <w:kern w:val="0"/>
                <w:lang w:eastAsia="sr-Latn-RS"/>
                <w14:ligatures w14:val="none"/>
              </w:rPr>
              <w:t>Bjeljina</w:t>
            </w:r>
            <w:proofErr w:type="spellEnd"/>
            <w:r w:rsidRPr="00504088">
              <w:rPr>
                <w:rFonts w:ascii="Arial" w:eastAsia="Times New Roman" w:hAnsi="Arial" w:cs="Arial"/>
                <w:kern w:val="0"/>
                <w:lang w:eastAsia="sr-Latn-RS"/>
                <w14:ligatures w14:val="none"/>
              </w:rPr>
              <w:t>, Zaječar, Negotin, Zrenjanin, Beograd ranžirna, Pančevo, Rakovica, Leskovac, Šabac, Zemun, Mladenovac, Sremska Mitrovica, Šid, Topčider, Požarevac</w:t>
            </w:r>
          </w:p>
        </w:tc>
        <w:tc>
          <w:tcPr>
            <w:tcW w:w="0" w:type="auto"/>
            <w:tcBorders>
              <w:top w:val="outset" w:sz="6" w:space="0" w:color="auto"/>
              <w:left w:val="outset" w:sz="6" w:space="0" w:color="auto"/>
              <w:bottom w:val="outset" w:sz="6" w:space="0" w:color="auto"/>
              <w:right w:val="outset" w:sz="6" w:space="0" w:color="auto"/>
            </w:tcBorders>
            <w:hideMark/>
          </w:tcPr>
          <w:p w14:paraId="21926C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97,44</w:t>
            </w:r>
          </w:p>
        </w:tc>
        <w:tc>
          <w:tcPr>
            <w:tcW w:w="0" w:type="auto"/>
            <w:tcBorders>
              <w:top w:val="outset" w:sz="6" w:space="0" w:color="auto"/>
              <w:left w:val="outset" w:sz="6" w:space="0" w:color="auto"/>
              <w:bottom w:val="outset" w:sz="6" w:space="0" w:color="auto"/>
              <w:right w:val="outset" w:sz="6" w:space="0" w:color="auto"/>
            </w:tcBorders>
            <w:hideMark/>
          </w:tcPr>
          <w:p w14:paraId="096081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6.013,12</w:t>
            </w:r>
          </w:p>
        </w:tc>
        <w:tc>
          <w:tcPr>
            <w:tcW w:w="0" w:type="auto"/>
            <w:tcBorders>
              <w:top w:val="outset" w:sz="6" w:space="0" w:color="auto"/>
              <w:left w:val="outset" w:sz="6" w:space="0" w:color="auto"/>
              <w:bottom w:val="outset" w:sz="6" w:space="0" w:color="auto"/>
              <w:right w:val="outset" w:sz="6" w:space="0" w:color="auto"/>
            </w:tcBorders>
            <w:hideMark/>
          </w:tcPr>
          <w:p w14:paraId="565950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w:t>
            </w:r>
          </w:p>
        </w:tc>
        <w:tc>
          <w:tcPr>
            <w:tcW w:w="0" w:type="auto"/>
            <w:tcBorders>
              <w:top w:val="outset" w:sz="6" w:space="0" w:color="auto"/>
              <w:left w:val="outset" w:sz="6" w:space="0" w:color="auto"/>
              <w:bottom w:val="outset" w:sz="6" w:space="0" w:color="auto"/>
              <w:right w:val="outset" w:sz="6" w:space="0" w:color="auto"/>
            </w:tcBorders>
            <w:hideMark/>
          </w:tcPr>
          <w:p w14:paraId="3B734B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37,39</w:t>
            </w:r>
          </w:p>
        </w:tc>
        <w:tc>
          <w:tcPr>
            <w:tcW w:w="0" w:type="auto"/>
            <w:tcBorders>
              <w:top w:val="outset" w:sz="6" w:space="0" w:color="auto"/>
              <w:left w:val="outset" w:sz="6" w:space="0" w:color="auto"/>
              <w:bottom w:val="outset" w:sz="6" w:space="0" w:color="auto"/>
              <w:right w:val="outset" w:sz="6" w:space="0" w:color="auto"/>
            </w:tcBorders>
            <w:hideMark/>
          </w:tcPr>
          <w:p w14:paraId="5131808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21,53</w:t>
            </w:r>
          </w:p>
        </w:tc>
      </w:tr>
      <w:tr w:rsidR="00504088" w:rsidRPr="00504088" w14:paraId="22A90CE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66D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121D11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Smederevo, Resnik, Krnjača, Obrenovac, Jagodina, Paraćin, Ćuprija, Požega, Lapovo, Sombor, Ruma, Pirot, Vranje, Vršac, Dimitrovgrad, Prijepolje, Aranđelovac, </w:t>
            </w:r>
            <w:proofErr w:type="spellStart"/>
            <w:r w:rsidRPr="00504088">
              <w:rPr>
                <w:rFonts w:ascii="Arial" w:eastAsia="Times New Roman" w:hAnsi="Arial" w:cs="Arial"/>
                <w:kern w:val="0"/>
                <w:lang w:eastAsia="sr-Latn-RS"/>
                <w14:ligatures w14:val="none"/>
              </w:rPr>
              <w:t>Ristovac</w:t>
            </w:r>
            <w:proofErr w:type="spellEnd"/>
            <w:r w:rsidRPr="00504088">
              <w:rPr>
                <w:rFonts w:ascii="Arial" w:eastAsia="Times New Roman" w:hAnsi="Arial" w:cs="Arial"/>
                <w:kern w:val="0"/>
                <w:lang w:eastAsia="sr-Latn-RS"/>
                <w14:ligatures w14:val="none"/>
              </w:rPr>
              <w:t xml:space="preserve">, Raška,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Mali Zvornik,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Lazarevac, Batajnica, Užice teretna,</w:t>
            </w:r>
          </w:p>
        </w:tc>
        <w:tc>
          <w:tcPr>
            <w:tcW w:w="0" w:type="auto"/>
            <w:tcBorders>
              <w:top w:val="outset" w:sz="6" w:space="0" w:color="auto"/>
              <w:left w:val="outset" w:sz="6" w:space="0" w:color="auto"/>
              <w:bottom w:val="outset" w:sz="6" w:space="0" w:color="auto"/>
              <w:right w:val="outset" w:sz="6" w:space="0" w:color="auto"/>
            </w:tcBorders>
            <w:hideMark/>
          </w:tcPr>
          <w:p w14:paraId="795EF99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84,98</w:t>
            </w:r>
          </w:p>
        </w:tc>
        <w:tc>
          <w:tcPr>
            <w:tcW w:w="0" w:type="auto"/>
            <w:tcBorders>
              <w:top w:val="outset" w:sz="6" w:space="0" w:color="auto"/>
              <w:left w:val="outset" w:sz="6" w:space="0" w:color="auto"/>
              <w:bottom w:val="outset" w:sz="6" w:space="0" w:color="auto"/>
              <w:right w:val="outset" w:sz="6" w:space="0" w:color="auto"/>
            </w:tcBorders>
            <w:hideMark/>
          </w:tcPr>
          <w:p w14:paraId="4B9992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4.507,29</w:t>
            </w:r>
          </w:p>
        </w:tc>
        <w:tc>
          <w:tcPr>
            <w:tcW w:w="0" w:type="auto"/>
            <w:tcBorders>
              <w:top w:val="outset" w:sz="6" w:space="0" w:color="auto"/>
              <w:left w:val="outset" w:sz="6" w:space="0" w:color="auto"/>
              <w:bottom w:val="outset" w:sz="6" w:space="0" w:color="auto"/>
              <w:right w:val="outset" w:sz="6" w:space="0" w:color="auto"/>
            </w:tcBorders>
            <w:hideMark/>
          </w:tcPr>
          <w:p w14:paraId="5D9B32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49,85</w:t>
            </w:r>
          </w:p>
        </w:tc>
        <w:tc>
          <w:tcPr>
            <w:tcW w:w="0" w:type="auto"/>
            <w:tcBorders>
              <w:top w:val="outset" w:sz="6" w:space="0" w:color="auto"/>
              <w:left w:val="outset" w:sz="6" w:space="0" w:color="auto"/>
              <w:bottom w:val="outset" w:sz="6" w:space="0" w:color="auto"/>
              <w:right w:val="outset" w:sz="6" w:space="0" w:color="auto"/>
            </w:tcBorders>
            <w:hideMark/>
          </w:tcPr>
          <w:p w14:paraId="25DB4D4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30,59</w:t>
            </w:r>
          </w:p>
        </w:tc>
        <w:tc>
          <w:tcPr>
            <w:tcW w:w="0" w:type="auto"/>
            <w:tcBorders>
              <w:top w:val="outset" w:sz="6" w:space="0" w:color="auto"/>
              <w:left w:val="outset" w:sz="6" w:space="0" w:color="auto"/>
              <w:bottom w:val="outset" w:sz="6" w:space="0" w:color="auto"/>
              <w:right w:val="outset" w:sz="6" w:space="0" w:color="auto"/>
            </w:tcBorders>
            <w:hideMark/>
          </w:tcPr>
          <w:p w14:paraId="693148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15,86</w:t>
            </w:r>
          </w:p>
        </w:tc>
      </w:tr>
      <w:tr w:rsidR="00504088" w:rsidRPr="00504088" w14:paraId="1A4BB30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61D25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14:paraId="25D013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Kikinda, Zrenjanin teretna, Vrnjačka Banja, Palić, </w:t>
            </w:r>
            <w:proofErr w:type="spellStart"/>
            <w:r w:rsidRPr="00504088">
              <w:rPr>
                <w:rFonts w:ascii="Arial" w:eastAsia="Times New Roman" w:hAnsi="Arial" w:cs="Arial"/>
                <w:kern w:val="0"/>
                <w:lang w:eastAsia="sr-Latn-RS"/>
                <w14:ligatures w14:val="none"/>
              </w:rPr>
              <w:t>Barič</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A9092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79,31</w:t>
            </w:r>
          </w:p>
        </w:tc>
        <w:tc>
          <w:tcPr>
            <w:tcW w:w="0" w:type="auto"/>
            <w:tcBorders>
              <w:top w:val="outset" w:sz="6" w:space="0" w:color="auto"/>
              <w:left w:val="outset" w:sz="6" w:space="0" w:color="auto"/>
              <w:bottom w:val="outset" w:sz="6" w:space="0" w:color="auto"/>
              <w:right w:val="outset" w:sz="6" w:space="0" w:color="auto"/>
            </w:tcBorders>
            <w:hideMark/>
          </w:tcPr>
          <w:p w14:paraId="57577F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4.507,29</w:t>
            </w:r>
          </w:p>
        </w:tc>
        <w:tc>
          <w:tcPr>
            <w:tcW w:w="0" w:type="auto"/>
            <w:tcBorders>
              <w:top w:val="outset" w:sz="6" w:space="0" w:color="auto"/>
              <w:left w:val="outset" w:sz="6" w:space="0" w:color="auto"/>
              <w:bottom w:val="outset" w:sz="6" w:space="0" w:color="auto"/>
              <w:right w:val="outset" w:sz="6" w:space="0" w:color="auto"/>
            </w:tcBorders>
            <w:hideMark/>
          </w:tcPr>
          <w:p w14:paraId="52BEED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49,85</w:t>
            </w:r>
          </w:p>
        </w:tc>
        <w:tc>
          <w:tcPr>
            <w:tcW w:w="0" w:type="auto"/>
            <w:tcBorders>
              <w:top w:val="outset" w:sz="6" w:space="0" w:color="auto"/>
              <w:left w:val="outset" w:sz="6" w:space="0" w:color="auto"/>
              <w:bottom w:val="outset" w:sz="6" w:space="0" w:color="auto"/>
              <w:right w:val="outset" w:sz="6" w:space="0" w:color="auto"/>
            </w:tcBorders>
            <w:hideMark/>
          </w:tcPr>
          <w:p w14:paraId="01BA8B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30,59</w:t>
            </w:r>
          </w:p>
        </w:tc>
        <w:tc>
          <w:tcPr>
            <w:tcW w:w="0" w:type="auto"/>
            <w:tcBorders>
              <w:top w:val="outset" w:sz="6" w:space="0" w:color="auto"/>
              <w:left w:val="outset" w:sz="6" w:space="0" w:color="auto"/>
              <w:bottom w:val="outset" w:sz="6" w:space="0" w:color="auto"/>
              <w:right w:val="outset" w:sz="6" w:space="0" w:color="auto"/>
            </w:tcBorders>
            <w:hideMark/>
          </w:tcPr>
          <w:p w14:paraId="6C8DE30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15,86</w:t>
            </w:r>
          </w:p>
        </w:tc>
      </w:tr>
      <w:tr w:rsidR="00504088" w:rsidRPr="00504088" w14:paraId="78EF3E4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1FED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14E85A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Jakovo, </w:t>
            </w:r>
            <w:proofErr w:type="spellStart"/>
            <w:r w:rsidRPr="00504088">
              <w:rPr>
                <w:rFonts w:ascii="Arial" w:eastAsia="Times New Roman" w:hAnsi="Arial" w:cs="Arial"/>
                <w:kern w:val="0"/>
                <w:lang w:eastAsia="sr-Latn-RS"/>
                <w14:ligatures w14:val="none"/>
              </w:rPr>
              <w:t>Ostružnica</w:t>
            </w:r>
            <w:proofErr w:type="spellEnd"/>
            <w:r w:rsidRPr="00504088">
              <w:rPr>
                <w:rFonts w:ascii="Arial" w:eastAsia="Times New Roman" w:hAnsi="Arial" w:cs="Arial"/>
                <w:kern w:val="0"/>
                <w:lang w:eastAsia="sr-Latn-RS"/>
                <w14:ligatures w14:val="none"/>
              </w:rPr>
              <w:t xml:space="preserve">, Bečej, Ripanj, Knjaževac, Horgoš, Loznica,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Doljevac, Zrenjanin fabrika, Bukovik, Surčin, </w:t>
            </w:r>
            <w:proofErr w:type="spellStart"/>
            <w:r w:rsidRPr="00504088">
              <w:rPr>
                <w:rFonts w:ascii="Arial" w:eastAsia="Times New Roman" w:hAnsi="Arial" w:cs="Arial"/>
                <w:kern w:val="0"/>
                <w:lang w:eastAsia="sr-Latn-RS"/>
                <w14:ligatures w14:val="none"/>
              </w:rPr>
              <w:t>Mislođin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Boljevci</w:t>
            </w:r>
            <w:proofErr w:type="spellEnd"/>
            <w:r w:rsidRPr="00504088">
              <w:rPr>
                <w:rFonts w:ascii="Arial" w:eastAsia="Times New Roman" w:hAnsi="Arial" w:cs="Arial"/>
                <w:kern w:val="0"/>
                <w:lang w:eastAsia="sr-Latn-RS"/>
                <w14:ligatures w14:val="none"/>
              </w:rPr>
              <w:t>, Sremski Karlovci</w:t>
            </w:r>
          </w:p>
        </w:tc>
        <w:tc>
          <w:tcPr>
            <w:tcW w:w="0" w:type="auto"/>
            <w:tcBorders>
              <w:top w:val="outset" w:sz="6" w:space="0" w:color="auto"/>
              <w:left w:val="outset" w:sz="6" w:space="0" w:color="auto"/>
              <w:bottom w:val="outset" w:sz="6" w:space="0" w:color="auto"/>
              <w:right w:val="outset" w:sz="6" w:space="0" w:color="auto"/>
            </w:tcBorders>
            <w:hideMark/>
          </w:tcPr>
          <w:p w14:paraId="30D21C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67,98</w:t>
            </w:r>
          </w:p>
        </w:tc>
        <w:tc>
          <w:tcPr>
            <w:tcW w:w="0" w:type="auto"/>
            <w:tcBorders>
              <w:top w:val="outset" w:sz="6" w:space="0" w:color="auto"/>
              <w:left w:val="outset" w:sz="6" w:space="0" w:color="auto"/>
              <w:bottom w:val="outset" w:sz="6" w:space="0" w:color="auto"/>
              <w:right w:val="outset" w:sz="6" w:space="0" w:color="auto"/>
            </w:tcBorders>
            <w:hideMark/>
          </w:tcPr>
          <w:p w14:paraId="07A00E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4.210,43</w:t>
            </w:r>
          </w:p>
        </w:tc>
        <w:tc>
          <w:tcPr>
            <w:tcW w:w="0" w:type="auto"/>
            <w:tcBorders>
              <w:top w:val="outset" w:sz="6" w:space="0" w:color="auto"/>
              <w:left w:val="outset" w:sz="6" w:space="0" w:color="auto"/>
              <w:bottom w:val="outset" w:sz="6" w:space="0" w:color="auto"/>
              <w:right w:val="outset" w:sz="6" w:space="0" w:color="auto"/>
            </w:tcBorders>
            <w:hideMark/>
          </w:tcPr>
          <w:p w14:paraId="226938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39,66</w:t>
            </w:r>
          </w:p>
        </w:tc>
        <w:tc>
          <w:tcPr>
            <w:tcW w:w="0" w:type="auto"/>
            <w:tcBorders>
              <w:top w:val="outset" w:sz="6" w:space="0" w:color="auto"/>
              <w:left w:val="outset" w:sz="6" w:space="0" w:color="auto"/>
              <w:bottom w:val="outset" w:sz="6" w:space="0" w:color="auto"/>
              <w:right w:val="outset" w:sz="6" w:space="0" w:color="auto"/>
            </w:tcBorders>
            <w:hideMark/>
          </w:tcPr>
          <w:p w14:paraId="39A7368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21,53</w:t>
            </w:r>
          </w:p>
        </w:tc>
        <w:tc>
          <w:tcPr>
            <w:tcW w:w="0" w:type="auto"/>
            <w:tcBorders>
              <w:top w:val="outset" w:sz="6" w:space="0" w:color="auto"/>
              <w:left w:val="outset" w:sz="6" w:space="0" w:color="auto"/>
              <w:bottom w:val="outset" w:sz="6" w:space="0" w:color="auto"/>
              <w:right w:val="outset" w:sz="6" w:space="0" w:color="auto"/>
            </w:tcBorders>
            <w:hideMark/>
          </w:tcPr>
          <w:p w14:paraId="5EE457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12,46</w:t>
            </w:r>
          </w:p>
        </w:tc>
      </w:tr>
      <w:tr w:rsidR="00504088" w:rsidRPr="00504088" w14:paraId="6920BF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358A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5A15068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Stalać, Vrbas, Senta, Bačka Topola,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Grošnica</w:t>
            </w:r>
            <w:proofErr w:type="spellEnd"/>
            <w:r w:rsidRPr="00504088">
              <w:rPr>
                <w:rFonts w:ascii="Arial" w:eastAsia="Times New Roman" w:hAnsi="Arial" w:cs="Arial"/>
                <w:kern w:val="0"/>
                <w:lang w:eastAsia="sr-Latn-RS"/>
                <w14:ligatures w14:val="none"/>
              </w:rPr>
              <w:t xml:space="preserve">, Iverak, Odžaci, Kosjerić, Mala Krsna, </w:t>
            </w:r>
            <w:proofErr w:type="spellStart"/>
            <w:r w:rsidRPr="00504088">
              <w:rPr>
                <w:rFonts w:ascii="Arial" w:eastAsia="Times New Roman" w:hAnsi="Arial" w:cs="Arial"/>
                <w:kern w:val="0"/>
                <w:lang w:eastAsia="sr-Latn-RS"/>
                <w14:ligatures w14:val="none"/>
              </w:rPr>
              <w:t>Stopanja</w:t>
            </w:r>
            <w:proofErr w:type="spellEnd"/>
            <w:r w:rsidRPr="00504088">
              <w:rPr>
                <w:rFonts w:ascii="Arial" w:eastAsia="Times New Roman" w:hAnsi="Arial" w:cs="Arial"/>
                <w:kern w:val="0"/>
                <w:lang w:eastAsia="sr-Latn-RS"/>
                <w14:ligatures w14:val="none"/>
              </w:rPr>
              <w:t xml:space="preserve">, Koševi, Majdanpek, Markovac, </w:t>
            </w:r>
            <w:proofErr w:type="spellStart"/>
            <w:r w:rsidRPr="00504088">
              <w:rPr>
                <w:rFonts w:ascii="Arial" w:eastAsia="Times New Roman" w:hAnsi="Arial" w:cs="Arial"/>
                <w:kern w:val="0"/>
                <w:lang w:eastAsia="sr-Latn-RS"/>
                <w14:ligatures w14:val="none"/>
              </w:rPr>
              <w:t>Mokrin</w:t>
            </w:r>
            <w:proofErr w:type="spellEnd"/>
            <w:r w:rsidRPr="00504088">
              <w:rPr>
                <w:rFonts w:ascii="Arial" w:eastAsia="Times New Roman" w:hAnsi="Arial" w:cs="Arial"/>
                <w:kern w:val="0"/>
                <w:lang w:eastAsia="sr-Latn-RS"/>
                <w14:ligatures w14:val="none"/>
              </w:rPr>
              <w:t xml:space="preserve">, Čoka, Kula, Apatin, </w:t>
            </w:r>
            <w:proofErr w:type="spellStart"/>
            <w:r w:rsidRPr="00504088">
              <w:rPr>
                <w:rFonts w:ascii="Arial" w:eastAsia="Times New Roman" w:hAnsi="Arial" w:cs="Arial"/>
                <w:kern w:val="0"/>
                <w:lang w:eastAsia="sr-Latn-RS"/>
                <w14:ligatures w14:val="none"/>
              </w:rPr>
              <w:t>Ovča</w:t>
            </w:r>
            <w:proofErr w:type="spellEnd"/>
            <w:r w:rsidRPr="00504088">
              <w:rPr>
                <w:rFonts w:ascii="Arial" w:eastAsia="Times New Roman" w:hAnsi="Arial" w:cs="Arial"/>
                <w:kern w:val="0"/>
                <w:lang w:eastAsia="sr-Latn-RS"/>
                <w14:ligatures w14:val="none"/>
              </w:rPr>
              <w:t xml:space="preserve">, Padinska Skela, Svrljig, </w:t>
            </w:r>
            <w:proofErr w:type="spellStart"/>
            <w:r w:rsidRPr="00504088">
              <w:rPr>
                <w:rFonts w:ascii="Arial" w:eastAsia="Times New Roman" w:hAnsi="Arial" w:cs="Arial"/>
                <w:kern w:val="0"/>
                <w:lang w:eastAsia="sr-Latn-RS"/>
                <w14:ligatures w14:val="none"/>
              </w:rPr>
              <w:t>Titel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Grljan</w:t>
            </w:r>
            <w:proofErr w:type="spellEnd"/>
            <w:r w:rsidRPr="00504088">
              <w:rPr>
                <w:rFonts w:ascii="Arial" w:eastAsia="Times New Roman" w:hAnsi="Arial" w:cs="Arial"/>
                <w:kern w:val="0"/>
                <w:lang w:eastAsia="sr-Latn-RS"/>
                <w14:ligatures w14:val="none"/>
              </w:rPr>
              <w:t xml:space="preserve">, Beočin, </w:t>
            </w:r>
            <w:proofErr w:type="spellStart"/>
            <w:r w:rsidRPr="00504088">
              <w:rPr>
                <w:rFonts w:ascii="Arial" w:eastAsia="Times New Roman" w:hAnsi="Arial" w:cs="Arial"/>
                <w:kern w:val="0"/>
                <w:lang w:eastAsia="sr-Latn-RS"/>
                <w14:ligatures w14:val="none"/>
              </w:rPr>
              <w:t>Radinac</w:t>
            </w:r>
            <w:proofErr w:type="spellEnd"/>
            <w:r w:rsidRPr="00504088">
              <w:rPr>
                <w:rFonts w:ascii="Arial" w:eastAsia="Times New Roman" w:hAnsi="Arial" w:cs="Arial"/>
                <w:kern w:val="0"/>
                <w:lang w:eastAsia="sr-Latn-RS"/>
                <w14:ligatures w14:val="none"/>
              </w:rPr>
              <w:t xml:space="preserve">, Kuršumlija, Preševo, </w:t>
            </w:r>
            <w:proofErr w:type="spellStart"/>
            <w:r w:rsidRPr="00504088">
              <w:rPr>
                <w:rFonts w:ascii="Arial" w:eastAsia="Times New Roman" w:hAnsi="Arial" w:cs="Arial"/>
                <w:kern w:val="0"/>
                <w:lang w:eastAsia="sr-Latn-RS"/>
                <w14:ligatures w14:val="none"/>
              </w:rPr>
              <w:t>Umka</w:t>
            </w:r>
            <w:proofErr w:type="spellEnd"/>
            <w:r w:rsidRPr="00504088">
              <w:rPr>
                <w:rFonts w:ascii="Arial" w:eastAsia="Times New Roman" w:hAnsi="Arial" w:cs="Arial"/>
                <w:kern w:val="0"/>
                <w:lang w:eastAsia="sr-Latn-RS"/>
                <w14:ligatures w14:val="none"/>
              </w:rPr>
              <w:t xml:space="preserve">, Žitorađa, Vladičin Han,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Rimski Šančevi, Ralja, </w:t>
            </w:r>
            <w:proofErr w:type="spellStart"/>
            <w:r w:rsidRPr="00504088">
              <w:rPr>
                <w:rFonts w:ascii="Arial" w:eastAsia="Times New Roman" w:hAnsi="Arial" w:cs="Arial"/>
                <w:kern w:val="0"/>
                <w:lang w:eastAsia="sr-Latn-RS"/>
                <w14:ligatures w14:val="none"/>
              </w:rPr>
              <w:t>Baroševac</w:t>
            </w:r>
            <w:proofErr w:type="spellEnd"/>
            <w:r w:rsidRPr="00504088">
              <w:rPr>
                <w:rFonts w:ascii="Arial" w:eastAsia="Times New Roman" w:hAnsi="Arial" w:cs="Arial"/>
                <w:kern w:val="0"/>
                <w:lang w:eastAsia="sr-Latn-RS"/>
                <w14:ligatures w14:val="none"/>
              </w:rPr>
              <w:t xml:space="preserve">, Zemun polje, </w:t>
            </w:r>
            <w:proofErr w:type="spellStart"/>
            <w:r w:rsidRPr="00504088">
              <w:rPr>
                <w:rFonts w:ascii="Arial" w:eastAsia="Times New Roman" w:hAnsi="Arial" w:cs="Arial"/>
                <w:kern w:val="0"/>
                <w:lang w:eastAsia="sr-Latn-RS"/>
                <w14:ligatures w14:val="none"/>
              </w:rPr>
              <w:t>Zabrežje</w:t>
            </w:r>
            <w:proofErr w:type="spellEnd"/>
            <w:r w:rsidRPr="00504088">
              <w:rPr>
                <w:rFonts w:ascii="Arial" w:eastAsia="Times New Roman" w:hAnsi="Arial" w:cs="Arial"/>
                <w:kern w:val="0"/>
                <w:lang w:eastAsia="sr-Latn-RS"/>
                <w14:ligatures w14:val="none"/>
              </w:rPr>
              <w:t>, Sremska kamenica</w:t>
            </w:r>
          </w:p>
        </w:tc>
        <w:tc>
          <w:tcPr>
            <w:tcW w:w="0" w:type="auto"/>
            <w:tcBorders>
              <w:top w:val="outset" w:sz="6" w:space="0" w:color="auto"/>
              <w:left w:val="outset" w:sz="6" w:space="0" w:color="auto"/>
              <w:bottom w:val="outset" w:sz="6" w:space="0" w:color="auto"/>
              <w:right w:val="outset" w:sz="6" w:space="0" w:color="auto"/>
            </w:tcBorders>
            <w:hideMark/>
          </w:tcPr>
          <w:p w14:paraId="73A93FE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w:t>
            </w:r>
          </w:p>
        </w:tc>
        <w:tc>
          <w:tcPr>
            <w:tcW w:w="0" w:type="auto"/>
            <w:tcBorders>
              <w:top w:val="outset" w:sz="6" w:space="0" w:color="auto"/>
              <w:left w:val="outset" w:sz="6" w:space="0" w:color="auto"/>
              <w:bottom w:val="outset" w:sz="6" w:space="0" w:color="auto"/>
              <w:right w:val="outset" w:sz="6" w:space="0" w:color="auto"/>
            </w:tcBorders>
            <w:hideMark/>
          </w:tcPr>
          <w:p w14:paraId="3F05D5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3.309,65</w:t>
            </w:r>
          </w:p>
        </w:tc>
        <w:tc>
          <w:tcPr>
            <w:tcW w:w="0" w:type="auto"/>
            <w:tcBorders>
              <w:top w:val="outset" w:sz="6" w:space="0" w:color="auto"/>
              <w:left w:val="outset" w:sz="6" w:space="0" w:color="auto"/>
              <w:bottom w:val="outset" w:sz="6" w:space="0" w:color="auto"/>
              <w:right w:val="outset" w:sz="6" w:space="0" w:color="auto"/>
            </w:tcBorders>
            <w:hideMark/>
          </w:tcPr>
          <w:p w14:paraId="5DCAC3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31,73</w:t>
            </w:r>
          </w:p>
        </w:tc>
        <w:tc>
          <w:tcPr>
            <w:tcW w:w="0" w:type="auto"/>
            <w:tcBorders>
              <w:top w:val="outset" w:sz="6" w:space="0" w:color="auto"/>
              <w:left w:val="outset" w:sz="6" w:space="0" w:color="auto"/>
              <w:bottom w:val="outset" w:sz="6" w:space="0" w:color="auto"/>
              <w:right w:val="outset" w:sz="6" w:space="0" w:color="auto"/>
            </w:tcBorders>
            <w:hideMark/>
          </w:tcPr>
          <w:p w14:paraId="46ADF6A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19,26</w:t>
            </w:r>
          </w:p>
        </w:tc>
        <w:tc>
          <w:tcPr>
            <w:tcW w:w="0" w:type="auto"/>
            <w:tcBorders>
              <w:top w:val="outset" w:sz="6" w:space="0" w:color="auto"/>
              <w:left w:val="outset" w:sz="6" w:space="0" w:color="auto"/>
              <w:bottom w:val="outset" w:sz="6" w:space="0" w:color="auto"/>
              <w:right w:val="outset" w:sz="6" w:space="0" w:color="auto"/>
            </w:tcBorders>
            <w:hideMark/>
          </w:tcPr>
          <w:p w14:paraId="1ADB46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w:t>
            </w:r>
          </w:p>
        </w:tc>
      </w:tr>
      <w:tr w:rsidR="00504088" w:rsidRPr="00504088" w14:paraId="6084CA6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ED14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588FC4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Ostale stanice</w:t>
            </w:r>
          </w:p>
        </w:tc>
        <w:tc>
          <w:tcPr>
            <w:tcW w:w="0" w:type="auto"/>
            <w:tcBorders>
              <w:top w:val="outset" w:sz="6" w:space="0" w:color="auto"/>
              <w:left w:val="outset" w:sz="6" w:space="0" w:color="auto"/>
              <w:bottom w:val="outset" w:sz="6" w:space="0" w:color="auto"/>
              <w:right w:val="outset" w:sz="6" w:space="0" w:color="auto"/>
            </w:tcBorders>
            <w:hideMark/>
          </w:tcPr>
          <w:p w14:paraId="1E659FF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46,46</w:t>
            </w:r>
          </w:p>
        </w:tc>
        <w:tc>
          <w:tcPr>
            <w:tcW w:w="0" w:type="auto"/>
            <w:tcBorders>
              <w:top w:val="outset" w:sz="6" w:space="0" w:color="auto"/>
              <w:left w:val="outset" w:sz="6" w:space="0" w:color="auto"/>
              <w:bottom w:val="outset" w:sz="6" w:space="0" w:color="auto"/>
              <w:right w:val="outset" w:sz="6" w:space="0" w:color="auto"/>
            </w:tcBorders>
            <w:hideMark/>
          </w:tcPr>
          <w:p w14:paraId="3BB72B6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2.252,51</w:t>
            </w:r>
          </w:p>
        </w:tc>
        <w:tc>
          <w:tcPr>
            <w:tcW w:w="0" w:type="auto"/>
            <w:tcBorders>
              <w:top w:val="outset" w:sz="6" w:space="0" w:color="auto"/>
              <w:left w:val="outset" w:sz="6" w:space="0" w:color="auto"/>
              <w:bottom w:val="outset" w:sz="6" w:space="0" w:color="auto"/>
              <w:right w:val="outset" w:sz="6" w:space="0" w:color="auto"/>
            </w:tcBorders>
            <w:hideMark/>
          </w:tcPr>
          <w:p w14:paraId="7D09431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26,06</w:t>
            </w:r>
          </w:p>
        </w:tc>
        <w:tc>
          <w:tcPr>
            <w:tcW w:w="0" w:type="auto"/>
            <w:tcBorders>
              <w:top w:val="outset" w:sz="6" w:space="0" w:color="auto"/>
              <w:left w:val="outset" w:sz="6" w:space="0" w:color="auto"/>
              <w:bottom w:val="outset" w:sz="6" w:space="0" w:color="auto"/>
              <w:right w:val="outset" w:sz="6" w:space="0" w:color="auto"/>
            </w:tcBorders>
            <w:hideMark/>
          </w:tcPr>
          <w:p w14:paraId="675EE0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w:t>
            </w:r>
          </w:p>
        </w:tc>
        <w:tc>
          <w:tcPr>
            <w:tcW w:w="0" w:type="auto"/>
            <w:tcBorders>
              <w:top w:val="outset" w:sz="6" w:space="0" w:color="auto"/>
              <w:left w:val="outset" w:sz="6" w:space="0" w:color="auto"/>
              <w:bottom w:val="outset" w:sz="6" w:space="0" w:color="auto"/>
              <w:right w:val="outset" w:sz="6" w:space="0" w:color="auto"/>
            </w:tcBorders>
            <w:hideMark/>
          </w:tcPr>
          <w:p w14:paraId="3DE6F65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9,07</w:t>
            </w:r>
          </w:p>
        </w:tc>
      </w:tr>
      <w:tr w:rsidR="00504088" w:rsidRPr="00504088" w14:paraId="555B2A4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54F19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14:paraId="12C4D5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Početna cena </w:t>
            </w:r>
            <w:proofErr w:type="spellStart"/>
            <w:r w:rsidRPr="00504088">
              <w:rPr>
                <w:rFonts w:ascii="Arial" w:eastAsia="Times New Roman" w:hAnsi="Arial" w:cs="Arial"/>
                <w:kern w:val="0"/>
                <w:lang w:eastAsia="sr-Latn-RS"/>
                <w14:ligatures w14:val="none"/>
              </w:rPr>
              <w:t>ziratnog</w:t>
            </w:r>
            <w:proofErr w:type="spellEnd"/>
            <w:r w:rsidRPr="00504088">
              <w:rPr>
                <w:rFonts w:ascii="Arial" w:eastAsia="Times New Roman" w:hAnsi="Arial" w:cs="Arial"/>
                <w:kern w:val="0"/>
                <w:lang w:eastAsia="sr-Latn-RS"/>
                <w14:ligatures w14:val="none"/>
              </w:rPr>
              <w:t xml:space="preserve"> zemljišta i travnatih površina</w:t>
            </w:r>
          </w:p>
        </w:tc>
        <w:tc>
          <w:tcPr>
            <w:tcW w:w="0" w:type="auto"/>
            <w:tcBorders>
              <w:top w:val="outset" w:sz="6" w:space="0" w:color="auto"/>
              <w:left w:val="outset" w:sz="6" w:space="0" w:color="auto"/>
              <w:bottom w:val="outset" w:sz="6" w:space="0" w:color="auto"/>
              <w:right w:val="outset" w:sz="6" w:space="0" w:color="auto"/>
            </w:tcBorders>
            <w:hideMark/>
          </w:tcPr>
          <w:p w14:paraId="2430C0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D5ACD6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1F87F9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3E70570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6C742D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2,49</w:t>
            </w:r>
          </w:p>
        </w:tc>
      </w:tr>
    </w:tbl>
    <w:p w14:paraId="25711A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Napomena: </w:t>
      </w:r>
    </w:p>
    <w:p w14:paraId="7F0699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Za zemljište na kome je bar jedan objekat namene naznačene u koloni I tabele, mesečna naknada za privremeno korišćenje ne može biti niža od iznosa iz kolone II; </w:t>
      </w:r>
    </w:p>
    <w:p w14:paraId="3B2B4E7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Za zemljište na kome nema nijednog objekta namene iz kolone I mesečna naknada ne može biti manja od 50% cene iz kolone II. </w:t>
      </w:r>
    </w:p>
    <w:p w14:paraId="076ECA22" w14:textId="77777777" w:rsidR="00504088" w:rsidRPr="00504088" w:rsidRDefault="00504088" w:rsidP="00504088">
      <w:pPr>
        <w:spacing w:after="0" w:line="240" w:lineRule="auto"/>
        <w:jc w:val="center"/>
        <w:rPr>
          <w:rFonts w:ascii="Arial" w:eastAsia="Times New Roman" w:hAnsi="Arial" w:cs="Arial"/>
          <w:kern w:val="0"/>
          <w:sz w:val="28"/>
          <w:szCs w:val="28"/>
          <w:lang w:eastAsia="sr-Latn-RS"/>
          <w14:ligatures w14:val="none"/>
        </w:rPr>
      </w:pPr>
      <w:r w:rsidRPr="00504088">
        <w:rPr>
          <w:rFonts w:ascii="Arial" w:eastAsia="Times New Roman" w:hAnsi="Arial" w:cs="Arial"/>
          <w:kern w:val="0"/>
          <w:sz w:val="28"/>
          <w:szCs w:val="28"/>
          <w:lang w:eastAsia="sr-Latn-RS"/>
          <w14:ligatures w14:val="none"/>
        </w:rPr>
        <w:t xml:space="preserve">VISINA NAKNADE ZA KONSTITUISANJE PRAVA SLUŽBENOSTI PROLAZA </w:t>
      </w:r>
    </w:p>
    <w:p w14:paraId="404D4116"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4.1. Visina naknade za konstituisanje prava službenosti prolaza za linijski infrastrukturni objekat kao i industrijske železnice i industrijskog koloseka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95"/>
        <w:gridCol w:w="1921"/>
        <w:gridCol w:w="2656"/>
        <w:gridCol w:w="2538"/>
      </w:tblGrid>
      <w:tr w:rsidR="00504088" w:rsidRPr="00504088" w14:paraId="17C5110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6AE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Prečnik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F5A3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Jedinična cena po m' kroz trup pruge za ugao od 90 o (din/ m'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45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Jedinična cena po m' u infrastrukturnom pojasu paralelno sa prugom (din/ m'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FA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Jedinična cena po m' u infrastrukturnom pojasu iznad pruge (din/ m' mesečno) </w:t>
            </w:r>
          </w:p>
        </w:tc>
      </w:tr>
      <w:tr w:rsidR="00504088" w:rsidRPr="00504088" w14:paraId="1F9D711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A4A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7A3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2AE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43B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r>
      <w:tr w:rsidR="00504088" w:rsidRPr="00504088" w14:paraId="66ADE0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8ED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do Ø 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585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41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64A5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1,65 </w:t>
            </w:r>
          </w:p>
        </w:tc>
      </w:tr>
      <w:tr w:rsidR="00504088" w:rsidRPr="00504088" w14:paraId="5FEC2E4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A429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51-100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A06B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59,63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106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AC3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4,63 </w:t>
            </w:r>
          </w:p>
        </w:tc>
      </w:tr>
      <w:tr w:rsidR="00504088" w:rsidRPr="00504088" w14:paraId="36F954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7DC3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101-150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7167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4FA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148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12,85 </w:t>
            </w:r>
          </w:p>
        </w:tc>
      </w:tr>
      <w:tr w:rsidR="00504088" w:rsidRPr="00504088" w14:paraId="07170B7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0B6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151-200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9ED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139,83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64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C9B8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23,65 </w:t>
            </w:r>
          </w:p>
        </w:tc>
      </w:tr>
      <w:tr w:rsidR="00504088" w:rsidRPr="00504088" w14:paraId="299CFFB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FBF6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201-250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DBC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180,45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0FB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C10C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40,62 </w:t>
            </w:r>
          </w:p>
        </w:tc>
      </w:tr>
      <w:tr w:rsidR="00504088" w:rsidRPr="00504088" w14:paraId="6CF2C84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A92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251-300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375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220,03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25C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66,67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CA0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66,67 </w:t>
            </w:r>
          </w:p>
        </w:tc>
      </w:tr>
      <w:tr w:rsidR="00504088" w:rsidRPr="00504088" w14:paraId="2D0BE4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9B6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301-350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69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260,13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DDA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D5F4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84,31 </w:t>
            </w:r>
          </w:p>
        </w:tc>
      </w:tr>
      <w:tr w:rsidR="00504088" w:rsidRPr="00504088" w14:paraId="2E38C44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C5862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 Ø 351-400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F36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299,20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5E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10E9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112,07 </w:t>
            </w:r>
          </w:p>
        </w:tc>
      </w:tr>
      <w:tr w:rsidR="00504088" w:rsidRPr="00504088" w14:paraId="782CA90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F2F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Ø 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02C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480,16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775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407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287,89 </w:t>
            </w:r>
          </w:p>
        </w:tc>
      </w:tr>
    </w:tbl>
    <w:p w14:paraId="645D244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Tabela 4.2. Visina naknade za konstituisanje prava službenosti prolaza za prateće objekte i montažne uređaje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548"/>
        <w:gridCol w:w="3462"/>
      </w:tblGrid>
      <w:tr w:rsidR="00504088" w:rsidRPr="00504088" w14:paraId="1D55249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543D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Površina pratećeg objekta, odnosno montažnog uređaja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90B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Visina naknade u din/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 </w:t>
            </w:r>
          </w:p>
        </w:tc>
      </w:tr>
      <w:tr w:rsidR="00504088" w:rsidRPr="00504088" w14:paraId="582F771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871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10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F20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6.389,62 </w:t>
            </w:r>
          </w:p>
        </w:tc>
      </w:tr>
      <w:tr w:rsidR="00504088" w:rsidRPr="00504088" w14:paraId="2752492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8C0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10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6F7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639,01 </w:t>
            </w:r>
          </w:p>
        </w:tc>
      </w:tr>
    </w:tbl>
    <w:p w14:paraId="1ACD8B61"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4.3. Visina naknade za ustanovljavanje službenosti prolaza za izgradnju i rekonstrukciju ulica, puta, pristupnog puta, mosta, nadvožnjaka, </w:t>
      </w:r>
      <w:r w:rsidRPr="00504088">
        <w:rPr>
          <w:rFonts w:ascii="Arial" w:eastAsia="Times New Roman" w:hAnsi="Arial" w:cs="Arial"/>
          <w:b/>
          <w:bCs/>
          <w:i/>
          <w:iCs/>
          <w:kern w:val="0"/>
          <w:sz w:val="24"/>
          <w:szCs w:val="24"/>
          <w:lang w:eastAsia="sr-Latn-RS"/>
          <w14:ligatures w14:val="none"/>
        </w:rPr>
        <w:lastRenderedPageBreak/>
        <w:t>industrijskog koloseka na zemljištu i nad zemljištem koje koristi upravljač javne železničke infrastrukture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6965"/>
        <w:gridCol w:w="1619"/>
      </w:tblGrid>
      <w:tr w:rsidR="00504088" w:rsidRPr="00504088" w14:paraId="4BB34ED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8C7C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F8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F77A2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 RSD</w:t>
            </w:r>
            <w:r w:rsidRPr="00504088">
              <w:rPr>
                <w:rFonts w:ascii="Arial" w:eastAsia="Times New Roman" w:hAnsi="Arial" w:cs="Arial"/>
                <w:kern w:val="0"/>
                <w:lang w:eastAsia="sr-Latn-RS"/>
                <w14:ligatures w14:val="none"/>
              </w:rPr>
              <w:b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mesečno </w:t>
            </w:r>
          </w:p>
        </w:tc>
      </w:tr>
      <w:tr w:rsidR="00504088" w:rsidRPr="00504088" w14:paraId="78EFAF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3AE0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71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centar, Vukov spomenik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F44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19,19 </w:t>
            </w:r>
          </w:p>
        </w:tc>
      </w:tr>
      <w:tr w:rsidR="00504088" w:rsidRPr="00504088" w14:paraId="1409B7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1BB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F0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Beograd (ostalo), Karađorđev park, Pančevački most, Beograd Dunav, Novi Beograd,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AEE0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12,34 </w:t>
            </w:r>
          </w:p>
        </w:tc>
      </w:tr>
      <w:tr w:rsidR="00504088" w:rsidRPr="00504088" w14:paraId="1504F66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D4A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17C7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Subotica, Novi Sad ranžirna,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024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8,74 </w:t>
            </w:r>
          </w:p>
        </w:tc>
      </w:tr>
      <w:tr w:rsidR="00504088" w:rsidRPr="00504088" w14:paraId="7E929C2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CCB1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91C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Valjevo, Kruševac, Užice, Kraljevo, Čačak, Ćele Kula, Niška Banja, </w:t>
            </w:r>
            <w:proofErr w:type="spellStart"/>
            <w:r w:rsidRPr="00504088">
              <w:rPr>
                <w:rFonts w:ascii="Arial" w:eastAsia="Times New Roman" w:hAnsi="Arial" w:cs="Arial"/>
                <w:kern w:val="0"/>
                <w:lang w:eastAsia="sr-Latn-RS"/>
                <w14:ligatures w14:val="none"/>
              </w:rPr>
              <w:t>Bjeljina</w:t>
            </w:r>
            <w:proofErr w:type="spellEnd"/>
            <w:r w:rsidRPr="00504088">
              <w:rPr>
                <w:rFonts w:ascii="Arial" w:eastAsia="Times New Roman" w:hAnsi="Arial" w:cs="Arial"/>
                <w:kern w:val="0"/>
                <w:lang w:eastAsia="sr-Latn-RS"/>
                <w14:ligatures w14:val="none"/>
              </w:rPr>
              <w:t xml:space="preserve">, Zaječar, Negotin, Zrenjanin, Beograd ranžirna, Pančevo, Rakovica, Leskovac, Šabac, Zemun, Mladenovac, Sremska Mitrovica, Šid, Topčider, Kragujevac, 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B56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7,19 </w:t>
            </w:r>
          </w:p>
        </w:tc>
      </w:tr>
      <w:tr w:rsidR="00504088" w:rsidRPr="00504088" w14:paraId="6AEC1DA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DB7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6A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Smederevo, Resnik, Krnjača, Obrenovac, Jagodina, Paraćin, Ćuprija, </w:t>
            </w:r>
            <w:proofErr w:type="spellStart"/>
            <w:r w:rsidRPr="00504088">
              <w:rPr>
                <w:rFonts w:ascii="Arial" w:eastAsia="Times New Roman" w:hAnsi="Arial" w:cs="Arial"/>
                <w:kern w:val="0"/>
                <w:lang w:eastAsia="sr-Latn-RS"/>
                <w14:ligatures w14:val="none"/>
              </w:rPr>
              <w:t>Barič</w:t>
            </w:r>
            <w:proofErr w:type="spellEnd"/>
            <w:r w:rsidRPr="00504088">
              <w:rPr>
                <w:rFonts w:ascii="Arial" w:eastAsia="Times New Roman" w:hAnsi="Arial" w:cs="Arial"/>
                <w:kern w:val="0"/>
                <w:lang w:eastAsia="sr-Latn-RS"/>
                <w14:ligatures w14:val="none"/>
              </w:rPr>
              <w:t xml:space="preserve">, Požega, Lapovo, Sombor, Ruma, Pirot, Vranje, Vršac, Dimitrovgrad, Prijepolje, Aranđelovac, </w:t>
            </w:r>
            <w:proofErr w:type="spellStart"/>
            <w:r w:rsidRPr="00504088">
              <w:rPr>
                <w:rFonts w:ascii="Arial" w:eastAsia="Times New Roman" w:hAnsi="Arial" w:cs="Arial"/>
                <w:kern w:val="0"/>
                <w:lang w:eastAsia="sr-Latn-RS"/>
                <w14:ligatures w14:val="none"/>
              </w:rPr>
              <w:t>Ristovac</w:t>
            </w:r>
            <w:proofErr w:type="spellEnd"/>
            <w:r w:rsidRPr="00504088">
              <w:rPr>
                <w:rFonts w:ascii="Arial" w:eastAsia="Times New Roman" w:hAnsi="Arial" w:cs="Arial"/>
                <w:kern w:val="0"/>
                <w:lang w:eastAsia="sr-Latn-RS"/>
                <w14:ligatures w14:val="none"/>
              </w:rPr>
              <w:t xml:space="preserve">, Raška,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Zvornik,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Lazarevac, Batajnica, Užice teretna, Kikinda, Zrenjanin teretna, Vrnjačka Banja, Palić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97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4,11 </w:t>
            </w:r>
          </w:p>
        </w:tc>
      </w:tr>
      <w:tr w:rsidR="00504088" w:rsidRPr="00504088" w14:paraId="22FC7B9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9AB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65A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Bečej, Ripanj, Knjaževac, Horgoš, Loznica,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Doljevac, Zrenjanin fabrika, Bukovik, Surčin, </w:t>
            </w:r>
            <w:proofErr w:type="spellStart"/>
            <w:r w:rsidRPr="00504088">
              <w:rPr>
                <w:rFonts w:ascii="Arial" w:eastAsia="Times New Roman" w:hAnsi="Arial" w:cs="Arial"/>
                <w:kern w:val="0"/>
                <w:lang w:eastAsia="sr-Latn-RS"/>
                <w14:ligatures w14:val="none"/>
              </w:rPr>
              <w:t>Mislođin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Boljevci</w:t>
            </w:r>
            <w:proofErr w:type="spellEnd"/>
            <w:r w:rsidRPr="00504088">
              <w:rPr>
                <w:rFonts w:ascii="Arial" w:eastAsia="Times New Roman" w:hAnsi="Arial" w:cs="Arial"/>
                <w:kern w:val="0"/>
                <w:lang w:eastAsia="sr-Latn-RS"/>
                <w14:ligatures w14:val="none"/>
              </w:rPr>
              <w:t xml:space="preserve">, Jakovo, </w:t>
            </w:r>
            <w:proofErr w:type="spellStart"/>
            <w:r w:rsidRPr="00504088">
              <w:rPr>
                <w:rFonts w:ascii="Arial" w:eastAsia="Times New Roman" w:hAnsi="Arial" w:cs="Arial"/>
                <w:kern w:val="0"/>
                <w:lang w:eastAsia="sr-Latn-RS"/>
                <w14:ligatures w14:val="none"/>
              </w:rPr>
              <w:t>Ostružnica</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1119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3,60 </w:t>
            </w:r>
          </w:p>
        </w:tc>
      </w:tr>
      <w:tr w:rsidR="00504088" w:rsidRPr="00504088" w14:paraId="174250A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D158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F00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Stalać, Vrbas, Senta, Bačka Topola,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Grošnica</w:t>
            </w:r>
            <w:proofErr w:type="spellEnd"/>
            <w:r w:rsidRPr="00504088">
              <w:rPr>
                <w:rFonts w:ascii="Arial" w:eastAsia="Times New Roman" w:hAnsi="Arial" w:cs="Arial"/>
                <w:kern w:val="0"/>
                <w:lang w:eastAsia="sr-Latn-RS"/>
                <w14:ligatures w14:val="none"/>
              </w:rPr>
              <w:t xml:space="preserve">, Iverak, Odžaci, Kosjerić, Mala Krsna, </w:t>
            </w:r>
            <w:proofErr w:type="spellStart"/>
            <w:r w:rsidRPr="00504088">
              <w:rPr>
                <w:rFonts w:ascii="Arial" w:eastAsia="Times New Roman" w:hAnsi="Arial" w:cs="Arial"/>
                <w:kern w:val="0"/>
                <w:lang w:eastAsia="sr-Latn-RS"/>
                <w14:ligatures w14:val="none"/>
              </w:rPr>
              <w:t>Stopanja</w:t>
            </w:r>
            <w:proofErr w:type="spellEnd"/>
            <w:r w:rsidRPr="00504088">
              <w:rPr>
                <w:rFonts w:ascii="Arial" w:eastAsia="Times New Roman" w:hAnsi="Arial" w:cs="Arial"/>
                <w:kern w:val="0"/>
                <w:lang w:eastAsia="sr-Latn-RS"/>
                <w14:ligatures w14:val="none"/>
              </w:rPr>
              <w:t xml:space="preserve">, Koševi, Majdanpek, Markovac, </w:t>
            </w:r>
            <w:proofErr w:type="spellStart"/>
            <w:r w:rsidRPr="00504088">
              <w:rPr>
                <w:rFonts w:ascii="Arial" w:eastAsia="Times New Roman" w:hAnsi="Arial" w:cs="Arial"/>
                <w:kern w:val="0"/>
                <w:lang w:eastAsia="sr-Latn-RS"/>
                <w14:ligatures w14:val="none"/>
              </w:rPr>
              <w:t>Mokrin</w:t>
            </w:r>
            <w:proofErr w:type="spellEnd"/>
            <w:r w:rsidRPr="00504088">
              <w:rPr>
                <w:rFonts w:ascii="Arial" w:eastAsia="Times New Roman" w:hAnsi="Arial" w:cs="Arial"/>
                <w:kern w:val="0"/>
                <w:lang w:eastAsia="sr-Latn-RS"/>
                <w14:ligatures w14:val="none"/>
              </w:rPr>
              <w:t xml:space="preserve">, Čoka, Kula, Apatin, </w:t>
            </w:r>
            <w:proofErr w:type="spellStart"/>
            <w:r w:rsidRPr="00504088">
              <w:rPr>
                <w:rFonts w:ascii="Arial" w:eastAsia="Times New Roman" w:hAnsi="Arial" w:cs="Arial"/>
                <w:kern w:val="0"/>
                <w:lang w:eastAsia="sr-Latn-RS"/>
                <w14:ligatures w14:val="none"/>
              </w:rPr>
              <w:t>Ovča</w:t>
            </w:r>
            <w:proofErr w:type="spellEnd"/>
            <w:r w:rsidRPr="00504088">
              <w:rPr>
                <w:rFonts w:ascii="Arial" w:eastAsia="Times New Roman" w:hAnsi="Arial" w:cs="Arial"/>
                <w:kern w:val="0"/>
                <w:lang w:eastAsia="sr-Latn-RS"/>
                <w14:ligatures w14:val="none"/>
              </w:rPr>
              <w:t xml:space="preserve">, Padinska Skela, Svrljig, </w:t>
            </w:r>
            <w:proofErr w:type="spellStart"/>
            <w:r w:rsidRPr="00504088">
              <w:rPr>
                <w:rFonts w:ascii="Arial" w:eastAsia="Times New Roman" w:hAnsi="Arial" w:cs="Arial"/>
                <w:kern w:val="0"/>
                <w:lang w:eastAsia="sr-Latn-RS"/>
                <w14:ligatures w14:val="none"/>
              </w:rPr>
              <w:t>Titel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Grljan</w:t>
            </w:r>
            <w:proofErr w:type="spellEnd"/>
            <w:r w:rsidRPr="00504088">
              <w:rPr>
                <w:rFonts w:ascii="Arial" w:eastAsia="Times New Roman" w:hAnsi="Arial" w:cs="Arial"/>
                <w:kern w:val="0"/>
                <w:lang w:eastAsia="sr-Latn-RS"/>
                <w14:ligatures w14:val="none"/>
              </w:rPr>
              <w:t xml:space="preserve">, Beočin, </w:t>
            </w:r>
            <w:proofErr w:type="spellStart"/>
            <w:r w:rsidRPr="00504088">
              <w:rPr>
                <w:rFonts w:ascii="Arial" w:eastAsia="Times New Roman" w:hAnsi="Arial" w:cs="Arial"/>
                <w:kern w:val="0"/>
                <w:lang w:eastAsia="sr-Latn-RS"/>
                <w14:ligatures w14:val="none"/>
              </w:rPr>
              <w:t>Radinac</w:t>
            </w:r>
            <w:proofErr w:type="spellEnd"/>
            <w:r w:rsidRPr="00504088">
              <w:rPr>
                <w:rFonts w:ascii="Arial" w:eastAsia="Times New Roman" w:hAnsi="Arial" w:cs="Arial"/>
                <w:kern w:val="0"/>
                <w:lang w:eastAsia="sr-Latn-RS"/>
                <w14:ligatures w14:val="none"/>
              </w:rPr>
              <w:t xml:space="preserve">, Kuršumlija, Sremski Karlovci, Preševo, Žitorađa, Vladičin Han,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Rimski Šančevi, </w:t>
            </w:r>
            <w:proofErr w:type="spellStart"/>
            <w:r w:rsidRPr="00504088">
              <w:rPr>
                <w:rFonts w:ascii="Arial" w:eastAsia="Times New Roman" w:hAnsi="Arial" w:cs="Arial"/>
                <w:kern w:val="0"/>
                <w:lang w:eastAsia="sr-Latn-RS"/>
                <w14:ligatures w14:val="none"/>
              </w:rPr>
              <w:t>Umka</w:t>
            </w:r>
            <w:proofErr w:type="spellEnd"/>
            <w:r w:rsidRPr="00504088">
              <w:rPr>
                <w:rFonts w:ascii="Arial" w:eastAsia="Times New Roman" w:hAnsi="Arial" w:cs="Arial"/>
                <w:kern w:val="0"/>
                <w:lang w:eastAsia="sr-Latn-RS"/>
                <w14:ligatures w14:val="none"/>
              </w:rPr>
              <w:t xml:space="preserve">, Ralja, </w:t>
            </w:r>
            <w:proofErr w:type="spellStart"/>
            <w:r w:rsidRPr="00504088">
              <w:rPr>
                <w:rFonts w:ascii="Arial" w:eastAsia="Times New Roman" w:hAnsi="Arial" w:cs="Arial"/>
                <w:kern w:val="0"/>
                <w:lang w:eastAsia="sr-Latn-RS"/>
                <w14:ligatures w14:val="none"/>
              </w:rPr>
              <w:t>Baroševac</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10A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3,60 </w:t>
            </w:r>
          </w:p>
        </w:tc>
      </w:tr>
      <w:tr w:rsidR="00504088" w:rsidRPr="00504088" w14:paraId="6993B47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DFCE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ED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01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3,08 </w:t>
            </w:r>
          </w:p>
        </w:tc>
      </w:tr>
    </w:tbl>
    <w:p w14:paraId="627E7292"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r w:rsidRPr="00504088">
        <w:rPr>
          <w:rFonts w:ascii="Arial" w:eastAsia="Times New Roman" w:hAnsi="Arial" w:cs="Arial"/>
          <w:b/>
          <w:bCs/>
          <w:i/>
          <w:iCs/>
          <w:kern w:val="0"/>
          <w:sz w:val="24"/>
          <w:szCs w:val="24"/>
          <w:lang w:eastAsia="sr-Latn-RS"/>
          <w14:ligatures w14:val="none"/>
        </w:rPr>
        <w:t xml:space="preserve">Tabela 5.1. Naknada za postavljanje telekomunikacione opreme na zemljištu i objektima koje koristi upravljač javne železničke infrastrukture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9"/>
        <w:gridCol w:w="6225"/>
        <w:gridCol w:w="2266"/>
      </w:tblGrid>
      <w:tr w:rsidR="00504088" w:rsidRPr="00504088" w14:paraId="5035160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FE40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5FF2CE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Oprema i uređaji</w:t>
            </w:r>
          </w:p>
        </w:tc>
        <w:tc>
          <w:tcPr>
            <w:tcW w:w="0" w:type="auto"/>
            <w:tcBorders>
              <w:top w:val="outset" w:sz="6" w:space="0" w:color="auto"/>
              <w:left w:val="outset" w:sz="6" w:space="0" w:color="auto"/>
              <w:bottom w:val="outset" w:sz="6" w:space="0" w:color="auto"/>
              <w:right w:val="outset" w:sz="6" w:space="0" w:color="auto"/>
            </w:tcBorders>
            <w:hideMark/>
          </w:tcPr>
          <w:p w14:paraId="00DD98A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 RSD/mesečno</w:t>
            </w:r>
          </w:p>
        </w:tc>
      </w:tr>
      <w:tr w:rsidR="00504088" w:rsidRPr="00504088" w14:paraId="7619792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9A03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274C5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makro-kabinet za baznu stanicu &gt;20U</w:t>
            </w:r>
          </w:p>
        </w:tc>
        <w:tc>
          <w:tcPr>
            <w:tcW w:w="0" w:type="auto"/>
            <w:tcBorders>
              <w:top w:val="outset" w:sz="6" w:space="0" w:color="auto"/>
              <w:left w:val="outset" w:sz="6" w:space="0" w:color="auto"/>
              <w:bottom w:val="outset" w:sz="6" w:space="0" w:color="auto"/>
              <w:right w:val="outset" w:sz="6" w:space="0" w:color="auto"/>
            </w:tcBorders>
            <w:hideMark/>
          </w:tcPr>
          <w:p w14:paraId="04CE36D0"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32.647,83</w:t>
            </w:r>
          </w:p>
        </w:tc>
      </w:tr>
      <w:tr w:rsidR="00504088" w:rsidRPr="00504088" w14:paraId="66937E9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4941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75099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dodatni kabinet za baznu stanicu</w:t>
            </w:r>
          </w:p>
        </w:tc>
        <w:tc>
          <w:tcPr>
            <w:tcW w:w="0" w:type="auto"/>
            <w:tcBorders>
              <w:top w:val="outset" w:sz="6" w:space="0" w:color="auto"/>
              <w:left w:val="outset" w:sz="6" w:space="0" w:color="auto"/>
              <w:bottom w:val="outset" w:sz="6" w:space="0" w:color="auto"/>
              <w:right w:val="outset" w:sz="6" w:space="0" w:color="auto"/>
            </w:tcBorders>
            <w:hideMark/>
          </w:tcPr>
          <w:p w14:paraId="6A1FF1F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17.449,03</w:t>
            </w:r>
          </w:p>
        </w:tc>
      </w:tr>
      <w:tr w:rsidR="00504088" w:rsidRPr="00504088" w14:paraId="7499594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6CD8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1B1D8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mini kabinet 3-12U*</w:t>
            </w:r>
          </w:p>
        </w:tc>
        <w:tc>
          <w:tcPr>
            <w:tcW w:w="0" w:type="auto"/>
            <w:tcBorders>
              <w:top w:val="outset" w:sz="6" w:space="0" w:color="auto"/>
              <w:left w:val="outset" w:sz="6" w:space="0" w:color="auto"/>
              <w:bottom w:val="outset" w:sz="6" w:space="0" w:color="auto"/>
              <w:right w:val="outset" w:sz="6" w:space="0" w:color="auto"/>
            </w:tcBorders>
            <w:hideMark/>
          </w:tcPr>
          <w:p w14:paraId="5ED38B7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8.724,52</w:t>
            </w:r>
          </w:p>
        </w:tc>
      </w:tr>
      <w:tr w:rsidR="00504088" w:rsidRPr="00504088" w14:paraId="2A34BD3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2A9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32D49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mikro kabinet 1-3U</w:t>
            </w:r>
          </w:p>
        </w:tc>
        <w:tc>
          <w:tcPr>
            <w:tcW w:w="0" w:type="auto"/>
            <w:tcBorders>
              <w:top w:val="outset" w:sz="6" w:space="0" w:color="auto"/>
              <w:left w:val="outset" w:sz="6" w:space="0" w:color="auto"/>
              <w:bottom w:val="outset" w:sz="6" w:space="0" w:color="auto"/>
              <w:right w:val="outset" w:sz="6" w:space="0" w:color="auto"/>
            </w:tcBorders>
            <w:hideMark/>
          </w:tcPr>
          <w:p w14:paraId="4B7031D6"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4.362,26</w:t>
            </w:r>
          </w:p>
        </w:tc>
      </w:tr>
      <w:tr w:rsidR="00504088" w:rsidRPr="00504088" w14:paraId="3BB71C3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4C35C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AB820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antena za mini link po cm</w:t>
            </w:r>
          </w:p>
        </w:tc>
        <w:tc>
          <w:tcPr>
            <w:tcW w:w="0" w:type="auto"/>
            <w:tcBorders>
              <w:top w:val="outset" w:sz="6" w:space="0" w:color="auto"/>
              <w:left w:val="outset" w:sz="6" w:space="0" w:color="auto"/>
              <w:bottom w:val="outset" w:sz="6" w:space="0" w:color="auto"/>
              <w:right w:val="outset" w:sz="6" w:space="0" w:color="auto"/>
            </w:tcBorders>
            <w:hideMark/>
          </w:tcPr>
          <w:p w14:paraId="44B3AB15"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149,78</w:t>
            </w:r>
          </w:p>
        </w:tc>
      </w:tr>
      <w:tr w:rsidR="00504088" w:rsidRPr="00504088" w14:paraId="1240197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277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1161A8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antena za baznu stanicu-panel</w:t>
            </w:r>
          </w:p>
        </w:tc>
        <w:tc>
          <w:tcPr>
            <w:tcW w:w="0" w:type="auto"/>
            <w:tcBorders>
              <w:top w:val="outset" w:sz="6" w:space="0" w:color="auto"/>
              <w:left w:val="outset" w:sz="6" w:space="0" w:color="auto"/>
              <w:bottom w:val="outset" w:sz="6" w:space="0" w:color="auto"/>
              <w:right w:val="outset" w:sz="6" w:space="0" w:color="auto"/>
            </w:tcBorders>
            <w:hideMark/>
          </w:tcPr>
          <w:p w14:paraId="6A852DE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9.410,01</w:t>
            </w:r>
          </w:p>
        </w:tc>
      </w:tr>
      <w:tr w:rsidR="00504088" w:rsidRPr="00504088" w14:paraId="0B2582D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1DDC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54AC4D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antena za rad u </w:t>
            </w:r>
            <w:proofErr w:type="spellStart"/>
            <w:r w:rsidRPr="00504088">
              <w:rPr>
                <w:rFonts w:ascii="Arial" w:eastAsia="Times New Roman" w:hAnsi="Arial" w:cs="Arial"/>
                <w:kern w:val="0"/>
                <w:lang w:eastAsia="sr-Latn-RS"/>
                <w14:ligatures w14:val="none"/>
              </w:rPr>
              <w:t>nelicenciranim</w:t>
            </w:r>
            <w:proofErr w:type="spellEnd"/>
            <w:r w:rsidRPr="00504088">
              <w:rPr>
                <w:rFonts w:ascii="Arial" w:eastAsia="Times New Roman" w:hAnsi="Arial" w:cs="Arial"/>
                <w:kern w:val="0"/>
                <w:lang w:eastAsia="sr-Latn-RS"/>
                <w14:ligatures w14:val="none"/>
              </w:rPr>
              <w:t xml:space="preserve"> opsezima po cm</w:t>
            </w:r>
          </w:p>
        </w:tc>
        <w:tc>
          <w:tcPr>
            <w:tcW w:w="0" w:type="auto"/>
            <w:tcBorders>
              <w:top w:val="outset" w:sz="6" w:space="0" w:color="auto"/>
              <w:left w:val="outset" w:sz="6" w:space="0" w:color="auto"/>
              <w:bottom w:val="outset" w:sz="6" w:space="0" w:color="auto"/>
              <w:right w:val="outset" w:sz="6" w:space="0" w:color="auto"/>
            </w:tcBorders>
            <w:hideMark/>
          </w:tcPr>
          <w:p w14:paraId="712748E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76,82</w:t>
            </w:r>
          </w:p>
        </w:tc>
      </w:tr>
      <w:tr w:rsidR="00504088" w:rsidRPr="00504088" w14:paraId="7FB059E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1A3F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EFBB0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antena za baznu stanicu-ostale</w:t>
            </w:r>
          </w:p>
        </w:tc>
        <w:tc>
          <w:tcPr>
            <w:tcW w:w="0" w:type="auto"/>
            <w:tcBorders>
              <w:top w:val="outset" w:sz="6" w:space="0" w:color="auto"/>
              <w:left w:val="outset" w:sz="6" w:space="0" w:color="auto"/>
              <w:bottom w:val="outset" w:sz="6" w:space="0" w:color="auto"/>
              <w:right w:val="outset" w:sz="6" w:space="0" w:color="auto"/>
            </w:tcBorders>
            <w:hideMark/>
          </w:tcPr>
          <w:p w14:paraId="58B054C1"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4.885,86</w:t>
            </w:r>
          </w:p>
        </w:tc>
      </w:tr>
      <w:tr w:rsidR="00504088" w:rsidRPr="00504088" w14:paraId="579B768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762B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6F79DC3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baterije za mobilnu stanicu</w:t>
            </w:r>
          </w:p>
        </w:tc>
        <w:tc>
          <w:tcPr>
            <w:tcW w:w="0" w:type="auto"/>
            <w:tcBorders>
              <w:top w:val="outset" w:sz="6" w:space="0" w:color="auto"/>
              <w:left w:val="outset" w:sz="6" w:space="0" w:color="auto"/>
              <w:bottom w:val="outset" w:sz="6" w:space="0" w:color="auto"/>
              <w:right w:val="outset" w:sz="6" w:space="0" w:color="auto"/>
            </w:tcBorders>
            <w:hideMark/>
          </w:tcPr>
          <w:p w14:paraId="3102E86D"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17.449,03</w:t>
            </w:r>
          </w:p>
        </w:tc>
      </w:tr>
      <w:tr w:rsidR="00504088" w:rsidRPr="00504088" w14:paraId="09C4DFB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1F56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07560D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telekomunikacioni uređaj (1U)</w:t>
            </w:r>
          </w:p>
        </w:tc>
        <w:tc>
          <w:tcPr>
            <w:tcW w:w="0" w:type="auto"/>
            <w:tcBorders>
              <w:top w:val="outset" w:sz="6" w:space="0" w:color="auto"/>
              <w:left w:val="outset" w:sz="6" w:space="0" w:color="auto"/>
              <w:bottom w:val="outset" w:sz="6" w:space="0" w:color="auto"/>
              <w:right w:val="outset" w:sz="6" w:space="0" w:color="auto"/>
            </w:tcBorders>
            <w:hideMark/>
          </w:tcPr>
          <w:p w14:paraId="0B424E5C"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4.362,26</w:t>
            </w:r>
          </w:p>
        </w:tc>
      </w:tr>
    </w:tbl>
    <w:p w14:paraId="60C6C120"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06" w:name="str_113"/>
      <w:bookmarkEnd w:id="406"/>
      <w:r w:rsidRPr="00504088">
        <w:rPr>
          <w:rFonts w:ascii="Arial" w:eastAsia="Times New Roman" w:hAnsi="Arial" w:cs="Arial"/>
          <w:b/>
          <w:bCs/>
          <w:i/>
          <w:iCs/>
          <w:kern w:val="0"/>
          <w:sz w:val="24"/>
          <w:szCs w:val="24"/>
          <w:lang w:eastAsia="sr-Latn-RS"/>
          <w14:ligatures w14:val="none"/>
        </w:rPr>
        <w:lastRenderedPageBreak/>
        <w:t xml:space="preserve">Tabela 5.2. Naknada za smeštaj kontejnera / opreme na zemljištu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14"/>
        <w:gridCol w:w="2545"/>
        <w:gridCol w:w="2633"/>
        <w:gridCol w:w="3118"/>
      </w:tblGrid>
      <w:tr w:rsidR="00504088" w:rsidRPr="00504088" w14:paraId="5B21A50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EBDF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AEB12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Naziv objekta</w:t>
            </w:r>
          </w:p>
        </w:tc>
        <w:tc>
          <w:tcPr>
            <w:tcW w:w="0" w:type="auto"/>
            <w:tcBorders>
              <w:top w:val="outset" w:sz="6" w:space="0" w:color="auto"/>
              <w:left w:val="outset" w:sz="6" w:space="0" w:color="auto"/>
              <w:bottom w:val="outset" w:sz="6" w:space="0" w:color="auto"/>
              <w:right w:val="outset" w:sz="6" w:space="0" w:color="auto"/>
            </w:tcBorders>
            <w:hideMark/>
          </w:tcPr>
          <w:p w14:paraId="3739B3B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3BAF9CD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 RSD/mesečno</w:t>
            </w:r>
          </w:p>
        </w:tc>
      </w:tr>
      <w:tr w:rsidR="00504088" w:rsidRPr="00504088" w14:paraId="0293898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C4AF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89700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kontejnera</w:t>
            </w:r>
          </w:p>
        </w:tc>
        <w:tc>
          <w:tcPr>
            <w:tcW w:w="0" w:type="auto"/>
            <w:tcBorders>
              <w:top w:val="outset" w:sz="6" w:space="0" w:color="auto"/>
              <w:left w:val="outset" w:sz="6" w:space="0" w:color="auto"/>
              <w:bottom w:val="outset" w:sz="6" w:space="0" w:color="auto"/>
              <w:right w:val="outset" w:sz="6" w:space="0" w:color="auto"/>
            </w:tcBorders>
            <w:hideMark/>
          </w:tcPr>
          <w:p w14:paraId="540232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5E453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4.704,89</w:t>
            </w:r>
          </w:p>
        </w:tc>
      </w:tr>
      <w:tr w:rsidR="00504088" w:rsidRPr="00504088" w14:paraId="0F9B3D1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F11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A1A5ED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stuba</w:t>
            </w:r>
          </w:p>
        </w:tc>
        <w:tc>
          <w:tcPr>
            <w:tcW w:w="0" w:type="auto"/>
            <w:tcBorders>
              <w:top w:val="outset" w:sz="6" w:space="0" w:color="auto"/>
              <w:left w:val="outset" w:sz="6" w:space="0" w:color="auto"/>
              <w:bottom w:val="outset" w:sz="6" w:space="0" w:color="auto"/>
              <w:right w:val="outset" w:sz="6" w:space="0" w:color="auto"/>
            </w:tcBorders>
            <w:hideMark/>
          </w:tcPr>
          <w:p w14:paraId="10B5ACF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24BA06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2.016,84</w:t>
            </w:r>
          </w:p>
        </w:tc>
      </w:tr>
    </w:tbl>
    <w:p w14:paraId="5183C00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07" w:name="str_114"/>
      <w:bookmarkEnd w:id="407"/>
      <w:r w:rsidRPr="00504088">
        <w:rPr>
          <w:rFonts w:ascii="Arial" w:eastAsia="Times New Roman" w:hAnsi="Arial" w:cs="Arial"/>
          <w:b/>
          <w:bCs/>
          <w:i/>
          <w:iCs/>
          <w:kern w:val="0"/>
          <w:sz w:val="24"/>
          <w:szCs w:val="24"/>
          <w:lang w:eastAsia="sr-Latn-RS"/>
          <w14:ligatures w14:val="none"/>
        </w:rPr>
        <w:t xml:space="preserve">Tabela 5.3. Korektivni faktor lokacije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16"/>
        <w:gridCol w:w="7151"/>
        <w:gridCol w:w="1143"/>
      </w:tblGrid>
      <w:tr w:rsidR="00504088" w:rsidRPr="00504088" w14:paraId="5DB68C2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B6F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6B3E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090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Korektivni faktor </w:t>
            </w:r>
          </w:p>
        </w:tc>
      </w:tr>
      <w:tr w:rsidR="00504088" w:rsidRPr="00504088" w14:paraId="0219096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B43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9DBB4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Vukov spomenik, Beograd (ostalo), Karađorđev park, Pančevački most, Beograd Dunav, Novi Beograd, Beograd centar,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BDA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1,70 </w:t>
            </w:r>
          </w:p>
        </w:tc>
      </w:tr>
      <w:tr w:rsidR="00504088" w:rsidRPr="00504088" w14:paraId="2935B16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9BB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FF2F7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Subotica, Novi Sad ranžirna,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BE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1,50 </w:t>
            </w:r>
          </w:p>
        </w:tc>
      </w:tr>
      <w:tr w:rsidR="00504088" w:rsidRPr="00504088" w14:paraId="7BC6592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3FA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3FFE7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Valjevo, Kruševac, Užice, Kraljevo, Čačak, Ćele Kula, Niška Banja, </w:t>
            </w:r>
            <w:proofErr w:type="spellStart"/>
            <w:r w:rsidRPr="00504088">
              <w:rPr>
                <w:rFonts w:ascii="Arial" w:eastAsia="Times New Roman" w:hAnsi="Arial" w:cs="Arial"/>
                <w:kern w:val="0"/>
                <w:lang w:eastAsia="sr-Latn-RS"/>
                <w14:ligatures w14:val="none"/>
              </w:rPr>
              <w:t>Bjeljina</w:t>
            </w:r>
            <w:proofErr w:type="spellEnd"/>
            <w:r w:rsidRPr="00504088">
              <w:rPr>
                <w:rFonts w:ascii="Arial" w:eastAsia="Times New Roman" w:hAnsi="Arial" w:cs="Arial"/>
                <w:kern w:val="0"/>
                <w:lang w:eastAsia="sr-Latn-RS"/>
                <w14:ligatures w14:val="none"/>
              </w:rPr>
              <w:t xml:space="preserve">, Zaječar, Negotin, Zrenjanin, Beograd ranžirna, Pančevo, Rakovica, Leskovac, Šabac, Zemun, Mladenovac, Sremska Mitrovica, Šid, Topčider, Kragujevac, 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7A0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1,40 </w:t>
            </w:r>
          </w:p>
        </w:tc>
      </w:tr>
      <w:tr w:rsidR="00504088" w:rsidRPr="00504088" w14:paraId="1A99495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7F7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0BCEA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Smederevo, Resnik, Krnjača, Obrenovac, Jagodina, Paraćin, Ćuprija, </w:t>
            </w:r>
            <w:proofErr w:type="spellStart"/>
            <w:r w:rsidRPr="00504088">
              <w:rPr>
                <w:rFonts w:ascii="Arial" w:eastAsia="Times New Roman" w:hAnsi="Arial" w:cs="Arial"/>
                <w:kern w:val="0"/>
                <w:lang w:eastAsia="sr-Latn-RS"/>
                <w14:ligatures w14:val="none"/>
              </w:rPr>
              <w:t>Barič</w:t>
            </w:r>
            <w:proofErr w:type="spellEnd"/>
            <w:r w:rsidRPr="00504088">
              <w:rPr>
                <w:rFonts w:ascii="Arial" w:eastAsia="Times New Roman" w:hAnsi="Arial" w:cs="Arial"/>
                <w:kern w:val="0"/>
                <w:lang w:eastAsia="sr-Latn-RS"/>
                <w14:ligatures w14:val="none"/>
              </w:rPr>
              <w:t xml:space="preserve">, Požega, Lapovo, Sombor, Ruma, Pirot, Vranje, Vršac, Dimitrovgrad, Prijepolje, Aranđelovac, </w:t>
            </w:r>
            <w:proofErr w:type="spellStart"/>
            <w:r w:rsidRPr="00504088">
              <w:rPr>
                <w:rFonts w:ascii="Arial" w:eastAsia="Times New Roman" w:hAnsi="Arial" w:cs="Arial"/>
                <w:kern w:val="0"/>
                <w:lang w:eastAsia="sr-Latn-RS"/>
                <w14:ligatures w14:val="none"/>
              </w:rPr>
              <w:t>Ristovac</w:t>
            </w:r>
            <w:proofErr w:type="spellEnd"/>
            <w:r w:rsidRPr="00504088">
              <w:rPr>
                <w:rFonts w:ascii="Arial" w:eastAsia="Times New Roman" w:hAnsi="Arial" w:cs="Arial"/>
                <w:kern w:val="0"/>
                <w:lang w:eastAsia="sr-Latn-RS"/>
                <w14:ligatures w14:val="none"/>
              </w:rPr>
              <w:t xml:space="preserve">, Raška, </w:t>
            </w:r>
            <w:proofErr w:type="spellStart"/>
            <w:r w:rsidRPr="00504088">
              <w:rPr>
                <w:rFonts w:ascii="Arial" w:eastAsia="Times New Roman" w:hAnsi="Arial" w:cs="Arial"/>
                <w:kern w:val="0"/>
                <w:lang w:eastAsia="sr-Latn-RS"/>
                <w14:ligatures w14:val="none"/>
              </w:rPr>
              <w:t>Kučevo</w:t>
            </w:r>
            <w:proofErr w:type="spellEnd"/>
            <w:r w:rsidRPr="00504088">
              <w:rPr>
                <w:rFonts w:ascii="Arial" w:eastAsia="Times New Roman" w:hAnsi="Arial" w:cs="Arial"/>
                <w:kern w:val="0"/>
                <w:lang w:eastAsia="sr-Latn-RS"/>
                <w14:ligatures w14:val="none"/>
              </w:rPr>
              <w:t xml:space="preserve">, Mali Zvornik, </w:t>
            </w:r>
            <w:proofErr w:type="spellStart"/>
            <w:r w:rsidRPr="00504088">
              <w:rPr>
                <w:rFonts w:ascii="Arial" w:eastAsia="Times New Roman" w:hAnsi="Arial" w:cs="Arial"/>
                <w:kern w:val="0"/>
                <w:lang w:eastAsia="sr-Latn-RS"/>
                <w14:ligatures w14:val="none"/>
              </w:rPr>
              <w:t>Lajkovac</w:t>
            </w:r>
            <w:proofErr w:type="spellEnd"/>
            <w:r w:rsidRPr="00504088">
              <w:rPr>
                <w:rFonts w:ascii="Arial" w:eastAsia="Times New Roman" w:hAnsi="Arial" w:cs="Arial"/>
                <w:kern w:val="0"/>
                <w:lang w:eastAsia="sr-Latn-RS"/>
                <w14:ligatures w14:val="none"/>
              </w:rPr>
              <w:t xml:space="preserve">, Lazarevac, Batajnica, Užice teretna, Kikinda, Zrenjanin teretna, Vrnjačka Banja, Palić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8E2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1,30 </w:t>
            </w:r>
          </w:p>
        </w:tc>
      </w:tr>
      <w:tr w:rsidR="00504088" w:rsidRPr="00504088" w14:paraId="35BBFC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E84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D4B98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Bečej, Ripanj, Knjaževac, Horgoš, Loznica, </w:t>
            </w:r>
            <w:proofErr w:type="spellStart"/>
            <w:r w:rsidRPr="00504088">
              <w:rPr>
                <w:rFonts w:ascii="Arial" w:eastAsia="Times New Roman" w:hAnsi="Arial" w:cs="Arial"/>
                <w:kern w:val="0"/>
                <w:lang w:eastAsia="sr-Latn-RS"/>
                <w14:ligatures w14:val="none"/>
              </w:rPr>
              <w:t>Inđija</w:t>
            </w:r>
            <w:proofErr w:type="spellEnd"/>
            <w:r w:rsidRPr="00504088">
              <w:rPr>
                <w:rFonts w:ascii="Arial" w:eastAsia="Times New Roman" w:hAnsi="Arial" w:cs="Arial"/>
                <w:kern w:val="0"/>
                <w:lang w:eastAsia="sr-Latn-RS"/>
                <w14:ligatures w14:val="none"/>
              </w:rPr>
              <w:t xml:space="preserve">, Doljevac, Zrenjanin fabrika, Bukovik, Surčin, </w:t>
            </w:r>
            <w:proofErr w:type="spellStart"/>
            <w:r w:rsidRPr="00504088">
              <w:rPr>
                <w:rFonts w:ascii="Arial" w:eastAsia="Times New Roman" w:hAnsi="Arial" w:cs="Arial"/>
                <w:kern w:val="0"/>
                <w:lang w:eastAsia="sr-Latn-RS"/>
                <w14:ligatures w14:val="none"/>
              </w:rPr>
              <w:t>Mislođin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Boljevci</w:t>
            </w:r>
            <w:proofErr w:type="spellEnd"/>
            <w:r w:rsidRPr="00504088">
              <w:rPr>
                <w:rFonts w:ascii="Arial" w:eastAsia="Times New Roman" w:hAnsi="Arial" w:cs="Arial"/>
                <w:kern w:val="0"/>
                <w:lang w:eastAsia="sr-Latn-RS"/>
                <w14:ligatures w14:val="none"/>
              </w:rPr>
              <w:t xml:space="preserve">, Jakovo, </w:t>
            </w:r>
            <w:proofErr w:type="spellStart"/>
            <w:r w:rsidRPr="00504088">
              <w:rPr>
                <w:rFonts w:ascii="Arial" w:eastAsia="Times New Roman" w:hAnsi="Arial" w:cs="Arial"/>
                <w:kern w:val="0"/>
                <w:lang w:eastAsia="sr-Latn-RS"/>
                <w14:ligatures w14:val="none"/>
              </w:rPr>
              <w:t>Ostružnica</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B071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1,20 </w:t>
            </w:r>
          </w:p>
        </w:tc>
      </w:tr>
      <w:tr w:rsidR="00504088" w:rsidRPr="00504088" w14:paraId="40EA6FE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E69E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7A9212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Stalać, Vrbas, Senta, Bačka Topola, </w:t>
            </w:r>
            <w:proofErr w:type="spellStart"/>
            <w:r w:rsidRPr="00504088">
              <w:rPr>
                <w:rFonts w:ascii="Arial" w:eastAsia="Times New Roman" w:hAnsi="Arial" w:cs="Arial"/>
                <w:kern w:val="0"/>
                <w:lang w:eastAsia="sr-Latn-RS"/>
                <w14:ligatures w14:val="none"/>
              </w:rPr>
              <w:t>Despotovac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Svilajnac</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Grošnica</w:t>
            </w:r>
            <w:proofErr w:type="spellEnd"/>
            <w:r w:rsidRPr="00504088">
              <w:rPr>
                <w:rFonts w:ascii="Arial" w:eastAsia="Times New Roman" w:hAnsi="Arial" w:cs="Arial"/>
                <w:kern w:val="0"/>
                <w:lang w:eastAsia="sr-Latn-RS"/>
                <w14:ligatures w14:val="none"/>
              </w:rPr>
              <w:t xml:space="preserve">, Iverak, Odžaci, Kosjerić, Mala Krsna, </w:t>
            </w:r>
            <w:proofErr w:type="spellStart"/>
            <w:r w:rsidRPr="00504088">
              <w:rPr>
                <w:rFonts w:ascii="Arial" w:eastAsia="Times New Roman" w:hAnsi="Arial" w:cs="Arial"/>
                <w:kern w:val="0"/>
                <w:lang w:eastAsia="sr-Latn-RS"/>
                <w14:ligatures w14:val="none"/>
              </w:rPr>
              <w:t>Stopanja</w:t>
            </w:r>
            <w:proofErr w:type="spellEnd"/>
            <w:r w:rsidRPr="00504088">
              <w:rPr>
                <w:rFonts w:ascii="Arial" w:eastAsia="Times New Roman" w:hAnsi="Arial" w:cs="Arial"/>
                <w:kern w:val="0"/>
                <w:lang w:eastAsia="sr-Latn-RS"/>
                <w14:ligatures w14:val="none"/>
              </w:rPr>
              <w:t xml:space="preserve">, Koševi, Majdanpek, Markovac, </w:t>
            </w:r>
            <w:proofErr w:type="spellStart"/>
            <w:r w:rsidRPr="00504088">
              <w:rPr>
                <w:rFonts w:ascii="Arial" w:eastAsia="Times New Roman" w:hAnsi="Arial" w:cs="Arial"/>
                <w:kern w:val="0"/>
                <w:lang w:eastAsia="sr-Latn-RS"/>
                <w14:ligatures w14:val="none"/>
              </w:rPr>
              <w:t>Mokrin</w:t>
            </w:r>
            <w:proofErr w:type="spellEnd"/>
            <w:r w:rsidRPr="00504088">
              <w:rPr>
                <w:rFonts w:ascii="Arial" w:eastAsia="Times New Roman" w:hAnsi="Arial" w:cs="Arial"/>
                <w:kern w:val="0"/>
                <w:lang w:eastAsia="sr-Latn-RS"/>
                <w14:ligatures w14:val="none"/>
              </w:rPr>
              <w:t xml:space="preserve">, Čoka, Kula, Apatin, </w:t>
            </w:r>
            <w:proofErr w:type="spellStart"/>
            <w:r w:rsidRPr="00504088">
              <w:rPr>
                <w:rFonts w:ascii="Arial" w:eastAsia="Times New Roman" w:hAnsi="Arial" w:cs="Arial"/>
                <w:kern w:val="0"/>
                <w:lang w:eastAsia="sr-Latn-RS"/>
                <w14:ligatures w14:val="none"/>
              </w:rPr>
              <w:t>Ovča</w:t>
            </w:r>
            <w:proofErr w:type="spellEnd"/>
            <w:r w:rsidRPr="00504088">
              <w:rPr>
                <w:rFonts w:ascii="Arial" w:eastAsia="Times New Roman" w:hAnsi="Arial" w:cs="Arial"/>
                <w:kern w:val="0"/>
                <w:lang w:eastAsia="sr-Latn-RS"/>
                <w14:ligatures w14:val="none"/>
              </w:rPr>
              <w:t xml:space="preserve">, Padinska Skela, Svrljig, </w:t>
            </w:r>
            <w:proofErr w:type="spellStart"/>
            <w:r w:rsidRPr="00504088">
              <w:rPr>
                <w:rFonts w:ascii="Arial" w:eastAsia="Times New Roman" w:hAnsi="Arial" w:cs="Arial"/>
                <w:kern w:val="0"/>
                <w:lang w:eastAsia="sr-Latn-RS"/>
                <w14:ligatures w14:val="none"/>
              </w:rPr>
              <w:t>Titel</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Grljan</w:t>
            </w:r>
            <w:proofErr w:type="spellEnd"/>
            <w:r w:rsidRPr="00504088">
              <w:rPr>
                <w:rFonts w:ascii="Arial" w:eastAsia="Times New Roman" w:hAnsi="Arial" w:cs="Arial"/>
                <w:kern w:val="0"/>
                <w:lang w:eastAsia="sr-Latn-RS"/>
                <w14:ligatures w14:val="none"/>
              </w:rPr>
              <w:t xml:space="preserve">, Beočin, </w:t>
            </w:r>
            <w:proofErr w:type="spellStart"/>
            <w:r w:rsidRPr="00504088">
              <w:rPr>
                <w:rFonts w:ascii="Arial" w:eastAsia="Times New Roman" w:hAnsi="Arial" w:cs="Arial"/>
                <w:kern w:val="0"/>
                <w:lang w:eastAsia="sr-Latn-RS"/>
                <w14:ligatures w14:val="none"/>
              </w:rPr>
              <w:t>Radinac</w:t>
            </w:r>
            <w:proofErr w:type="spellEnd"/>
            <w:r w:rsidRPr="00504088">
              <w:rPr>
                <w:rFonts w:ascii="Arial" w:eastAsia="Times New Roman" w:hAnsi="Arial" w:cs="Arial"/>
                <w:kern w:val="0"/>
                <w:lang w:eastAsia="sr-Latn-RS"/>
                <w14:ligatures w14:val="none"/>
              </w:rPr>
              <w:t xml:space="preserve">, Kuršumlija, Sremski Karlovci, Preševo, Žitorađa, Vladičin Han, </w:t>
            </w:r>
            <w:proofErr w:type="spellStart"/>
            <w:r w:rsidRPr="00504088">
              <w:rPr>
                <w:rFonts w:ascii="Arial" w:eastAsia="Times New Roman" w:hAnsi="Arial" w:cs="Arial"/>
                <w:kern w:val="0"/>
                <w:lang w:eastAsia="sr-Latn-RS"/>
                <w14:ligatures w14:val="none"/>
              </w:rPr>
              <w:t>Kostolac</w:t>
            </w:r>
            <w:proofErr w:type="spellEnd"/>
            <w:r w:rsidRPr="00504088">
              <w:rPr>
                <w:rFonts w:ascii="Arial" w:eastAsia="Times New Roman" w:hAnsi="Arial" w:cs="Arial"/>
                <w:kern w:val="0"/>
                <w:lang w:eastAsia="sr-Latn-RS"/>
                <w14:ligatures w14:val="none"/>
              </w:rPr>
              <w:t xml:space="preserve">, Rimski Šančevi, </w:t>
            </w:r>
            <w:proofErr w:type="spellStart"/>
            <w:r w:rsidRPr="00504088">
              <w:rPr>
                <w:rFonts w:ascii="Arial" w:eastAsia="Times New Roman" w:hAnsi="Arial" w:cs="Arial"/>
                <w:kern w:val="0"/>
                <w:lang w:eastAsia="sr-Latn-RS"/>
                <w14:ligatures w14:val="none"/>
              </w:rPr>
              <w:t>Umka</w:t>
            </w:r>
            <w:proofErr w:type="spellEnd"/>
            <w:r w:rsidRPr="00504088">
              <w:rPr>
                <w:rFonts w:ascii="Arial" w:eastAsia="Times New Roman" w:hAnsi="Arial" w:cs="Arial"/>
                <w:kern w:val="0"/>
                <w:lang w:eastAsia="sr-Latn-RS"/>
                <w14:ligatures w14:val="none"/>
              </w:rPr>
              <w:t xml:space="preserve">, Ralja, </w:t>
            </w:r>
            <w:proofErr w:type="spellStart"/>
            <w:r w:rsidRPr="00504088">
              <w:rPr>
                <w:rFonts w:ascii="Arial" w:eastAsia="Times New Roman" w:hAnsi="Arial" w:cs="Arial"/>
                <w:kern w:val="0"/>
                <w:lang w:eastAsia="sr-Latn-RS"/>
                <w14:ligatures w14:val="none"/>
              </w:rPr>
              <w:t>Baroševac</w:t>
            </w:r>
            <w:proofErr w:type="spellEnd"/>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2C5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1,10 </w:t>
            </w:r>
          </w:p>
        </w:tc>
      </w:tr>
      <w:tr w:rsidR="00504088" w:rsidRPr="00504088" w14:paraId="689077F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3D9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663B4D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6FA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 </w:t>
            </w:r>
          </w:p>
        </w:tc>
      </w:tr>
    </w:tbl>
    <w:p w14:paraId="0957FE7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08" w:name="str_115"/>
      <w:bookmarkEnd w:id="408"/>
      <w:r w:rsidRPr="00504088">
        <w:rPr>
          <w:rFonts w:ascii="Arial" w:eastAsia="Times New Roman" w:hAnsi="Arial" w:cs="Arial"/>
          <w:b/>
          <w:bCs/>
          <w:i/>
          <w:iCs/>
          <w:kern w:val="0"/>
          <w:sz w:val="24"/>
          <w:szCs w:val="24"/>
          <w:lang w:eastAsia="sr-Latn-RS"/>
          <w14:ligatures w14:val="none"/>
        </w:rPr>
        <w:t xml:space="preserve">Tabela 5.4. Korektivni faktor mesta montaže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30"/>
        <w:gridCol w:w="5333"/>
        <w:gridCol w:w="1247"/>
      </w:tblGrid>
      <w:tr w:rsidR="00504088" w:rsidRPr="00504088" w14:paraId="46272BF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C95D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Red. broj </w:t>
            </w:r>
          </w:p>
        </w:tc>
        <w:tc>
          <w:tcPr>
            <w:tcW w:w="0" w:type="auto"/>
            <w:tcBorders>
              <w:top w:val="outset" w:sz="6" w:space="0" w:color="auto"/>
              <w:left w:val="outset" w:sz="6" w:space="0" w:color="auto"/>
              <w:bottom w:val="outset" w:sz="6" w:space="0" w:color="auto"/>
              <w:right w:val="outset" w:sz="6" w:space="0" w:color="auto"/>
            </w:tcBorders>
            <w:hideMark/>
          </w:tcPr>
          <w:p w14:paraId="3B25AA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Mesto montaže </w:t>
            </w:r>
          </w:p>
        </w:tc>
        <w:tc>
          <w:tcPr>
            <w:tcW w:w="0" w:type="auto"/>
            <w:tcBorders>
              <w:top w:val="outset" w:sz="6" w:space="0" w:color="auto"/>
              <w:left w:val="outset" w:sz="6" w:space="0" w:color="auto"/>
              <w:bottom w:val="outset" w:sz="6" w:space="0" w:color="auto"/>
              <w:right w:val="outset" w:sz="6" w:space="0" w:color="auto"/>
            </w:tcBorders>
            <w:hideMark/>
          </w:tcPr>
          <w:p w14:paraId="2EF9F48A" w14:textId="77777777" w:rsidR="00504088" w:rsidRPr="00504088" w:rsidRDefault="00504088" w:rsidP="00504088">
            <w:pPr>
              <w:spacing w:after="0" w:line="240" w:lineRule="auto"/>
              <w:rPr>
                <w:rFonts w:ascii="Times New Roman" w:eastAsia="Times New Roman" w:hAnsi="Times New Roman" w:cs="Times New Roman"/>
                <w:kern w:val="0"/>
                <w:sz w:val="24"/>
                <w:szCs w:val="24"/>
                <w:lang w:eastAsia="sr-Latn-RS"/>
                <w14:ligatures w14:val="none"/>
              </w:rPr>
            </w:pPr>
            <w:r w:rsidRPr="00504088">
              <w:rPr>
                <w:rFonts w:ascii="Times New Roman" w:eastAsia="Times New Roman" w:hAnsi="Times New Roman" w:cs="Times New Roman"/>
                <w:kern w:val="0"/>
                <w:sz w:val="24"/>
                <w:szCs w:val="24"/>
                <w:lang w:eastAsia="sr-Latn-RS"/>
                <w14:ligatures w14:val="none"/>
              </w:rPr>
              <w:t> </w:t>
            </w:r>
          </w:p>
        </w:tc>
      </w:tr>
      <w:tr w:rsidR="00504088" w:rsidRPr="00504088" w14:paraId="7CA063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EC12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1D3E86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Montaža u objektu </w:t>
            </w:r>
          </w:p>
        </w:tc>
        <w:tc>
          <w:tcPr>
            <w:tcW w:w="0" w:type="auto"/>
            <w:tcBorders>
              <w:top w:val="outset" w:sz="6" w:space="0" w:color="auto"/>
              <w:left w:val="outset" w:sz="6" w:space="0" w:color="auto"/>
              <w:bottom w:val="outset" w:sz="6" w:space="0" w:color="auto"/>
              <w:right w:val="outset" w:sz="6" w:space="0" w:color="auto"/>
            </w:tcBorders>
            <w:hideMark/>
          </w:tcPr>
          <w:p w14:paraId="39869F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 </w:t>
            </w:r>
          </w:p>
        </w:tc>
      </w:tr>
      <w:tr w:rsidR="00504088" w:rsidRPr="00504088" w14:paraId="6D231C29"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89D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1301B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Montaža na krovu </w:t>
            </w:r>
          </w:p>
        </w:tc>
        <w:tc>
          <w:tcPr>
            <w:tcW w:w="0" w:type="auto"/>
            <w:tcBorders>
              <w:top w:val="outset" w:sz="6" w:space="0" w:color="auto"/>
              <w:left w:val="outset" w:sz="6" w:space="0" w:color="auto"/>
              <w:bottom w:val="outset" w:sz="6" w:space="0" w:color="auto"/>
              <w:right w:val="outset" w:sz="6" w:space="0" w:color="auto"/>
            </w:tcBorders>
            <w:hideMark/>
          </w:tcPr>
          <w:p w14:paraId="4DAC7C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0,80 </w:t>
            </w:r>
          </w:p>
        </w:tc>
      </w:tr>
      <w:tr w:rsidR="00504088" w:rsidRPr="00504088" w14:paraId="7CABC2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FC3BB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58CC2C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Montaža van objekta </w:t>
            </w:r>
          </w:p>
        </w:tc>
        <w:tc>
          <w:tcPr>
            <w:tcW w:w="0" w:type="auto"/>
            <w:tcBorders>
              <w:top w:val="outset" w:sz="6" w:space="0" w:color="auto"/>
              <w:left w:val="outset" w:sz="6" w:space="0" w:color="auto"/>
              <w:bottom w:val="outset" w:sz="6" w:space="0" w:color="auto"/>
              <w:right w:val="outset" w:sz="6" w:space="0" w:color="auto"/>
            </w:tcBorders>
            <w:hideMark/>
          </w:tcPr>
          <w:p w14:paraId="44188B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0,70 </w:t>
            </w:r>
          </w:p>
        </w:tc>
      </w:tr>
    </w:tbl>
    <w:p w14:paraId="6462D93D"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3F34E7D4"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bookmarkStart w:id="409" w:name="str_116"/>
      <w:bookmarkEnd w:id="409"/>
      <w:r w:rsidRPr="00504088">
        <w:rPr>
          <w:rFonts w:ascii="Arial" w:eastAsia="Times New Roman" w:hAnsi="Arial" w:cs="Arial"/>
          <w:b/>
          <w:bCs/>
          <w:kern w:val="0"/>
          <w:sz w:val="29"/>
          <w:szCs w:val="29"/>
          <w:lang w:eastAsia="sr-Latn-RS"/>
          <w14:ligatures w14:val="none"/>
        </w:rPr>
        <w:t xml:space="preserve">Prilog 12. </w:t>
      </w:r>
    </w:p>
    <w:p w14:paraId="6BAE94B8"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VISINA NAKNADE ZA KORIŠĆENJE JAVNE POVRŠINE </w:t>
      </w:r>
    </w:p>
    <w:p w14:paraId="238C357B"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978"/>
        <w:gridCol w:w="1008"/>
        <w:gridCol w:w="1628"/>
      </w:tblGrid>
      <w:tr w:rsidR="00504088" w:rsidRPr="00504088" w14:paraId="60091C6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EC730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E06522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Vrsta naknade</w:t>
            </w:r>
          </w:p>
        </w:tc>
        <w:tc>
          <w:tcPr>
            <w:tcW w:w="0" w:type="auto"/>
            <w:tcBorders>
              <w:top w:val="outset" w:sz="6" w:space="0" w:color="auto"/>
              <w:left w:val="outset" w:sz="6" w:space="0" w:color="auto"/>
              <w:bottom w:val="outset" w:sz="6" w:space="0" w:color="auto"/>
              <w:right w:val="outset" w:sz="6" w:space="0" w:color="auto"/>
            </w:tcBorders>
            <w:hideMark/>
          </w:tcPr>
          <w:p w14:paraId="238A5D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E409E6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Usklađeni najviši iznos naknade - </w:t>
            </w:r>
            <w:r w:rsidRPr="00504088">
              <w:rPr>
                <w:rFonts w:ascii="Arial" w:eastAsia="Times New Roman" w:hAnsi="Arial" w:cs="Arial"/>
                <w:kern w:val="0"/>
                <w:lang w:eastAsia="sr-Latn-RS"/>
                <w14:ligatures w14:val="none"/>
              </w:rPr>
              <w:lastRenderedPageBreak/>
              <w:t>dnevno</w:t>
            </w:r>
            <w:r w:rsidRPr="00504088">
              <w:rPr>
                <w:rFonts w:ascii="Arial" w:eastAsia="Times New Roman" w:hAnsi="Arial" w:cs="Arial"/>
                <w:kern w:val="0"/>
                <w:lang w:eastAsia="sr-Latn-RS"/>
                <w14:ligatures w14:val="none"/>
              </w:rPr>
              <w:br/>
              <w:t>(dinara)</w:t>
            </w:r>
          </w:p>
        </w:tc>
      </w:tr>
      <w:tr w:rsidR="00504088" w:rsidRPr="00504088" w14:paraId="74F36C7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9346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24F627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korišćenje prostora na javnoj površini u poslovne i druge svrhe, osim radi prodaje štampe, knjiga i drugih publikacija, proizvoda starih i umetničkih zanata i domaće radinosti</w:t>
            </w:r>
          </w:p>
        </w:tc>
        <w:tc>
          <w:tcPr>
            <w:tcW w:w="0" w:type="auto"/>
            <w:tcBorders>
              <w:top w:val="outset" w:sz="6" w:space="0" w:color="auto"/>
              <w:left w:val="outset" w:sz="6" w:space="0" w:color="auto"/>
              <w:bottom w:val="outset" w:sz="6" w:space="0" w:color="auto"/>
              <w:right w:val="outset" w:sz="6" w:space="0" w:color="auto"/>
            </w:tcBorders>
            <w:hideMark/>
          </w:tcPr>
          <w:p w14:paraId="12692A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8F06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138,23</w:t>
            </w:r>
          </w:p>
        </w:tc>
      </w:tr>
      <w:tr w:rsidR="00504088" w:rsidRPr="00504088" w14:paraId="1152AF1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9596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ACCFA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korišćenje javne površine za oglašavanje za sopstvene potrebe i za potrebe drugih lica, kao i za korišćenje površine i objekta za oglašavanje za sopstvene potrebe i za potrebe drugih lica, za koje dozvolu izdaje nadležni organ jedinice lokalne samouprave</w:t>
            </w:r>
          </w:p>
        </w:tc>
        <w:tc>
          <w:tcPr>
            <w:tcW w:w="0" w:type="auto"/>
            <w:tcBorders>
              <w:top w:val="outset" w:sz="6" w:space="0" w:color="auto"/>
              <w:left w:val="outset" w:sz="6" w:space="0" w:color="auto"/>
              <w:bottom w:val="outset" w:sz="6" w:space="0" w:color="auto"/>
              <w:right w:val="outset" w:sz="6" w:space="0" w:color="auto"/>
            </w:tcBorders>
            <w:hideMark/>
          </w:tcPr>
          <w:p w14:paraId="64B729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AEFD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113,31</w:t>
            </w:r>
          </w:p>
        </w:tc>
      </w:tr>
      <w:tr w:rsidR="00504088" w:rsidRPr="00504088" w14:paraId="0CA7DCB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32F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70EC2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za korišćenje javne površine po osnovu zauzeća građevinskim materijalom i za izvođenje građevinskih radova i izgradnju</w:t>
            </w:r>
          </w:p>
        </w:tc>
        <w:tc>
          <w:tcPr>
            <w:tcW w:w="0" w:type="auto"/>
            <w:tcBorders>
              <w:top w:val="outset" w:sz="6" w:space="0" w:color="auto"/>
              <w:left w:val="outset" w:sz="6" w:space="0" w:color="auto"/>
              <w:bottom w:val="outset" w:sz="6" w:space="0" w:color="auto"/>
              <w:right w:val="outset" w:sz="6" w:space="0" w:color="auto"/>
            </w:tcBorders>
            <w:hideMark/>
          </w:tcPr>
          <w:p w14:paraId="0C3E51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CEAB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203,95</w:t>
            </w:r>
          </w:p>
        </w:tc>
      </w:tr>
    </w:tbl>
    <w:p w14:paraId="1ECB95AD"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0339D9FB"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bookmarkStart w:id="410" w:name="str_117"/>
      <w:bookmarkEnd w:id="410"/>
      <w:r w:rsidRPr="00504088">
        <w:rPr>
          <w:rFonts w:ascii="Arial" w:eastAsia="Times New Roman" w:hAnsi="Arial" w:cs="Arial"/>
          <w:b/>
          <w:bCs/>
          <w:kern w:val="0"/>
          <w:sz w:val="29"/>
          <w:szCs w:val="29"/>
          <w:lang w:eastAsia="sr-Latn-RS"/>
          <w14:ligatures w14:val="none"/>
        </w:rPr>
        <w:t xml:space="preserve">Prilog 13. </w:t>
      </w:r>
    </w:p>
    <w:p w14:paraId="5D6C144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VISINA NAKNADE ZA KORIŠĆENJE PRIRODNOG LEKOVITOG FAKTORA </w:t>
      </w:r>
    </w:p>
    <w:p w14:paraId="1652B413"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36"/>
        <w:gridCol w:w="3412"/>
        <w:gridCol w:w="1882"/>
        <w:gridCol w:w="2880"/>
      </w:tblGrid>
      <w:tr w:rsidR="00504088" w:rsidRPr="00504088" w14:paraId="3D23921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303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Redni</w:t>
            </w:r>
            <w:r w:rsidRPr="00504088">
              <w:rPr>
                <w:rFonts w:ascii="Arial" w:eastAsia="Times New Roman" w:hAnsi="Arial" w:cs="Arial"/>
                <w:kern w:val="0"/>
                <w:lang w:eastAsia="sr-Latn-RS"/>
                <w14:ligatures w14:val="none"/>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AC92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Vrsta lekovitog faktora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3DB9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5A4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Najviši iznos naknade </w:t>
            </w:r>
            <w:r w:rsidRPr="00504088">
              <w:rPr>
                <w:rFonts w:ascii="Arial" w:eastAsia="Times New Roman" w:hAnsi="Arial" w:cs="Arial"/>
                <w:kern w:val="0"/>
                <w:lang w:eastAsia="sr-Latn-RS"/>
                <w14:ligatures w14:val="none"/>
              </w:rPr>
              <w:br/>
              <w:t xml:space="preserve">(dinara) </w:t>
            </w:r>
          </w:p>
        </w:tc>
      </w:tr>
      <w:tr w:rsidR="00504088" w:rsidRPr="00504088" w14:paraId="6CE9710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A841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9E911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termalna i mineralna voda </w:t>
            </w:r>
          </w:p>
        </w:tc>
        <w:tc>
          <w:tcPr>
            <w:tcW w:w="0" w:type="auto"/>
            <w:tcBorders>
              <w:top w:val="outset" w:sz="6" w:space="0" w:color="auto"/>
              <w:left w:val="outset" w:sz="6" w:space="0" w:color="auto"/>
              <w:bottom w:val="outset" w:sz="6" w:space="0" w:color="auto"/>
              <w:right w:val="outset" w:sz="6" w:space="0" w:color="auto"/>
            </w:tcBorders>
            <w:hideMark/>
          </w:tcPr>
          <w:p w14:paraId="4D4D643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w:t>
            </w:r>
            <w:r w:rsidRPr="00504088">
              <w:rPr>
                <w:rFonts w:ascii="Arial" w:eastAsia="Times New Roman" w:hAnsi="Arial" w:cs="Arial"/>
                <w:kern w:val="0"/>
                <w:sz w:val="15"/>
                <w:szCs w:val="15"/>
                <w:vertAlign w:val="superscript"/>
                <w:lang w:eastAsia="sr-Latn-RS"/>
                <w14:ligatures w14:val="none"/>
              </w:rPr>
              <w:t>3</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09D2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100</w:t>
            </w:r>
          </w:p>
        </w:tc>
      </w:tr>
    </w:tbl>
    <w:p w14:paraId="52A29A06"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42FBA8BA"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bookmarkStart w:id="411" w:name="str_118"/>
      <w:bookmarkEnd w:id="411"/>
      <w:r w:rsidRPr="00504088">
        <w:rPr>
          <w:rFonts w:ascii="Arial" w:eastAsia="Times New Roman" w:hAnsi="Arial" w:cs="Arial"/>
          <w:b/>
          <w:bCs/>
          <w:kern w:val="0"/>
          <w:sz w:val="29"/>
          <w:szCs w:val="29"/>
          <w:lang w:eastAsia="sr-Latn-RS"/>
          <w14:ligatures w14:val="none"/>
        </w:rPr>
        <w:t xml:space="preserve">Prilog 14. </w:t>
      </w:r>
    </w:p>
    <w:p w14:paraId="4B84CB86"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VISINA NAKNADE ZA KORIŠĆENJE TURISTIČKOG PROSTORA </w:t>
      </w:r>
    </w:p>
    <w:p w14:paraId="4080B95C"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12" w:name="str_119"/>
      <w:bookmarkEnd w:id="412"/>
      <w:r w:rsidRPr="00504088">
        <w:rPr>
          <w:rFonts w:ascii="Arial" w:eastAsia="Times New Roman" w:hAnsi="Arial" w:cs="Arial"/>
          <w:b/>
          <w:bCs/>
          <w:i/>
          <w:iCs/>
          <w:kern w:val="0"/>
          <w:sz w:val="24"/>
          <w:szCs w:val="24"/>
          <w:lang w:eastAsia="sr-Latn-RS"/>
          <w14:ligatures w14:val="none"/>
        </w:rPr>
        <w:t xml:space="preserve">Tabela 1. Visina naknade za korišćenje turističkog prostora za postavljanje objekata za zabavu, sport, rekreaciju, postavljanje reklama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182"/>
        <w:gridCol w:w="983"/>
        <w:gridCol w:w="1079"/>
        <w:gridCol w:w="1369"/>
      </w:tblGrid>
      <w:tr w:rsidR="00504088" w:rsidRPr="00504088" w14:paraId="1E47A2A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3C4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9A856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69F9073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119767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786D905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u dinarima</w:t>
            </w:r>
          </w:p>
        </w:tc>
      </w:tr>
      <w:tr w:rsidR="00504088" w:rsidRPr="00504088" w14:paraId="517DD68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72E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8F5D1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 za zabavu i održavanje drugih predstava (cirkuske predstave, luna parkovi, sportsko-rekreativne aktivnosti i dr,)</w:t>
            </w:r>
          </w:p>
        </w:tc>
        <w:tc>
          <w:tcPr>
            <w:tcW w:w="0" w:type="auto"/>
            <w:tcBorders>
              <w:top w:val="outset" w:sz="6" w:space="0" w:color="auto"/>
              <w:left w:val="outset" w:sz="6" w:space="0" w:color="auto"/>
              <w:bottom w:val="outset" w:sz="6" w:space="0" w:color="auto"/>
              <w:right w:val="outset" w:sz="6" w:space="0" w:color="auto"/>
            </w:tcBorders>
            <w:hideMark/>
          </w:tcPr>
          <w:p w14:paraId="595FA3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514F48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F6FE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8 - 339</w:t>
            </w:r>
          </w:p>
        </w:tc>
      </w:tr>
      <w:tr w:rsidR="00504088" w:rsidRPr="00504088" w14:paraId="65E5AC3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ABD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27018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bine za koncert, manifestaciju i dr,</w:t>
            </w:r>
          </w:p>
        </w:tc>
        <w:tc>
          <w:tcPr>
            <w:tcW w:w="0" w:type="auto"/>
            <w:tcBorders>
              <w:top w:val="outset" w:sz="6" w:space="0" w:color="auto"/>
              <w:left w:val="outset" w:sz="6" w:space="0" w:color="auto"/>
              <w:bottom w:val="outset" w:sz="6" w:space="0" w:color="auto"/>
              <w:right w:val="outset" w:sz="6" w:space="0" w:color="auto"/>
            </w:tcBorders>
            <w:hideMark/>
          </w:tcPr>
          <w:p w14:paraId="61565AA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8E05C2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bini</w:t>
            </w:r>
          </w:p>
        </w:tc>
        <w:tc>
          <w:tcPr>
            <w:tcW w:w="0" w:type="auto"/>
            <w:tcBorders>
              <w:top w:val="outset" w:sz="6" w:space="0" w:color="auto"/>
              <w:left w:val="outset" w:sz="6" w:space="0" w:color="auto"/>
              <w:bottom w:val="outset" w:sz="6" w:space="0" w:color="auto"/>
              <w:right w:val="outset" w:sz="6" w:space="0" w:color="auto"/>
            </w:tcBorders>
            <w:hideMark/>
          </w:tcPr>
          <w:p w14:paraId="623D54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5.665 - 22.662</w:t>
            </w:r>
          </w:p>
        </w:tc>
      </w:tr>
      <w:tr w:rsidR="00504088" w:rsidRPr="00504088" w14:paraId="5B4636A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0C852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65C4A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rikše, bicikla (za iznajmljivanje) i dr,</w:t>
            </w:r>
          </w:p>
        </w:tc>
        <w:tc>
          <w:tcPr>
            <w:tcW w:w="0" w:type="auto"/>
            <w:tcBorders>
              <w:top w:val="outset" w:sz="6" w:space="0" w:color="auto"/>
              <w:left w:val="outset" w:sz="6" w:space="0" w:color="auto"/>
              <w:bottom w:val="outset" w:sz="6" w:space="0" w:color="auto"/>
              <w:right w:val="outset" w:sz="6" w:space="0" w:color="auto"/>
            </w:tcBorders>
            <w:hideMark/>
          </w:tcPr>
          <w:p w14:paraId="4D9B943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6490C70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komadu</w:t>
            </w:r>
          </w:p>
        </w:tc>
        <w:tc>
          <w:tcPr>
            <w:tcW w:w="0" w:type="auto"/>
            <w:tcBorders>
              <w:top w:val="outset" w:sz="6" w:space="0" w:color="auto"/>
              <w:left w:val="outset" w:sz="6" w:space="0" w:color="auto"/>
              <w:bottom w:val="outset" w:sz="6" w:space="0" w:color="auto"/>
              <w:right w:val="outset" w:sz="6" w:space="0" w:color="auto"/>
            </w:tcBorders>
            <w:hideMark/>
          </w:tcPr>
          <w:p w14:paraId="213076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339 - 4.533</w:t>
            </w:r>
          </w:p>
        </w:tc>
      </w:tr>
      <w:tr w:rsidR="00504088" w:rsidRPr="00504088" w14:paraId="0CC54A5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B49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9368E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Postavljanje table, panoa, bilborda, reklamnih štandova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 za vreme trajanja manifestacije</w:t>
            </w:r>
          </w:p>
        </w:tc>
        <w:tc>
          <w:tcPr>
            <w:tcW w:w="0" w:type="auto"/>
            <w:tcBorders>
              <w:top w:val="outset" w:sz="6" w:space="0" w:color="auto"/>
              <w:left w:val="outset" w:sz="6" w:space="0" w:color="auto"/>
              <w:bottom w:val="outset" w:sz="6" w:space="0" w:color="auto"/>
              <w:right w:val="outset" w:sz="6" w:space="0" w:color="auto"/>
            </w:tcBorders>
            <w:hideMark/>
          </w:tcPr>
          <w:p w14:paraId="1CF53E0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0759653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komadu</w:t>
            </w:r>
          </w:p>
        </w:tc>
        <w:tc>
          <w:tcPr>
            <w:tcW w:w="0" w:type="auto"/>
            <w:tcBorders>
              <w:top w:val="outset" w:sz="6" w:space="0" w:color="auto"/>
              <w:left w:val="outset" w:sz="6" w:space="0" w:color="auto"/>
              <w:bottom w:val="outset" w:sz="6" w:space="0" w:color="auto"/>
              <w:right w:val="outset" w:sz="6" w:space="0" w:color="auto"/>
            </w:tcBorders>
            <w:hideMark/>
          </w:tcPr>
          <w:p w14:paraId="0B8BC9B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1.133 - 9.064</w:t>
            </w:r>
          </w:p>
        </w:tc>
      </w:tr>
      <w:tr w:rsidR="00504088" w:rsidRPr="00504088" w14:paraId="69F6717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C0D60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0BE0754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table, panoa, bilborda ili druge reklamne oznake</w:t>
            </w:r>
          </w:p>
        </w:tc>
        <w:tc>
          <w:tcPr>
            <w:tcW w:w="0" w:type="auto"/>
            <w:tcBorders>
              <w:top w:val="outset" w:sz="6" w:space="0" w:color="auto"/>
              <w:left w:val="outset" w:sz="6" w:space="0" w:color="auto"/>
              <w:bottom w:val="outset" w:sz="6" w:space="0" w:color="auto"/>
              <w:right w:val="outset" w:sz="6" w:space="0" w:color="auto"/>
            </w:tcBorders>
            <w:hideMark/>
          </w:tcPr>
          <w:p w14:paraId="3D002CB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4AC02EF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 </w:t>
            </w:r>
            <w:r w:rsidRPr="00504088">
              <w:rPr>
                <w:rFonts w:ascii="Arial" w:eastAsia="Times New Roman" w:hAnsi="Arial" w:cs="Arial"/>
                <w:kern w:val="0"/>
                <w:sz w:val="20"/>
                <w:szCs w:val="20"/>
                <w:lang w:eastAsia="sr-Latn-RS"/>
                <w14:ligatures w14:val="none"/>
              </w:rPr>
              <w:t>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D776D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16.996-39.657</w:t>
            </w:r>
          </w:p>
        </w:tc>
      </w:tr>
    </w:tbl>
    <w:p w14:paraId="2E6BC2E4"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13" w:name="str_120"/>
      <w:bookmarkEnd w:id="413"/>
      <w:r w:rsidRPr="00504088">
        <w:rPr>
          <w:rFonts w:ascii="Arial" w:eastAsia="Times New Roman" w:hAnsi="Arial" w:cs="Arial"/>
          <w:b/>
          <w:bCs/>
          <w:i/>
          <w:iCs/>
          <w:kern w:val="0"/>
          <w:sz w:val="24"/>
          <w:szCs w:val="24"/>
          <w:lang w:eastAsia="sr-Latn-RS"/>
          <w14:ligatures w14:val="none"/>
        </w:rPr>
        <w:t xml:space="preserve">Tabela 2. Visina naknade za postavljanje privremenih objekata za obavljanje delatnosti (ugostiteljstvo, trgovinu, turizam)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80"/>
        <w:gridCol w:w="4134"/>
        <w:gridCol w:w="1573"/>
        <w:gridCol w:w="1603"/>
        <w:gridCol w:w="1120"/>
      </w:tblGrid>
      <w:tr w:rsidR="00504088" w:rsidRPr="00504088" w14:paraId="0AE713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20647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0BA250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702C7A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7560A5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7CC124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u dinarima</w:t>
            </w:r>
          </w:p>
        </w:tc>
      </w:tr>
      <w:tr w:rsidR="00504088" w:rsidRPr="00504088" w14:paraId="67D6900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F254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34A1F5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privremenih objekata za obavljanje delatnosti</w:t>
            </w:r>
          </w:p>
        </w:tc>
        <w:tc>
          <w:tcPr>
            <w:tcW w:w="0" w:type="auto"/>
            <w:tcBorders>
              <w:top w:val="outset" w:sz="6" w:space="0" w:color="auto"/>
              <w:left w:val="outset" w:sz="6" w:space="0" w:color="auto"/>
              <w:bottom w:val="outset" w:sz="6" w:space="0" w:color="auto"/>
              <w:right w:val="outset" w:sz="6" w:space="0" w:color="auto"/>
            </w:tcBorders>
            <w:hideMark/>
          </w:tcPr>
          <w:p w14:paraId="445987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B684F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17A3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3D89F32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6004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5795D5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hideMark/>
          </w:tcPr>
          <w:p w14:paraId="2A2DB4C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367BE4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F0FF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282- 1.133</w:t>
            </w:r>
          </w:p>
        </w:tc>
      </w:tr>
      <w:tr w:rsidR="00504088" w:rsidRPr="00504088" w14:paraId="192C872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150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14C555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 za prodaju lokalnih prehrambenih proizvoda, pića i napitaka</w:t>
            </w:r>
          </w:p>
        </w:tc>
        <w:tc>
          <w:tcPr>
            <w:tcW w:w="0" w:type="auto"/>
            <w:tcBorders>
              <w:top w:val="outset" w:sz="6" w:space="0" w:color="auto"/>
              <w:left w:val="outset" w:sz="6" w:space="0" w:color="auto"/>
              <w:bottom w:val="outset" w:sz="6" w:space="0" w:color="auto"/>
              <w:right w:val="outset" w:sz="6" w:space="0" w:color="auto"/>
            </w:tcBorders>
            <w:hideMark/>
          </w:tcPr>
          <w:p w14:paraId="7176ECF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7A6E314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6621D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339 - 1.133</w:t>
            </w:r>
          </w:p>
        </w:tc>
      </w:tr>
      <w:tr w:rsidR="00504088" w:rsidRPr="00504088" w14:paraId="729E48F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4A95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346950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 za ugostiteljsku ponudu</w:t>
            </w:r>
          </w:p>
        </w:tc>
        <w:tc>
          <w:tcPr>
            <w:tcW w:w="0" w:type="auto"/>
            <w:tcBorders>
              <w:top w:val="outset" w:sz="6" w:space="0" w:color="auto"/>
              <w:left w:val="outset" w:sz="6" w:space="0" w:color="auto"/>
              <w:bottom w:val="outset" w:sz="6" w:space="0" w:color="auto"/>
              <w:right w:val="outset" w:sz="6" w:space="0" w:color="auto"/>
            </w:tcBorders>
            <w:hideMark/>
          </w:tcPr>
          <w:p w14:paraId="475050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6F38C7D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57C7F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1.133 - 3.400</w:t>
            </w:r>
          </w:p>
        </w:tc>
      </w:tr>
      <w:tr w:rsidR="00504088" w:rsidRPr="00504088" w14:paraId="3F55EB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62BC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0FEDC7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hideMark/>
          </w:tcPr>
          <w:p w14:paraId="301383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779B80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AD02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1.133 - 4.533</w:t>
            </w:r>
          </w:p>
        </w:tc>
      </w:tr>
      <w:tr w:rsidR="00504088" w:rsidRPr="00504088" w14:paraId="4AB503D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46EF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626E50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šatora</w:t>
            </w:r>
          </w:p>
        </w:tc>
        <w:tc>
          <w:tcPr>
            <w:tcW w:w="0" w:type="auto"/>
            <w:tcBorders>
              <w:top w:val="outset" w:sz="6" w:space="0" w:color="auto"/>
              <w:left w:val="outset" w:sz="6" w:space="0" w:color="auto"/>
              <w:bottom w:val="outset" w:sz="6" w:space="0" w:color="auto"/>
              <w:right w:val="outset" w:sz="6" w:space="0" w:color="auto"/>
            </w:tcBorders>
            <w:hideMark/>
          </w:tcPr>
          <w:p w14:paraId="3D16FC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35D0BCA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E2B1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17 - 227</w:t>
            </w:r>
          </w:p>
        </w:tc>
      </w:tr>
      <w:tr w:rsidR="00504088" w:rsidRPr="00504088" w14:paraId="6FAB38E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6205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5472813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štanda i dr, za sajmove i izložbe i prezentacija proizvoda</w:t>
            </w:r>
          </w:p>
        </w:tc>
        <w:tc>
          <w:tcPr>
            <w:tcW w:w="0" w:type="auto"/>
            <w:tcBorders>
              <w:top w:val="outset" w:sz="6" w:space="0" w:color="auto"/>
              <w:left w:val="outset" w:sz="6" w:space="0" w:color="auto"/>
              <w:bottom w:val="outset" w:sz="6" w:space="0" w:color="auto"/>
              <w:right w:val="outset" w:sz="6" w:space="0" w:color="auto"/>
            </w:tcBorders>
            <w:hideMark/>
          </w:tcPr>
          <w:p w14:paraId="47D4DD5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C3B7C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štandu</w:t>
            </w:r>
          </w:p>
        </w:tc>
        <w:tc>
          <w:tcPr>
            <w:tcW w:w="0" w:type="auto"/>
            <w:tcBorders>
              <w:top w:val="outset" w:sz="6" w:space="0" w:color="auto"/>
              <w:left w:val="outset" w:sz="6" w:space="0" w:color="auto"/>
              <w:bottom w:val="outset" w:sz="6" w:space="0" w:color="auto"/>
              <w:right w:val="outset" w:sz="6" w:space="0" w:color="auto"/>
            </w:tcBorders>
            <w:hideMark/>
          </w:tcPr>
          <w:p w14:paraId="212A52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1.133 - 5.665</w:t>
            </w:r>
          </w:p>
        </w:tc>
      </w:tr>
      <w:tr w:rsidR="00504088" w:rsidRPr="00504088" w14:paraId="30F4B52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B22E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4CA0CE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Postavljanje uređaja (šank, frižider, zamrzivač, drugi aparat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50156F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616DE8C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uređaju</w:t>
            </w:r>
          </w:p>
        </w:tc>
        <w:tc>
          <w:tcPr>
            <w:tcW w:w="0" w:type="auto"/>
            <w:tcBorders>
              <w:top w:val="outset" w:sz="6" w:space="0" w:color="auto"/>
              <w:left w:val="outset" w:sz="6" w:space="0" w:color="auto"/>
              <w:bottom w:val="outset" w:sz="6" w:space="0" w:color="auto"/>
              <w:right w:val="outset" w:sz="6" w:space="0" w:color="auto"/>
            </w:tcBorders>
            <w:hideMark/>
          </w:tcPr>
          <w:p w14:paraId="5088F39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566 - 3.400</w:t>
            </w:r>
          </w:p>
        </w:tc>
      </w:tr>
      <w:tr w:rsidR="00504088" w:rsidRPr="00504088" w14:paraId="782B693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D66A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5ACD93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Postavljanje uređaja i opreme za obavljanje delatnosti (tezge, </w:t>
            </w:r>
            <w:proofErr w:type="spellStart"/>
            <w:r w:rsidRPr="00504088">
              <w:rPr>
                <w:rFonts w:ascii="Arial" w:eastAsia="Times New Roman" w:hAnsi="Arial" w:cs="Arial"/>
                <w:kern w:val="0"/>
                <w:lang w:eastAsia="sr-Latn-RS"/>
                <w14:ligatures w14:val="none"/>
              </w:rPr>
              <w:t>autići</w:t>
            </w:r>
            <w:proofErr w:type="spellEnd"/>
            <w:r w:rsidRPr="00504088">
              <w:rPr>
                <w:rFonts w:ascii="Arial" w:eastAsia="Times New Roman" w:hAnsi="Arial" w:cs="Arial"/>
                <w:kern w:val="0"/>
                <w:lang w:eastAsia="sr-Latn-RS"/>
                <w14:ligatures w14:val="none"/>
              </w:rPr>
              <w:t>, sportske sprave i rekviziti, stalci za držanje robe, oglasni panoi, zamrzivači, aparati za pečenje kokica, prodaju sladoleda i slični aparati)</w:t>
            </w:r>
          </w:p>
        </w:tc>
        <w:tc>
          <w:tcPr>
            <w:tcW w:w="0" w:type="auto"/>
            <w:tcBorders>
              <w:top w:val="outset" w:sz="6" w:space="0" w:color="auto"/>
              <w:left w:val="outset" w:sz="6" w:space="0" w:color="auto"/>
              <w:bottom w:val="outset" w:sz="6" w:space="0" w:color="auto"/>
              <w:right w:val="outset" w:sz="6" w:space="0" w:color="auto"/>
            </w:tcBorders>
            <w:hideMark/>
          </w:tcPr>
          <w:p w14:paraId="1BA03D5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6D5EE48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uređaju/opremi</w:t>
            </w:r>
          </w:p>
        </w:tc>
        <w:tc>
          <w:tcPr>
            <w:tcW w:w="0" w:type="auto"/>
            <w:tcBorders>
              <w:top w:val="outset" w:sz="6" w:space="0" w:color="auto"/>
              <w:left w:val="outset" w:sz="6" w:space="0" w:color="auto"/>
              <w:bottom w:val="outset" w:sz="6" w:space="0" w:color="auto"/>
              <w:right w:val="outset" w:sz="6" w:space="0" w:color="auto"/>
            </w:tcBorders>
            <w:hideMark/>
          </w:tcPr>
          <w:p w14:paraId="6C724E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2.266 - 6.798</w:t>
            </w:r>
          </w:p>
        </w:tc>
      </w:tr>
      <w:tr w:rsidR="00504088" w:rsidRPr="00504088" w14:paraId="6E1033A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6FD26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40E84D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stolova i stolica</w:t>
            </w:r>
          </w:p>
        </w:tc>
        <w:tc>
          <w:tcPr>
            <w:tcW w:w="0" w:type="auto"/>
            <w:tcBorders>
              <w:top w:val="outset" w:sz="6" w:space="0" w:color="auto"/>
              <w:left w:val="outset" w:sz="6" w:space="0" w:color="auto"/>
              <w:bottom w:val="outset" w:sz="6" w:space="0" w:color="auto"/>
              <w:right w:val="outset" w:sz="6" w:space="0" w:color="auto"/>
            </w:tcBorders>
            <w:hideMark/>
          </w:tcPr>
          <w:p w14:paraId="2AF8DAE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27F205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D0246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227- 453</w:t>
            </w:r>
          </w:p>
        </w:tc>
      </w:tr>
      <w:tr w:rsidR="00504088" w:rsidRPr="00504088" w14:paraId="6373C72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A005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1.10.</w:t>
            </w:r>
          </w:p>
        </w:tc>
        <w:tc>
          <w:tcPr>
            <w:tcW w:w="0" w:type="auto"/>
            <w:tcBorders>
              <w:top w:val="outset" w:sz="6" w:space="0" w:color="auto"/>
              <w:left w:val="outset" w:sz="6" w:space="0" w:color="auto"/>
              <w:bottom w:val="outset" w:sz="6" w:space="0" w:color="auto"/>
              <w:right w:val="outset" w:sz="6" w:space="0" w:color="auto"/>
            </w:tcBorders>
            <w:hideMark/>
          </w:tcPr>
          <w:p w14:paraId="750B8A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Postavljanje stajališta za taksi, </w:t>
            </w:r>
            <w:proofErr w:type="spellStart"/>
            <w:r w:rsidRPr="00504088">
              <w:rPr>
                <w:rFonts w:ascii="Arial" w:eastAsia="Times New Roman" w:hAnsi="Arial" w:cs="Arial"/>
                <w:kern w:val="0"/>
                <w:lang w:eastAsia="sr-Latn-RS"/>
                <w14:ligatures w14:val="none"/>
              </w:rPr>
              <w:t>rent</w:t>
            </w:r>
            <w:proofErr w:type="spellEnd"/>
            <w:r w:rsidRPr="00504088">
              <w:rPr>
                <w:rFonts w:ascii="Arial" w:eastAsia="Times New Roman" w:hAnsi="Arial" w:cs="Arial"/>
                <w:kern w:val="0"/>
                <w:lang w:eastAsia="sr-Latn-RS"/>
                <w14:ligatures w14:val="none"/>
              </w:rPr>
              <w:t xml:space="preserve"> a car, </w:t>
            </w:r>
            <w:proofErr w:type="spellStart"/>
            <w:r w:rsidRPr="00504088">
              <w:rPr>
                <w:rFonts w:ascii="Arial" w:eastAsia="Times New Roman" w:hAnsi="Arial" w:cs="Arial"/>
                <w:kern w:val="0"/>
                <w:lang w:eastAsia="sr-Latn-RS"/>
                <w14:ligatures w14:val="none"/>
              </w:rPr>
              <w:t>limo</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service</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56BEF85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77491DA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4B0394E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5.665 - 11.331</w:t>
            </w:r>
          </w:p>
        </w:tc>
      </w:tr>
      <w:tr w:rsidR="00504088" w:rsidRPr="00504088" w14:paraId="5FB0DE0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AC9C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7F814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privremenih objekata za obavljanje delatnosti za vreme trajanja manifestacija</w:t>
            </w:r>
          </w:p>
        </w:tc>
        <w:tc>
          <w:tcPr>
            <w:tcW w:w="0" w:type="auto"/>
            <w:tcBorders>
              <w:top w:val="outset" w:sz="6" w:space="0" w:color="auto"/>
              <w:left w:val="outset" w:sz="6" w:space="0" w:color="auto"/>
              <w:bottom w:val="outset" w:sz="6" w:space="0" w:color="auto"/>
              <w:right w:val="outset" w:sz="6" w:space="0" w:color="auto"/>
            </w:tcBorders>
            <w:hideMark/>
          </w:tcPr>
          <w:p w14:paraId="63307AF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E9FBC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6D7F1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37798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43BD5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4C38EE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šatora</w:t>
            </w:r>
          </w:p>
        </w:tc>
        <w:tc>
          <w:tcPr>
            <w:tcW w:w="0" w:type="auto"/>
            <w:tcBorders>
              <w:top w:val="outset" w:sz="6" w:space="0" w:color="auto"/>
              <w:left w:val="outset" w:sz="6" w:space="0" w:color="auto"/>
              <w:bottom w:val="outset" w:sz="6" w:space="0" w:color="auto"/>
              <w:right w:val="outset" w:sz="6" w:space="0" w:color="auto"/>
            </w:tcBorders>
            <w:hideMark/>
          </w:tcPr>
          <w:p w14:paraId="5D4E9ED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2C2FA2C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8460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227- 2.266</w:t>
            </w:r>
          </w:p>
        </w:tc>
      </w:tr>
      <w:tr w:rsidR="00504088" w:rsidRPr="00504088" w14:paraId="5E7694C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3352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31EF24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hideMark/>
          </w:tcPr>
          <w:p w14:paraId="3E572B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3121E77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B8F40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566 - 3.400</w:t>
            </w:r>
          </w:p>
        </w:tc>
      </w:tr>
      <w:tr w:rsidR="00504088" w:rsidRPr="00504088" w14:paraId="17D1071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3731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E70CC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za prodaju lokalnih prehrambenih proizvoda, pića i napitaka i dr,</w:t>
            </w:r>
          </w:p>
        </w:tc>
        <w:tc>
          <w:tcPr>
            <w:tcW w:w="0" w:type="auto"/>
            <w:tcBorders>
              <w:top w:val="outset" w:sz="6" w:space="0" w:color="auto"/>
              <w:left w:val="outset" w:sz="6" w:space="0" w:color="auto"/>
              <w:bottom w:val="outset" w:sz="6" w:space="0" w:color="auto"/>
              <w:right w:val="outset" w:sz="6" w:space="0" w:color="auto"/>
            </w:tcBorders>
            <w:hideMark/>
          </w:tcPr>
          <w:p w14:paraId="185CDF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3DF6476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1E0C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2.266 - 14.729</w:t>
            </w:r>
          </w:p>
        </w:tc>
      </w:tr>
      <w:tr w:rsidR="00504088" w:rsidRPr="00504088" w14:paraId="7549F4D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0A2A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25FC9BC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Objekat za ugostiteljsku ponudu</w:t>
            </w:r>
          </w:p>
        </w:tc>
        <w:tc>
          <w:tcPr>
            <w:tcW w:w="0" w:type="auto"/>
            <w:tcBorders>
              <w:top w:val="outset" w:sz="6" w:space="0" w:color="auto"/>
              <w:left w:val="outset" w:sz="6" w:space="0" w:color="auto"/>
              <w:bottom w:val="outset" w:sz="6" w:space="0" w:color="auto"/>
              <w:right w:val="outset" w:sz="6" w:space="0" w:color="auto"/>
            </w:tcBorders>
            <w:hideMark/>
          </w:tcPr>
          <w:p w14:paraId="66F1E83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6965FF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1492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2.266 - 16.996</w:t>
            </w:r>
          </w:p>
        </w:tc>
      </w:tr>
      <w:tr w:rsidR="00504088" w:rsidRPr="00504088" w14:paraId="740F2BD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41D6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45E0578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hideMark/>
          </w:tcPr>
          <w:p w14:paraId="4A8AF72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5037E7C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C3DD5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1.133 - 16.996</w:t>
            </w:r>
          </w:p>
        </w:tc>
      </w:tr>
      <w:tr w:rsidR="00504088" w:rsidRPr="00504088" w14:paraId="7940AC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1E42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A694D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Organizovanje događaja</w:t>
            </w:r>
          </w:p>
        </w:tc>
        <w:tc>
          <w:tcPr>
            <w:tcW w:w="0" w:type="auto"/>
            <w:tcBorders>
              <w:top w:val="outset" w:sz="6" w:space="0" w:color="auto"/>
              <w:left w:val="outset" w:sz="6" w:space="0" w:color="auto"/>
              <w:bottom w:val="outset" w:sz="6" w:space="0" w:color="auto"/>
              <w:right w:val="outset" w:sz="6" w:space="0" w:color="auto"/>
            </w:tcBorders>
            <w:hideMark/>
          </w:tcPr>
          <w:p w14:paraId="54CB67F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5F8E9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EE5BB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032E30A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51F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2DFA3A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Održavanje koncerta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 događaja</w:t>
            </w:r>
          </w:p>
        </w:tc>
        <w:tc>
          <w:tcPr>
            <w:tcW w:w="0" w:type="auto"/>
            <w:tcBorders>
              <w:top w:val="outset" w:sz="6" w:space="0" w:color="auto"/>
              <w:left w:val="outset" w:sz="6" w:space="0" w:color="auto"/>
              <w:bottom w:val="outset" w:sz="6" w:space="0" w:color="auto"/>
              <w:right w:val="outset" w:sz="6" w:space="0" w:color="auto"/>
            </w:tcBorders>
            <w:hideMark/>
          </w:tcPr>
          <w:p w14:paraId="73976E1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136892E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D944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11 - 90</w:t>
            </w:r>
          </w:p>
        </w:tc>
      </w:tr>
      <w:tr w:rsidR="00504088" w:rsidRPr="00504088" w14:paraId="4195787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0CEFB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715483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Organizacije venčanja ili krštenja sa posetom posebnim znamenitostima (izdvojena glavna atrakcija)</w:t>
            </w:r>
          </w:p>
        </w:tc>
        <w:tc>
          <w:tcPr>
            <w:tcW w:w="0" w:type="auto"/>
            <w:tcBorders>
              <w:top w:val="outset" w:sz="6" w:space="0" w:color="auto"/>
              <w:left w:val="outset" w:sz="6" w:space="0" w:color="auto"/>
              <w:bottom w:val="outset" w:sz="6" w:space="0" w:color="auto"/>
              <w:right w:val="outset" w:sz="6" w:space="0" w:color="auto"/>
            </w:tcBorders>
            <w:hideMark/>
          </w:tcPr>
          <w:p w14:paraId="5258693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4C9107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događaju</w:t>
            </w:r>
          </w:p>
        </w:tc>
        <w:tc>
          <w:tcPr>
            <w:tcW w:w="0" w:type="auto"/>
            <w:tcBorders>
              <w:top w:val="outset" w:sz="6" w:space="0" w:color="auto"/>
              <w:left w:val="outset" w:sz="6" w:space="0" w:color="auto"/>
              <w:bottom w:val="outset" w:sz="6" w:space="0" w:color="auto"/>
              <w:right w:val="outset" w:sz="6" w:space="0" w:color="auto"/>
            </w:tcBorders>
            <w:hideMark/>
          </w:tcPr>
          <w:p w14:paraId="5089628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11.331- 56.653</w:t>
            </w:r>
          </w:p>
        </w:tc>
      </w:tr>
      <w:tr w:rsidR="00504088" w:rsidRPr="00504088" w14:paraId="74A97FD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3C03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F6569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Postavljanje manjih montažnih objekata</w:t>
            </w:r>
          </w:p>
        </w:tc>
        <w:tc>
          <w:tcPr>
            <w:tcW w:w="0" w:type="auto"/>
            <w:tcBorders>
              <w:top w:val="outset" w:sz="6" w:space="0" w:color="auto"/>
              <w:left w:val="outset" w:sz="6" w:space="0" w:color="auto"/>
              <w:bottom w:val="outset" w:sz="6" w:space="0" w:color="auto"/>
              <w:right w:val="outset" w:sz="6" w:space="0" w:color="auto"/>
            </w:tcBorders>
            <w:hideMark/>
          </w:tcPr>
          <w:p w14:paraId="7094C2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023D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FCD5F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811E83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99E8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1C6E7E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Montažni objekat - kiosk</w:t>
            </w:r>
          </w:p>
        </w:tc>
        <w:tc>
          <w:tcPr>
            <w:tcW w:w="0" w:type="auto"/>
            <w:tcBorders>
              <w:top w:val="outset" w:sz="6" w:space="0" w:color="auto"/>
              <w:left w:val="outset" w:sz="6" w:space="0" w:color="auto"/>
              <w:bottom w:val="outset" w:sz="6" w:space="0" w:color="auto"/>
              <w:right w:val="outset" w:sz="6" w:space="0" w:color="auto"/>
            </w:tcBorders>
            <w:hideMark/>
          </w:tcPr>
          <w:p w14:paraId="55E818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4408EE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kiosku</w:t>
            </w:r>
          </w:p>
        </w:tc>
        <w:tc>
          <w:tcPr>
            <w:tcW w:w="0" w:type="auto"/>
            <w:tcBorders>
              <w:top w:val="outset" w:sz="6" w:space="0" w:color="auto"/>
              <w:left w:val="outset" w:sz="6" w:space="0" w:color="auto"/>
              <w:bottom w:val="outset" w:sz="6" w:space="0" w:color="auto"/>
              <w:right w:val="outset" w:sz="6" w:space="0" w:color="auto"/>
            </w:tcBorders>
            <w:hideMark/>
          </w:tcPr>
          <w:p w14:paraId="25B5BC9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5.665 - 16.996</w:t>
            </w:r>
          </w:p>
        </w:tc>
      </w:tr>
      <w:tr w:rsidR="00504088" w:rsidRPr="00504088" w14:paraId="1C281E8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06789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14:paraId="7D4E422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Uređaj uz kiosk</w:t>
            </w:r>
          </w:p>
        </w:tc>
        <w:tc>
          <w:tcPr>
            <w:tcW w:w="0" w:type="auto"/>
            <w:tcBorders>
              <w:top w:val="outset" w:sz="6" w:space="0" w:color="auto"/>
              <w:left w:val="outset" w:sz="6" w:space="0" w:color="auto"/>
              <w:bottom w:val="outset" w:sz="6" w:space="0" w:color="auto"/>
              <w:right w:val="outset" w:sz="6" w:space="0" w:color="auto"/>
            </w:tcBorders>
            <w:hideMark/>
          </w:tcPr>
          <w:p w14:paraId="3E4CBC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20EDBD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uređaju</w:t>
            </w:r>
          </w:p>
        </w:tc>
        <w:tc>
          <w:tcPr>
            <w:tcW w:w="0" w:type="auto"/>
            <w:tcBorders>
              <w:top w:val="outset" w:sz="6" w:space="0" w:color="auto"/>
              <w:left w:val="outset" w:sz="6" w:space="0" w:color="auto"/>
              <w:bottom w:val="outset" w:sz="6" w:space="0" w:color="auto"/>
              <w:right w:val="outset" w:sz="6" w:space="0" w:color="auto"/>
            </w:tcBorders>
            <w:hideMark/>
          </w:tcPr>
          <w:p w14:paraId="5B95C80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566 - 2.266</w:t>
            </w:r>
          </w:p>
        </w:tc>
      </w:tr>
      <w:tr w:rsidR="00504088" w:rsidRPr="00504088" w14:paraId="283DB8F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89E7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135387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prostora u ostale svrhe</w:t>
            </w:r>
          </w:p>
        </w:tc>
        <w:tc>
          <w:tcPr>
            <w:tcW w:w="0" w:type="auto"/>
            <w:tcBorders>
              <w:top w:val="outset" w:sz="6" w:space="0" w:color="auto"/>
              <w:left w:val="outset" w:sz="6" w:space="0" w:color="auto"/>
              <w:bottom w:val="outset" w:sz="6" w:space="0" w:color="auto"/>
              <w:right w:val="outset" w:sz="6" w:space="0" w:color="auto"/>
            </w:tcBorders>
            <w:hideMark/>
          </w:tcPr>
          <w:p w14:paraId="068059A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FB9C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B595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E45BB6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EEB97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7B4F13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prostora u komercijalne svrhe</w:t>
            </w:r>
          </w:p>
        </w:tc>
        <w:tc>
          <w:tcPr>
            <w:tcW w:w="0" w:type="auto"/>
            <w:tcBorders>
              <w:top w:val="outset" w:sz="6" w:space="0" w:color="auto"/>
              <w:left w:val="outset" w:sz="6" w:space="0" w:color="auto"/>
              <w:bottom w:val="outset" w:sz="6" w:space="0" w:color="auto"/>
              <w:right w:val="outset" w:sz="6" w:space="0" w:color="auto"/>
            </w:tcBorders>
            <w:hideMark/>
          </w:tcPr>
          <w:p w14:paraId="239BCD3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B1CA70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3F73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22 - 227</w:t>
            </w:r>
          </w:p>
        </w:tc>
      </w:tr>
      <w:tr w:rsidR="00504088" w:rsidRPr="00504088" w14:paraId="179EBCA8"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32DBB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2E240D5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Korišćenje prostora u nekomercijalne svrhe</w:t>
            </w:r>
          </w:p>
        </w:tc>
        <w:tc>
          <w:tcPr>
            <w:tcW w:w="0" w:type="auto"/>
            <w:tcBorders>
              <w:top w:val="outset" w:sz="6" w:space="0" w:color="auto"/>
              <w:left w:val="outset" w:sz="6" w:space="0" w:color="auto"/>
              <w:bottom w:val="outset" w:sz="6" w:space="0" w:color="auto"/>
              <w:right w:val="outset" w:sz="6" w:space="0" w:color="auto"/>
            </w:tcBorders>
            <w:hideMark/>
          </w:tcPr>
          <w:p w14:paraId="38219BB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7C5FFA7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m</w:t>
            </w:r>
            <w:r w:rsidRPr="00504088">
              <w:rPr>
                <w:rFonts w:ascii="Arial" w:eastAsia="Times New Roman" w:hAnsi="Arial" w:cs="Arial"/>
                <w:kern w:val="0"/>
                <w:sz w:val="15"/>
                <w:szCs w:val="15"/>
                <w:vertAlign w:val="superscript"/>
                <w:lang w:eastAsia="sr-Latn-RS"/>
                <w14:ligatures w14:val="none"/>
              </w:rPr>
              <w:t>2</w:t>
            </w: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18CDE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11 - 170</w:t>
            </w:r>
          </w:p>
        </w:tc>
      </w:tr>
      <w:tr w:rsidR="00504088" w:rsidRPr="00504088" w14:paraId="1D8AB0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827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16E0F0C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Snimanja (fotografisanje, audio i video snimanje)</w:t>
            </w:r>
          </w:p>
        </w:tc>
        <w:tc>
          <w:tcPr>
            <w:tcW w:w="0" w:type="auto"/>
            <w:tcBorders>
              <w:top w:val="outset" w:sz="6" w:space="0" w:color="auto"/>
              <w:left w:val="outset" w:sz="6" w:space="0" w:color="auto"/>
              <w:bottom w:val="outset" w:sz="6" w:space="0" w:color="auto"/>
              <w:right w:val="outset" w:sz="6" w:space="0" w:color="auto"/>
            </w:tcBorders>
            <w:hideMark/>
          </w:tcPr>
          <w:p w14:paraId="4E823D9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828D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85A1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2F3623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6F74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769891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Igrani film ili reklamni film</w:t>
            </w:r>
          </w:p>
        </w:tc>
        <w:tc>
          <w:tcPr>
            <w:tcW w:w="0" w:type="auto"/>
            <w:tcBorders>
              <w:top w:val="outset" w:sz="6" w:space="0" w:color="auto"/>
              <w:left w:val="outset" w:sz="6" w:space="0" w:color="auto"/>
              <w:bottom w:val="outset" w:sz="6" w:space="0" w:color="auto"/>
              <w:right w:val="outset" w:sz="6" w:space="0" w:color="auto"/>
            </w:tcBorders>
            <w:hideMark/>
          </w:tcPr>
          <w:p w14:paraId="561450F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647415D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filmu</w:t>
            </w:r>
          </w:p>
        </w:tc>
        <w:tc>
          <w:tcPr>
            <w:tcW w:w="0" w:type="auto"/>
            <w:tcBorders>
              <w:top w:val="outset" w:sz="6" w:space="0" w:color="auto"/>
              <w:left w:val="outset" w:sz="6" w:space="0" w:color="auto"/>
              <w:bottom w:val="outset" w:sz="6" w:space="0" w:color="auto"/>
              <w:right w:val="outset" w:sz="6" w:space="0" w:color="auto"/>
            </w:tcBorders>
            <w:hideMark/>
          </w:tcPr>
          <w:p w14:paraId="54768C5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56.653 - 113.305</w:t>
            </w:r>
          </w:p>
        </w:tc>
      </w:tr>
      <w:tr w:rsidR="00504088" w:rsidRPr="00504088" w14:paraId="235CA9D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0AB13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6B3C71E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Dokumentarni film</w:t>
            </w:r>
          </w:p>
        </w:tc>
        <w:tc>
          <w:tcPr>
            <w:tcW w:w="0" w:type="auto"/>
            <w:tcBorders>
              <w:top w:val="outset" w:sz="6" w:space="0" w:color="auto"/>
              <w:left w:val="outset" w:sz="6" w:space="0" w:color="auto"/>
              <w:bottom w:val="outset" w:sz="6" w:space="0" w:color="auto"/>
              <w:right w:val="outset" w:sz="6" w:space="0" w:color="auto"/>
            </w:tcBorders>
            <w:hideMark/>
          </w:tcPr>
          <w:p w14:paraId="08EA813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276CBE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filmu</w:t>
            </w:r>
          </w:p>
        </w:tc>
        <w:tc>
          <w:tcPr>
            <w:tcW w:w="0" w:type="auto"/>
            <w:tcBorders>
              <w:top w:val="outset" w:sz="6" w:space="0" w:color="auto"/>
              <w:left w:val="outset" w:sz="6" w:space="0" w:color="auto"/>
              <w:bottom w:val="outset" w:sz="6" w:space="0" w:color="auto"/>
              <w:right w:val="outset" w:sz="6" w:space="0" w:color="auto"/>
            </w:tcBorders>
            <w:hideMark/>
          </w:tcPr>
          <w:p w14:paraId="11CA925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7.931 - 33.991</w:t>
            </w:r>
          </w:p>
        </w:tc>
      </w:tr>
      <w:tr w:rsidR="00504088" w:rsidRPr="00504088" w14:paraId="29EFCD0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ED34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0B0D0C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Profesionalno fotografisanje</w:t>
            </w:r>
          </w:p>
        </w:tc>
        <w:tc>
          <w:tcPr>
            <w:tcW w:w="0" w:type="auto"/>
            <w:tcBorders>
              <w:top w:val="outset" w:sz="6" w:space="0" w:color="auto"/>
              <w:left w:val="outset" w:sz="6" w:space="0" w:color="auto"/>
              <w:bottom w:val="outset" w:sz="6" w:space="0" w:color="auto"/>
              <w:right w:val="outset" w:sz="6" w:space="0" w:color="auto"/>
            </w:tcBorders>
            <w:hideMark/>
          </w:tcPr>
          <w:p w14:paraId="0E9257E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1F442F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aparatu/kameri</w:t>
            </w:r>
          </w:p>
        </w:tc>
        <w:tc>
          <w:tcPr>
            <w:tcW w:w="0" w:type="auto"/>
            <w:tcBorders>
              <w:top w:val="outset" w:sz="6" w:space="0" w:color="auto"/>
              <w:left w:val="outset" w:sz="6" w:space="0" w:color="auto"/>
              <w:bottom w:val="outset" w:sz="6" w:space="0" w:color="auto"/>
              <w:right w:val="outset" w:sz="6" w:space="0" w:color="auto"/>
            </w:tcBorders>
            <w:hideMark/>
          </w:tcPr>
          <w:p w14:paraId="15EFC1F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3.400 - 6.798</w:t>
            </w:r>
          </w:p>
        </w:tc>
      </w:tr>
    </w:tbl>
    <w:p w14:paraId="6F9A8D1E" w14:textId="77777777" w:rsidR="00504088" w:rsidRPr="00504088" w:rsidRDefault="00504088" w:rsidP="00504088">
      <w:pPr>
        <w:spacing w:before="240" w:after="240" w:line="240" w:lineRule="auto"/>
        <w:jc w:val="center"/>
        <w:rPr>
          <w:rFonts w:ascii="Arial" w:eastAsia="Times New Roman" w:hAnsi="Arial" w:cs="Arial"/>
          <w:b/>
          <w:bCs/>
          <w:i/>
          <w:iCs/>
          <w:kern w:val="0"/>
          <w:sz w:val="24"/>
          <w:szCs w:val="24"/>
          <w:lang w:eastAsia="sr-Latn-RS"/>
          <w14:ligatures w14:val="none"/>
        </w:rPr>
      </w:pPr>
      <w:bookmarkStart w:id="414" w:name="str_121"/>
      <w:bookmarkEnd w:id="414"/>
      <w:r w:rsidRPr="00504088">
        <w:rPr>
          <w:rFonts w:ascii="Arial" w:eastAsia="Times New Roman" w:hAnsi="Arial" w:cs="Arial"/>
          <w:b/>
          <w:bCs/>
          <w:i/>
          <w:iCs/>
          <w:kern w:val="0"/>
          <w:sz w:val="24"/>
          <w:szCs w:val="24"/>
          <w:lang w:eastAsia="sr-Latn-RS"/>
          <w14:ligatures w14:val="none"/>
        </w:rPr>
        <w:t xml:space="preserve">Tabela 3. Visina naknade za ulazak u turistički prostor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8"/>
        <w:gridCol w:w="5088"/>
        <w:gridCol w:w="1238"/>
        <w:gridCol w:w="1013"/>
        <w:gridCol w:w="1213"/>
      </w:tblGrid>
      <w:tr w:rsidR="00504088" w:rsidRPr="00504088" w14:paraId="7B455E20"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49B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26D809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6DEB28E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718DE0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6AEC033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Naknada u dinarima</w:t>
            </w:r>
          </w:p>
        </w:tc>
      </w:tr>
      <w:tr w:rsidR="00504088" w:rsidRPr="00504088" w14:paraId="4DC5C64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38F48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7099F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Ulazak i boravak posetilaca bez posete posebnim znamenitostima (izdvojeno od glavne i dodatnih atrakcija za koje se posebno izdaju ulaznice)</w:t>
            </w:r>
          </w:p>
        </w:tc>
        <w:tc>
          <w:tcPr>
            <w:tcW w:w="0" w:type="auto"/>
            <w:tcBorders>
              <w:top w:val="outset" w:sz="6" w:space="0" w:color="auto"/>
              <w:left w:val="outset" w:sz="6" w:space="0" w:color="auto"/>
              <w:bottom w:val="outset" w:sz="6" w:space="0" w:color="auto"/>
              <w:right w:val="outset" w:sz="6" w:space="0" w:color="auto"/>
            </w:tcBorders>
            <w:hideMark/>
          </w:tcPr>
          <w:p w14:paraId="0729B4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F545E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88A2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514F0B6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42E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38581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23B9B8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6E3F01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117F077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114 - 227</w:t>
            </w:r>
          </w:p>
        </w:tc>
      </w:tr>
      <w:tr w:rsidR="00504088" w:rsidRPr="00504088" w14:paraId="7F78838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75EC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70D218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Ulazak i boravak posetilaca sa posetom posebnim znamenitostima (izdvojena glavna atrakcija)</w:t>
            </w:r>
          </w:p>
        </w:tc>
        <w:tc>
          <w:tcPr>
            <w:tcW w:w="0" w:type="auto"/>
            <w:tcBorders>
              <w:top w:val="outset" w:sz="6" w:space="0" w:color="auto"/>
              <w:left w:val="outset" w:sz="6" w:space="0" w:color="auto"/>
              <w:bottom w:val="outset" w:sz="6" w:space="0" w:color="auto"/>
              <w:right w:val="outset" w:sz="6" w:space="0" w:color="auto"/>
            </w:tcBorders>
            <w:hideMark/>
          </w:tcPr>
          <w:p w14:paraId="3DCBC47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3D82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BF284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0ECD7A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5BCA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556281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3EFCC78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027E71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47C80EC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566 -793</w:t>
            </w:r>
          </w:p>
        </w:tc>
      </w:tr>
      <w:tr w:rsidR="00504088" w:rsidRPr="00504088" w14:paraId="4B22D5C5"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1A9C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0CDFA6E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Grupa preko 10 posetilaca</w:t>
            </w:r>
          </w:p>
        </w:tc>
        <w:tc>
          <w:tcPr>
            <w:tcW w:w="0" w:type="auto"/>
            <w:tcBorders>
              <w:top w:val="outset" w:sz="6" w:space="0" w:color="auto"/>
              <w:left w:val="outset" w:sz="6" w:space="0" w:color="auto"/>
              <w:bottom w:val="outset" w:sz="6" w:space="0" w:color="auto"/>
              <w:right w:val="outset" w:sz="6" w:space="0" w:color="auto"/>
            </w:tcBorders>
            <w:hideMark/>
          </w:tcPr>
          <w:p w14:paraId="7B1201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7CD9C77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49C5FA5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453 - 680</w:t>
            </w:r>
          </w:p>
        </w:tc>
      </w:tr>
      <w:tr w:rsidR="00504088" w:rsidRPr="00504088" w14:paraId="11ACB2BB"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6FB6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62B6D8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Dete 7-18 godina</w:t>
            </w:r>
          </w:p>
        </w:tc>
        <w:tc>
          <w:tcPr>
            <w:tcW w:w="0" w:type="auto"/>
            <w:tcBorders>
              <w:top w:val="outset" w:sz="6" w:space="0" w:color="auto"/>
              <w:left w:val="outset" w:sz="6" w:space="0" w:color="auto"/>
              <w:bottom w:val="outset" w:sz="6" w:space="0" w:color="auto"/>
              <w:right w:val="outset" w:sz="6" w:space="0" w:color="auto"/>
            </w:tcBorders>
            <w:hideMark/>
          </w:tcPr>
          <w:p w14:paraId="1BA263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3FBF92A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36A578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56 - 136</w:t>
            </w:r>
          </w:p>
        </w:tc>
      </w:tr>
      <w:tr w:rsidR="00504088" w:rsidRPr="00504088" w14:paraId="72165B2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517D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365637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Ekskurzije, studenti</w:t>
            </w:r>
          </w:p>
        </w:tc>
        <w:tc>
          <w:tcPr>
            <w:tcW w:w="0" w:type="auto"/>
            <w:tcBorders>
              <w:top w:val="outset" w:sz="6" w:space="0" w:color="auto"/>
              <w:left w:val="outset" w:sz="6" w:space="0" w:color="auto"/>
              <w:bottom w:val="outset" w:sz="6" w:space="0" w:color="auto"/>
              <w:right w:val="outset" w:sz="6" w:space="0" w:color="auto"/>
            </w:tcBorders>
            <w:hideMark/>
          </w:tcPr>
          <w:p w14:paraId="248F22B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233CC3B"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82EAFA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170- 227</w:t>
            </w:r>
          </w:p>
        </w:tc>
      </w:tr>
      <w:tr w:rsidR="00504088" w:rsidRPr="00504088" w14:paraId="7C345C2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5040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1682E0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Ulazak i boravak posetilaca sa posetom posebnim znamenitostima (izdvojena glavna atrakcija) i aktivnim učešćem za koje je potrebno obezbediti posebno obučene pratioce-</w:t>
            </w:r>
          </w:p>
        </w:tc>
        <w:tc>
          <w:tcPr>
            <w:tcW w:w="0" w:type="auto"/>
            <w:tcBorders>
              <w:top w:val="outset" w:sz="6" w:space="0" w:color="auto"/>
              <w:left w:val="outset" w:sz="6" w:space="0" w:color="auto"/>
              <w:bottom w:val="outset" w:sz="6" w:space="0" w:color="auto"/>
              <w:right w:val="outset" w:sz="6" w:space="0" w:color="auto"/>
            </w:tcBorders>
            <w:hideMark/>
          </w:tcPr>
          <w:p w14:paraId="74BA7FD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C6FE8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20178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4AA63E4"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F4B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68AD70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60C7AA4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66DC706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1D1475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823 - 1500</w:t>
            </w:r>
          </w:p>
        </w:tc>
      </w:tr>
      <w:tr w:rsidR="00504088" w:rsidRPr="00504088" w14:paraId="25CDD7B2"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6FDC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08021D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grupa od 5 do 10 posetilaca</w:t>
            </w:r>
          </w:p>
        </w:tc>
        <w:tc>
          <w:tcPr>
            <w:tcW w:w="0" w:type="auto"/>
            <w:tcBorders>
              <w:top w:val="outset" w:sz="6" w:space="0" w:color="auto"/>
              <w:left w:val="outset" w:sz="6" w:space="0" w:color="auto"/>
              <w:bottom w:val="outset" w:sz="6" w:space="0" w:color="auto"/>
              <w:right w:val="outset" w:sz="6" w:space="0" w:color="auto"/>
            </w:tcBorders>
            <w:hideMark/>
          </w:tcPr>
          <w:p w14:paraId="5425FA1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FF7839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658120A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623 - 793</w:t>
            </w:r>
          </w:p>
        </w:tc>
      </w:tr>
      <w:tr w:rsidR="00504088" w:rsidRPr="00504088" w14:paraId="4B5218F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D890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32381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Ulazak i boravak posetilaca sa posetom posebnim znamenitostima, kao učesnik organizovanog događaja (venčanja, krštenja, koncerta i </w:t>
            </w:r>
            <w:proofErr w:type="spellStart"/>
            <w:r w:rsidRPr="00504088">
              <w:rPr>
                <w:rFonts w:ascii="Arial" w:eastAsia="Times New Roman" w:hAnsi="Arial" w:cs="Arial"/>
                <w:kern w:val="0"/>
                <w:lang w:eastAsia="sr-Latn-RS"/>
                <w14:ligatures w14:val="none"/>
              </w:rPr>
              <w:t>sl</w:t>
            </w:r>
            <w:proofErr w:type="spellEnd"/>
            <w:r w:rsidRPr="00504088">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6423754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581C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49912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D9688E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3FA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72F6DF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Punoletno lice</w:t>
            </w:r>
          </w:p>
        </w:tc>
        <w:tc>
          <w:tcPr>
            <w:tcW w:w="0" w:type="auto"/>
            <w:tcBorders>
              <w:top w:val="outset" w:sz="6" w:space="0" w:color="auto"/>
              <w:left w:val="outset" w:sz="6" w:space="0" w:color="auto"/>
              <w:bottom w:val="outset" w:sz="6" w:space="0" w:color="auto"/>
              <w:right w:val="outset" w:sz="6" w:space="0" w:color="auto"/>
            </w:tcBorders>
            <w:hideMark/>
          </w:tcPr>
          <w:p w14:paraId="03EFB9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 po događaju</w:t>
            </w:r>
          </w:p>
        </w:tc>
        <w:tc>
          <w:tcPr>
            <w:tcW w:w="0" w:type="auto"/>
            <w:tcBorders>
              <w:top w:val="outset" w:sz="6" w:space="0" w:color="auto"/>
              <w:left w:val="outset" w:sz="6" w:space="0" w:color="auto"/>
              <w:bottom w:val="outset" w:sz="6" w:space="0" w:color="auto"/>
              <w:right w:val="outset" w:sz="6" w:space="0" w:color="auto"/>
            </w:tcBorders>
            <w:hideMark/>
          </w:tcPr>
          <w:p w14:paraId="1E9B136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E43E43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227 - 339</w:t>
            </w:r>
          </w:p>
        </w:tc>
      </w:tr>
      <w:tr w:rsidR="00504088" w:rsidRPr="00504088" w14:paraId="1848C3BE"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F53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1E09BF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Dete od 12 do 18</w:t>
            </w:r>
          </w:p>
        </w:tc>
        <w:tc>
          <w:tcPr>
            <w:tcW w:w="0" w:type="auto"/>
            <w:tcBorders>
              <w:top w:val="outset" w:sz="6" w:space="0" w:color="auto"/>
              <w:left w:val="outset" w:sz="6" w:space="0" w:color="auto"/>
              <w:bottom w:val="outset" w:sz="6" w:space="0" w:color="auto"/>
              <w:right w:val="outset" w:sz="6" w:space="0" w:color="auto"/>
            </w:tcBorders>
            <w:hideMark/>
          </w:tcPr>
          <w:p w14:paraId="76F45B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dnevno po događaju</w:t>
            </w:r>
          </w:p>
        </w:tc>
        <w:tc>
          <w:tcPr>
            <w:tcW w:w="0" w:type="auto"/>
            <w:tcBorders>
              <w:top w:val="outset" w:sz="6" w:space="0" w:color="auto"/>
              <w:left w:val="outset" w:sz="6" w:space="0" w:color="auto"/>
              <w:bottom w:val="outset" w:sz="6" w:space="0" w:color="auto"/>
              <w:right w:val="outset" w:sz="6" w:space="0" w:color="auto"/>
            </w:tcBorders>
            <w:hideMark/>
          </w:tcPr>
          <w:p w14:paraId="1755D412"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52B581F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34 - 114</w:t>
            </w:r>
          </w:p>
        </w:tc>
      </w:tr>
      <w:tr w:rsidR="00504088" w:rsidRPr="00504088" w14:paraId="1821432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8A1B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F3BAE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Ulazak motornih vozila i bicikala</w:t>
            </w:r>
          </w:p>
        </w:tc>
        <w:tc>
          <w:tcPr>
            <w:tcW w:w="0" w:type="auto"/>
            <w:tcBorders>
              <w:top w:val="outset" w:sz="6" w:space="0" w:color="auto"/>
              <w:left w:val="outset" w:sz="6" w:space="0" w:color="auto"/>
              <w:bottom w:val="outset" w:sz="6" w:space="0" w:color="auto"/>
              <w:right w:val="outset" w:sz="6" w:space="0" w:color="auto"/>
            </w:tcBorders>
            <w:hideMark/>
          </w:tcPr>
          <w:p w14:paraId="0FA4AE0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B5ACC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B1D410"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6A3C128C"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1910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0F9110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Biciklo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3CD47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77AED77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biciklu</w:t>
            </w:r>
          </w:p>
        </w:tc>
        <w:tc>
          <w:tcPr>
            <w:tcW w:w="0" w:type="auto"/>
            <w:tcBorders>
              <w:top w:val="outset" w:sz="6" w:space="0" w:color="auto"/>
              <w:left w:val="outset" w:sz="6" w:space="0" w:color="auto"/>
              <w:bottom w:val="outset" w:sz="6" w:space="0" w:color="auto"/>
              <w:right w:val="outset" w:sz="6" w:space="0" w:color="auto"/>
            </w:tcBorders>
            <w:hideMark/>
          </w:tcPr>
          <w:p w14:paraId="098C66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0 -34</w:t>
            </w:r>
          </w:p>
        </w:tc>
      </w:tr>
      <w:tr w:rsidR="00504088" w:rsidRPr="00504088" w14:paraId="6D5D5176"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A068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5.2.</w:t>
            </w:r>
          </w:p>
        </w:tc>
        <w:tc>
          <w:tcPr>
            <w:tcW w:w="0" w:type="auto"/>
            <w:tcBorders>
              <w:top w:val="outset" w:sz="6" w:space="0" w:color="auto"/>
              <w:left w:val="outset" w:sz="6" w:space="0" w:color="auto"/>
              <w:bottom w:val="outset" w:sz="6" w:space="0" w:color="auto"/>
              <w:right w:val="outset" w:sz="6" w:space="0" w:color="auto"/>
            </w:tcBorders>
            <w:hideMark/>
          </w:tcPr>
          <w:p w14:paraId="2DD659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Motorno vozilo A kategorije</w:t>
            </w:r>
          </w:p>
        </w:tc>
        <w:tc>
          <w:tcPr>
            <w:tcW w:w="0" w:type="auto"/>
            <w:tcBorders>
              <w:top w:val="outset" w:sz="6" w:space="0" w:color="auto"/>
              <w:left w:val="outset" w:sz="6" w:space="0" w:color="auto"/>
              <w:bottom w:val="outset" w:sz="6" w:space="0" w:color="auto"/>
              <w:right w:val="outset" w:sz="6" w:space="0" w:color="auto"/>
            </w:tcBorders>
            <w:hideMark/>
          </w:tcPr>
          <w:p w14:paraId="133E3E1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55E0F7A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3289D92D"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56-114</w:t>
            </w:r>
          </w:p>
        </w:tc>
      </w:tr>
      <w:tr w:rsidR="00504088" w:rsidRPr="00504088" w14:paraId="589ED8A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0B0B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32D6AC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Motorno vozilo B kategorije</w:t>
            </w:r>
          </w:p>
        </w:tc>
        <w:tc>
          <w:tcPr>
            <w:tcW w:w="0" w:type="auto"/>
            <w:tcBorders>
              <w:top w:val="outset" w:sz="6" w:space="0" w:color="auto"/>
              <w:left w:val="outset" w:sz="6" w:space="0" w:color="auto"/>
              <w:bottom w:val="outset" w:sz="6" w:space="0" w:color="auto"/>
              <w:right w:val="outset" w:sz="6" w:space="0" w:color="auto"/>
            </w:tcBorders>
            <w:hideMark/>
          </w:tcPr>
          <w:p w14:paraId="7091F28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2A117C5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7BDC9721"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79 - 227</w:t>
            </w:r>
          </w:p>
        </w:tc>
      </w:tr>
      <w:tr w:rsidR="00504088" w:rsidRPr="00504088" w14:paraId="0FE8B9AA"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EA6E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1CA51E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Kombi vozilo</w:t>
            </w:r>
          </w:p>
        </w:tc>
        <w:tc>
          <w:tcPr>
            <w:tcW w:w="0" w:type="auto"/>
            <w:tcBorders>
              <w:top w:val="outset" w:sz="6" w:space="0" w:color="auto"/>
              <w:left w:val="outset" w:sz="6" w:space="0" w:color="auto"/>
              <w:bottom w:val="outset" w:sz="6" w:space="0" w:color="auto"/>
              <w:right w:val="outset" w:sz="6" w:space="0" w:color="auto"/>
            </w:tcBorders>
            <w:hideMark/>
          </w:tcPr>
          <w:p w14:paraId="0594749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2B4942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347BE40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282 - 453</w:t>
            </w:r>
          </w:p>
        </w:tc>
      </w:tr>
      <w:tr w:rsidR="00504088" w:rsidRPr="00504088" w14:paraId="653D93F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77A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7B997F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Autobus</w:t>
            </w:r>
          </w:p>
        </w:tc>
        <w:tc>
          <w:tcPr>
            <w:tcW w:w="0" w:type="auto"/>
            <w:tcBorders>
              <w:top w:val="outset" w:sz="6" w:space="0" w:color="auto"/>
              <w:left w:val="outset" w:sz="6" w:space="0" w:color="auto"/>
              <w:bottom w:val="outset" w:sz="6" w:space="0" w:color="auto"/>
              <w:right w:val="outset" w:sz="6" w:space="0" w:color="auto"/>
            </w:tcBorders>
            <w:hideMark/>
          </w:tcPr>
          <w:p w14:paraId="4AB5D25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3C5328F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5D56C7D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339 - 907</w:t>
            </w:r>
          </w:p>
        </w:tc>
      </w:tr>
      <w:tr w:rsidR="00504088" w:rsidRPr="00504088" w14:paraId="718EAD3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6162A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112CCA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Ulazak motornih vozila i bicikala za vreme trajanja manifestacije</w:t>
            </w:r>
          </w:p>
        </w:tc>
        <w:tc>
          <w:tcPr>
            <w:tcW w:w="0" w:type="auto"/>
            <w:tcBorders>
              <w:top w:val="outset" w:sz="6" w:space="0" w:color="auto"/>
              <w:left w:val="outset" w:sz="6" w:space="0" w:color="auto"/>
              <w:bottom w:val="outset" w:sz="6" w:space="0" w:color="auto"/>
              <w:right w:val="outset" w:sz="6" w:space="0" w:color="auto"/>
            </w:tcBorders>
            <w:hideMark/>
          </w:tcPr>
          <w:p w14:paraId="29411129"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3C0F1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1C8E5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
        </w:tc>
      </w:tr>
      <w:tr w:rsidR="00504088" w:rsidRPr="00504088" w14:paraId="43CA8D7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9948D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588B486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Biciklo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2646B88"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117E266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biciklu</w:t>
            </w:r>
          </w:p>
        </w:tc>
        <w:tc>
          <w:tcPr>
            <w:tcW w:w="0" w:type="auto"/>
            <w:tcBorders>
              <w:top w:val="outset" w:sz="6" w:space="0" w:color="auto"/>
              <w:left w:val="outset" w:sz="6" w:space="0" w:color="auto"/>
              <w:bottom w:val="outset" w:sz="6" w:space="0" w:color="auto"/>
              <w:right w:val="outset" w:sz="6" w:space="0" w:color="auto"/>
            </w:tcBorders>
            <w:hideMark/>
          </w:tcPr>
          <w:p w14:paraId="2F935FAF"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0 -57</w:t>
            </w:r>
          </w:p>
        </w:tc>
      </w:tr>
      <w:tr w:rsidR="00504088" w:rsidRPr="00504088" w14:paraId="4B3E86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A3219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294BAF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Motorno vozilo A kategorije</w:t>
            </w:r>
          </w:p>
        </w:tc>
        <w:tc>
          <w:tcPr>
            <w:tcW w:w="0" w:type="auto"/>
            <w:tcBorders>
              <w:top w:val="outset" w:sz="6" w:space="0" w:color="auto"/>
              <w:left w:val="outset" w:sz="6" w:space="0" w:color="auto"/>
              <w:bottom w:val="outset" w:sz="6" w:space="0" w:color="auto"/>
              <w:right w:val="outset" w:sz="6" w:space="0" w:color="auto"/>
            </w:tcBorders>
            <w:hideMark/>
          </w:tcPr>
          <w:p w14:paraId="5789B38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58B9A453"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64E1F34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90 -170</w:t>
            </w:r>
          </w:p>
        </w:tc>
      </w:tr>
      <w:tr w:rsidR="00504088" w:rsidRPr="00504088" w14:paraId="465C9B6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D84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4D07FB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Motorno vozilo B kategorije</w:t>
            </w:r>
          </w:p>
        </w:tc>
        <w:tc>
          <w:tcPr>
            <w:tcW w:w="0" w:type="auto"/>
            <w:tcBorders>
              <w:top w:val="outset" w:sz="6" w:space="0" w:color="auto"/>
              <w:left w:val="outset" w:sz="6" w:space="0" w:color="auto"/>
              <w:bottom w:val="outset" w:sz="6" w:space="0" w:color="auto"/>
              <w:right w:val="outset" w:sz="6" w:space="0" w:color="auto"/>
            </w:tcBorders>
            <w:hideMark/>
          </w:tcPr>
          <w:p w14:paraId="463AA9D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53933A95"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523B41E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170- 282</w:t>
            </w:r>
          </w:p>
        </w:tc>
      </w:tr>
      <w:tr w:rsidR="00504088" w:rsidRPr="00504088" w14:paraId="3521903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C29FB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6A7760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Kombi vozilo</w:t>
            </w:r>
          </w:p>
        </w:tc>
        <w:tc>
          <w:tcPr>
            <w:tcW w:w="0" w:type="auto"/>
            <w:tcBorders>
              <w:top w:val="outset" w:sz="6" w:space="0" w:color="auto"/>
              <w:left w:val="outset" w:sz="6" w:space="0" w:color="auto"/>
              <w:bottom w:val="outset" w:sz="6" w:space="0" w:color="auto"/>
              <w:right w:val="outset" w:sz="6" w:space="0" w:color="auto"/>
            </w:tcBorders>
            <w:hideMark/>
          </w:tcPr>
          <w:p w14:paraId="00C62FC4"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E23192A"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33894B7C"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339 - 566</w:t>
            </w:r>
          </w:p>
        </w:tc>
      </w:tr>
      <w:tr w:rsidR="00504088" w:rsidRPr="00504088" w14:paraId="11F4725D"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6625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0117DE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Autobus</w:t>
            </w:r>
          </w:p>
        </w:tc>
        <w:tc>
          <w:tcPr>
            <w:tcW w:w="0" w:type="auto"/>
            <w:tcBorders>
              <w:top w:val="outset" w:sz="6" w:space="0" w:color="auto"/>
              <w:left w:val="outset" w:sz="6" w:space="0" w:color="auto"/>
              <w:bottom w:val="outset" w:sz="6" w:space="0" w:color="auto"/>
              <w:right w:val="outset" w:sz="6" w:space="0" w:color="auto"/>
            </w:tcBorders>
            <w:hideMark/>
          </w:tcPr>
          <w:p w14:paraId="0BBBE8BE"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2DC73E7"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1E5730B6" w14:textId="77777777" w:rsidR="00504088" w:rsidRPr="00504088" w:rsidRDefault="00504088" w:rsidP="00504088">
            <w:pPr>
              <w:spacing w:before="100" w:beforeAutospacing="1" w:after="100" w:afterAutospacing="1" w:line="240" w:lineRule="auto"/>
              <w:jc w:val="center"/>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453 - 1.019</w:t>
            </w:r>
          </w:p>
        </w:tc>
      </w:tr>
    </w:tbl>
    <w:p w14:paraId="69D40EC2"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0747126E"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bookmarkStart w:id="415" w:name="str_122"/>
      <w:bookmarkEnd w:id="415"/>
      <w:r w:rsidRPr="00504088">
        <w:rPr>
          <w:rFonts w:ascii="Arial" w:eastAsia="Times New Roman" w:hAnsi="Arial" w:cs="Arial"/>
          <w:b/>
          <w:bCs/>
          <w:kern w:val="0"/>
          <w:sz w:val="29"/>
          <w:szCs w:val="29"/>
          <w:lang w:eastAsia="sr-Latn-RS"/>
          <w14:ligatures w14:val="none"/>
        </w:rPr>
        <w:t xml:space="preserve">Prilog 15. </w:t>
      </w:r>
    </w:p>
    <w:p w14:paraId="4C9AB34B"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t xml:space="preserve">NAČIN UTVRĐIVANJA NAKNADE ZA KORIŠĆENJE NUMERACIJE </w:t>
      </w:r>
    </w:p>
    <w:p w14:paraId="65DD19F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 Godišnja naknada za korišćenje dodeljenih brojeva krajnjim korisnicima u javnoj fiksnoj komunikacionoj mreži obračunava se: </w:t>
      </w:r>
    </w:p>
    <w:p w14:paraId="6E39EAC6"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7,2 x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3EF0AA2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31BCC7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krajnjim korisnicima; </w:t>
      </w:r>
    </w:p>
    <w:p w14:paraId="322C331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 Godišnja naknada za brojeve u javnoj fiksnoj komunikacionoj mreži koji podležu posebnim tehničkim uslovima od značaja za njenu upotrebu obračunava se: </w:t>
      </w:r>
    </w:p>
    <w:p w14:paraId="64B16B4C"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3,6 x (Do -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056E30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6F3FF72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Do </w:t>
      </w:r>
      <w:r w:rsidRPr="00504088">
        <w:rPr>
          <w:rFonts w:ascii="Arial" w:eastAsia="Times New Roman" w:hAnsi="Arial" w:cs="Arial"/>
          <w:kern w:val="0"/>
          <w:lang w:eastAsia="sr-Latn-RS"/>
          <w14:ligatures w14:val="none"/>
        </w:rPr>
        <w:t xml:space="preserve">- broj dodeljenih brojeva operatoru; </w:t>
      </w:r>
    </w:p>
    <w:p w14:paraId="03FA67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krajnjim korisnicima. </w:t>
      </w:r>
    </w:p>
    <w:p w14:paraId="3855A7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3) Godišnja naknada za korišćenje dodeljenih brojeva u javnoj mobilnoj komunikacionoj mreži obračunava se: </w:t>
      </w:r>
    </w:p>
    <w:p w14:paraId="49107E1C"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10,8 x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18C2D5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lastRenderedPageBreak/>
        <w:t xml:space="preserve">N </w:t>
      </w:r>
      <w:r w:rsidRPr="00504088">
        <w:rPr>
          <w:rFonts w:ascii="Arial" w:eastAsia="Times New Roman" w:hAnsi="Arial" w:cs="Arial"/>
          <w:kern w:val="0"/>
          <w:lang w:eastAsia="sr-Latn-RS"/>
          <w14:ligatures w14:val="none"/>
        </w:rPr>
        <w:t xml:space="preserve">- iznos godišnje naknade u dinarima; </w:t>
      </w:r>
    </w:p>
    <w:p w14:paraId="0583C8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krajnjim korisnicima. </w:t>
      </w:r>
    </w:p>
    <w:p w14:paraId="2BBBAF3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4) Godišnja naknada za korišćenje dodeljenih brojeva za ostale </w:t>
      </w:r>
      <w:proofErr w:type="spellStart"/>
      <w:r w:rsidRPr="00504088">
        <w:rPr>
          <w:rFonts w:ascii="Arial" w:eastAsia="Times New Roman" w:hAnsi="Arial" w:cs="Arial"/>
          <w:kern w:val="0"/>
          <w:lang w:eastAsia="sr-Latn-RS"/>
          <w14:ligatures w14:val="none"/>
        </w:rPr>
        <w:t>negeografske</w:t>
      </w:r>
      <w:proofErr w:type="spellEnd"/>
      <w:r w:rsidRPr="00504088">
        <w:rPr>
          <w:rFonts w:ascii="Arial" w:eastAsia="Times New Roman" w:hAnsi="Arial" w:cs="Arial"/>
          <w:kern w:val="0"/>
          <w:lang w:eastAsia="sr-Latn-RS"/>
          <w14:ligatures w14:val="none"/>
        </w:rPr>
        <w:t xml:space="preserve"> usluge čiji nacionalni odredišni kôd počinje cifrom "9", obračunava se: </w:t>
      </w:r>
    </w:p>
    <w:p w14:paraId="5A3D16FC"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(Do -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x B + 10.800 x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74A7AB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5F5C9B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B </w:t>
      </w:r>
      <w:r w:rsidRPr="00504088">
        <w:rPr>
          <w:rFonts w:ascii="Arial" w:eastAsia="Times New Roman" w:hAnsi="Arial" w:cs="Arial"/>
          <w:kern w:val="0"/>
          <w:lang w:eastAsia="sr-Latn-RS"/>
          <w14:ligatures w14:val="none"/>
        </w:rPr>
        <w:t xml:space="preserve">- koeficijent veličine bloka (10, 100, 1.000, 10.000), i za blok od: </w:t>
      </w:r>
    </w:p>
    <w:p w14:paraId="7EC581A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brojeva iznosi 2.400 po neiskorišćenom broju, </w:t>
      </w:r>
    </w:p>
    <w:p w14:paraId="7A0B67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 brojeva iznosi 1.800 po neiskorišćenom broju, </w:t>
      </w:r>
    </w:p>
    <w:p w14:paraId="227FAB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1.000 brojeva iznosi 1.200 po neiskorišćenom broju, </w:t>
      </w:r>
    </w:p>
    <w:p w14:paraId="16D625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10.000 brojeva iznosi 600 po neiskorišćenom broju; </w:t>
      </w:r>
    </w:p>
    <w:p w14:paraId="3075F90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Do </w:t>
      </w:r>
      <w:r w:rsidRPr="00504088">
        <w:rPr>
          <w:rFonts w:ascii="Arial" w:eastAsia="Times New Roman" w:hAnsi="Arial" w:cs="Arial"/>
          <w:kern w:val="0"/>
          <w:lang w:eastAsia="sr-Latn-RS"/>
          <w14:ligatures w14:val="none"/>
        </w:rPr>
        <w:t xml:space="preserve">- broj dodeljenih brojeva operatoru; </w:t>
      </w:r>
    </w:p>
    <w:p w14:paraId="38DE5D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korisnicima. </w:t>
      </w:r>
    </w:p>
    <w:p w14:paraId="45BC862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 Godišnja naknada za korišćenje dodeljenih brojeva za ostale </w:t>
      </w:r>
      <w:proofErr w:type="spellStart"/>
      <w:r w:rsidRPr="00504088">
        <w:rPr>
          <w:rFonts w:ascii="Arial" w:eastAsia="Times New Roman" w:hAnsi="Arial" w:cs="Arial"/>
          <w:kern w:val="0"/>
          <w:lang w:eastAsia="sr-Latn-RS"/>
          <w14:ligatures w14:val="none"/>
        </w:rPr>
        <w:t>negeografske</w:t>
      </w:r>
      <w:proofErr w:type="spellEnd"/>
      <w:r w:rsidRPr="00504088">
        <w:rPr>
          <w:rFonts w:ascii="Arial" w:eastAsia="Times New Roman" w:hAnsi="Arial" w:cs="Arial"/>
          <w:kern w:val="0"/>
          <w:lang w:eastAsia="sr-Latn-RS"/>
          <w14:ligatures w14:val="none"/>
        </w:rPr>
        <w:t xml:space="preserve"> usluge čiji nacionalni odredišni kôd počinje ciframa "72", "76" i "78", obračunava se: </w:t>
      </w:r>
    </w:p>
    <w:p w14:paraId="6C741508"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7,2 x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3C57C5F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0E51C0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krajnjim korisnicima </w:t>
      </w:r>
    </w:p>
    <w:p w14:paraId="7150554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6) Godišnja naknada za brojeve za ostale </w:t>
      </w:r>
      <w:proofErr w:type="spellStart"/>
      <w:r w:rsidRPr="00504088">
        <w:rPr>
          <w:rFonts w:ascii="Arial" w:eastAsia="Times New Roman" w:hAnsi="Arial" w:cs="Arial"/>
          <w:kern w:val="0"/>
          <w:lang w:eastAsia="sr-Latn-RS"/>
          <w14:ligatures w14:val="none"/>
        </w:rPr>
        <w:t>negeografske</w:t>
      </w:r>
      <w:proofErr w:type="spellEnd"/>
      <w:r w:rsidRPr="00504088">
        <w:rPr>
          <w:rFonts w:ascii="Arial" w:eastAsia="Times New Roman" w:hAnsi="Arial" w:cs="Arial"/>
          <w:kern w:val="0"/>
          <w:lang w:eastAsia="sr-Latn-RS"/>
          <w14:ligatures w14:val="none"/>
        </w:rPr>
        <w:t xml:space="preserve"> usluge čiji nacionalni odredišni kôd počinje ciframa "72", "76" i "78", obračunava se: </w:t>
      </w:r>
    </w:p>
    <w:p w14:paraId="31E3DD9B"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3,6 x (Do -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0DB95D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1B3D0C3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Do </w:t>
      </w:r>
      <w:r w:rsidRPr="00504088">
        <w:rPr>
          <w:rFonts w:ascii="Arial" w:eastAsia="Times New Roman" w:hAnsi="Arial" w:cs="Arial"/>
          <w:kern w:val="0"/>
          <w:lang w:eastAsia="sr-Latn-RS"/>
          <w14:ligatures w14:val="none"/>
        </w:rPr>
        <w:t xml:space="preserve">- broj dodeljenih brojeva operatoru; </w:t>
      </w:r>
    </w:p>
    <w:p w14:paraId="100A91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krajnjim korisnicima. </w:t>
      </w:r>
    </w:p>
    <w:p w14:paraId="007C5DC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7) Godišnja naknada za korišćenje dodeljenih brojeva za ostale </w:t>
      </w:r>
      <w:proofErr w:type="spellStart"/>
      <w:r w:rsidRPr="00504088">
        <w:rPr>
          <w:rFonts w:ascii="Arial" w:eastAsia="Times New Roman" w:hAnsi="Arial" w:cs="Arial"/>
          <w:kern w:val="0"/>
          <w:lang w:eastAsia="sr-Latn-RS"/>
          <w14:ligatures w14:val="none"/>
        </w:rPr>
        <w:t>negeografske</w:t>
      </w:r>
      <w:proofErr w:type="spellEnd"/>
      <w:r w:rsidRPr="00504088">
        <w:rPr>
          <w:rFonts w:ascii="Arial" w:eastAsia="Times New Roman" w:hAnsi="Arial" w:cs="Arial"/>
          <w:kern w:val="0"/>
          <w:lang w:eastAsia="sr-Latn-RS"/>
          <w14:ligatures w14:val="none"/>
        </w:rPr>
        <w:t xml:space="preserve"> usluge čiji nacionalni odredišni kôd počinje ciframa "70" i "8" obračunava se: </w:t>
      </w:r>
    </w:p>
    <w:p w14:paraId="3E255376"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(Do -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x B + 1.080 x </w:t>
      </w: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p>
    <w:p w14:paraId="38FF9F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41838CB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lastRenderedPageBreak/>
        <w:t xml:space="preserve">B </w:t>
      </w:r>
      <w:r w:rsidRPr="00504088">
        <w:rPr>
          <w:rFonts w:ascii="Arial" w:eastAsia="Times New Roman" w:hAnsi="Arial" w:cs="Arial"/>
          <w:kern w:val="0"/>
          <w:lang w:eastAsia="sr-Latn-RS"/>
          <w14:ligatures w14:val="none"/>
        </w:rPr>
        <w:t xml:space="preserve">- koeficijent veličine bloka (10, 100, 1.000, 10.000), gde za blok od: </w:t>
      </w:r>
    </w:p>
    <w:p w14:paraId="6EBAB19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brojeva iznosi 240 po neiskorišćenom broju, </w:t>
      </w:r>
    </w:p>
    <w:p w14:paraId="0B3B7E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 brojeva iznosi 180 po neiskorišćenom broju, </w:t>
      </w:r>
    </w:p>
    <w:p w14:paraId="0464E85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1.000 brojeva iznosi 120 po neiskorišćenom broju, </w:t>
      </w:r>
    </w:p>
    <w:p w14:paraId="2E32BAA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10.000 brojeva iznosi 60 po neiskorišćenom broju; </w:t>
      </w:r>
    </w:p>
    <w:p w14:paraId="6B2EAE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Do </w:t>
      </w:r>
      <w:r w:rsidRPr="00504088">
        <w:rPr>
          <w:rFonts w:ascii="Arial" w:eastAsia="Times New Roman" w:hAnsi="Arial" w:cs="Arial"/>
          <w:kern w:val="0"/>
          <w:lang w:eastAsia="sr-Latn-RS"/>
          <w14:ligatures w14:val="none"/>
        </w:rPr>
        <w:t xml:space="preserve">- broj dodeljenih brojeva operatoru; </w:t>
      </w:r>
    </w:p>
    <w:p w14:paraId="78FA487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Dk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broj dodeljenih brojeva korisnicima </w:t>
      </w:r>
    </w:p>
    <w:p w14:paraId="34B9D8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8) Godišnja naknada za korišćenje pojedinačno dodeljenih kratkih kôdova za usluge od javnog interesa obračunava se prema sledećoj formuli: </w:t>
      </w:r>
    </w:p>
    <w:p w14:paraId="58AC56FE"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N = </w:t>
      </w:r>
      <w:proofErr w:type="spellStart"/>
      <w:r w:rsidRPr="00504088">
        <w:rPr>
          <w:rFonts w:ascii="Arial" w:eastAsia="Times New Roman" w:hAnsi="Arial" w:cs="Arial"/>
          <w:b/>
          <w:bCs/>
          <w:kern w:val="0"/>
          <w:lang w:eastAsia="sr-Latn-RS"/>
          <w14:ligatures w14:val="none"/>
        </w:rPr>
        <w:t>Kk</w:t>
      </w:r>
      <w:proofErr w:type="spellEnd"/>
      <w:r w:rsidRPr="00504088">
        <w:rPr>
          <w:rFonts w:ascii="Arial" w:eastAsia="Times New Roman" w:hAnsi="Arial" w:cs="Arial"/>
          <w:b/>
          <w:bCs/>
          <w:kern w:val="0"/>
          <w:lang w:eastAsia="sr-Latn-RS"/>
          <w14:ligatures w14:val="none"/>
        </w:rPr>
        <w:t xml:space="preserve"> x Do </w:t>
      </w:r>
    </w:p>
    <w:p w14:paraId="669237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N </w:t>
      </w:r>
      <w:r w:rsidRPr="00504088">
        <w:rPr>
          <w:rFonts w:ascii="Arial" w:eastAsia="Times New Roman" w:hAnsi="Arial" w:cs="Arial"/>
          <w:kern w:val="0"/>
          <w:lang w:eastAsia="sr-Latn-RS"/>
          <w14:ligatures w14:val="none"/>
        </w:rPr>
        <w:t xml:space="preserve">- iznos godišnje naknade u dinarima; </w:t>
      </w:r>
    </w:p>
    <w:p w14:paraId="126CB77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b/>
          <w:bCs/>
          <w:kern w:val="0"/>
          <w:lang w:eastAsia="sr-Latn-RS"/>
          <w14:ligatures w14:val="none"/>
        </w:rPr>
        <w:t>Kk</w:t>
      </w:r>
      <w:proofErr w:type="spellEnd"/>
      <w:r w:rsidRPr="00504088">
        <w:rPr>
          <w:rFonts w:ascii="Arial" w:eastAsia="Times New Roman" w:hAnsi="Arial" w:cs="Arial"/>
          <w:b/>
          <w:bCs/>
          <w:kern w:val="0"/>
          <w:lang w:eastAsia="sr-Latn-RS"/>
          <w14:ligatures w14:val="none"/>
        </w:rPr>
        <w:t xml:space="preserve"> </w:t>
      </w:r>
      <w:r w:rsidRPr="00504088">
        <w:rPr>
          <w:rFonts w:ascii="Arial" w:eastAsia="Times New Roman" w:hAnsi="Arial" w:cs="Arial"/>
          <w:kern w:val="0"/>
          <w:lang w:eastAsia="sr-Latn-RS"/>
          <w14:ligatures w14:val="none"/>
        </w:rPr>
        <w:t xml:space="preserve">- koeficijent koji za: </w:t>
      </w:r>
    </w:p>
    <w:p w14:paraId="6FC614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trocifreni</w:t>
      </w:r>
      <w:proofErr w:type="spellEnd"/>
      <w:r w:rsidRPr="00504088">
        <w:rPr>
          <w:rFonts w:ascii="Arial" w:eastAsia="Times New Roman" w:hAnsi="Arial" w:cs="Arial"/>
          <w:kern w:val="0"/>
          <w:lang w:eastAsia="sr-Latn-RS"/>
          <w14:ligatures w14:val="none"/>
        </w:rPr>
        <w:t xml:space="preserve"> kôd iznosi 225.000; </w:t>
      </w:r>
    </w:p>
    <w:p w14:paraId="1CFA862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četvorocifreni kôd iznosi 45.000; </w:t>
      </w:r>
    </w:p>
    <w:p w14:paraId="51F8DE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petocifreni</w:t>
      </w:r>
      <w:proofErr w:type="spellEnd"/>
      <w:r w:rsidRPr="00504088">
        <w:rPr>
          <w:rFonts w:ascii="Arial" w:eastAsia="Times New Roman" w:hAnsi="Arial" w:cs="Arial"/>
          <w:kern w:val="0"/>
          <w:lang w:eastAsia="sr-Latn-RS"/>
          <w14:ligatures w14:val="none"/>
        </w:rPr>
        <w:t xml:space="preserve"> kôd iznosi 22.500; </w:t>
      </w:r>
    </w:p>
    <w:p w14:paraId="53895D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Do </w:t>
      </w:r>
      <w:r w:rsidRPr="00504088">
        <w:rPr>
          <w:rFonts w:ascii="Arial" w:eastAsia="Times New Roman" w:hAnsi="Arial" w:cs="Arial"/>
          <w:kern w:val="0"/>
          <w:lang w:eastAsia="sr-Latn-RS"/>
          <w14:ligatures w14:val="none"/>
        </w:rPr>
        <w:t xml:space="preserve">- broj dodeljenih brojeva operatoru. </w:t>
      </w:r>
    </w:p>
    <w:p w14:paraId="57CF4C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9) Godišnja naknada za korišćenje pojedinačno dodeljenih kratkih kôdova za komercijalne usluge iznosi 45.000,00 dinara; </w:t>
      </w:r>
    </w:p>
    <w:p w14:paraId="46C78E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10) Godišnja naknada za korišćenje pojedinačno dodeljenih kratkih kôdova za izbor operatora iznosi 450.000,00 dinara </w:t>
      </w:r>
    </w:p>
    <w:p w14:paraId="70A21E2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11) Godišnja naknada za korišćenje pojedinačno dodeljenih kôdova-adresa utvrđuje se u sledećem iznosu za: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31"/>
        <w:gridCol w:w="2079"/>
      </w:tblGrid>
      <w:tr w:rsidR="00504088" w:rsidRPr="00504088" w14:paraId="5D7AE3E1"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6CBC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kôd međunarodne </w:t>
            </w:r>
            <w:proofErr w:type="spellStart"/>
            <w:r w:rsidRPr="00504088">
              <w:rPr>
                <w:rFonts w:ascii="Arial" w:eastAsia="Times New Roman" w:hAnsi="Arial" w:cs="Arial"/>
                <w:kern w:val="0"/>
                <w:lang w:eastAsia="sr-Latn-RS"/>
                <w14:ligatures w14:val="none"/>
              </w:rPr>
              <w:t>signalizacione</w:t>
            </w:r>
            <w:proofErr w:type="spellEnd"/>
            <w:r w:rsidRPr="00504088">
              <w:rPr>
                <w:rFonts w:ascii="Arial" w:eastAsia="Times New Roman" w:hAnsi="Arial" w:cs="Arial"/>
                <w:kern w:val="0"/>
                <w:lang w:eastAsia="sr-Latn-RS"/>
                <w14:ligatures w14:val="none"/>
              </w:rPr>
              <w:t xml:space="preserve"> tačke (ISPC) </w:t>
            </w:r>
          </w:p>
        </w:tc>
        <w:tc>
          <w:tcPr>
            <w:tcW w:w="0" w:type="auto"/>
            <w:tcBorders>
              <w:top w:val="outset" w:sz="6" w:space="0" w:color="auto"/>
              <w:left w:val="outset" w:sz="6" w:space="0" w:color="auto"/>
              <w:bottom w:val="outset" w:sz="6" w:space="0" w:color="auto"/>
              <w:right w:val="outset" w:sz="6" w:space="0" w:color="auto"/>
            </w:tcBorders>
            <w:vAlign w:val="bottom"/>
            <w:hideMark/>
          </w:tcPr>
          <w:p w14:paraId="647AFE4E"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270.000,00 dinara; </w:t>
            </w:r>
          </w:p>
        </w:tc>
      </w:tr>
      <w:tr w:rsidR="00504088" w:rsidRPr="00504088" w14:paraId="30B3D9CF"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851E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kôd mobilne mreže (MNC) </w:t>
            </w:r>
          </w:p>
        </w:tc>
        <w:tc>
          <w:tcPr>
            <w:tcW w:w="0" w:type="auto"/>
            <w:tcBorders>
              <w:top w:val="outset" w:sz="6" w:space="0" w:color="auto"/>
              <w:left w:val="outset" w:sz="6" w:space="0" w:color="auto"/>
              <w:bottom w:val="outset" w:sz="6" w:space="0" w:color="auto"/>
              <w:right w:val="outset" w:sz="6" w:space="0" w:color="auto"/>
            </w:tcBorders>
            <w:vAlign w:val="bottom"/>
            <w:hideMark/>
          </w:tcPr>
          <w:p w14:paraId="63DD0273"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270.000,00 dinara; </w:t>
            </w:r>
          </w:p>
        </w:tc>
      </w:tr>
      <w:tr w:rsidR="00504088" w:rsidRPr="00504088" w14:paraId="0BA85557"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B7A0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prva dva dodeljena dvocifrena nacionalna odredišna koda mobilne mreže</w:t>
            </w:r>
          </w:p>
        </w:tc>
        <w:tc>
          <w:tcPr>
            <w:tcW w:w="0" w:type="auto"/>
            <w:tcBorders>
              <w:top w:val="outset" w:sz="6" w:space="0" w:color="auto"/>
              <w:left w:val="outset" w:sz="6" w:space="0" w:color="auto"/>
              <w:bottom w:val="outset" w:sz="6" w:space="0" w:color="auto"/>
              <w:right w:val="outset" w:sz="6" w:space="0" w:color="auto"/>
            </w:tcBorders>
            <w:vAlign w:val="bottom"/>
            <w:hideMark/>
          </w:tcPr>
          <w:p w14:paraId="6594770F"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540.000,00 dinara; </w:t>
            </w:r>
          </w:p>
        </w:tc>
      </w:tr>
      <w:tr w:rsidR="00504088" w:rsidRPr="00504088" w14:paraId="317B13E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DEAAB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dvocifreni nacionalni odredišni kôd mobilne mreže nakon prva dva dodeljena dvocifrena nacionalna odredišna koda mobilne mreže</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20492772"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5.400.000,00 dinara; </w:t>
            </w:r>
          </w:p>
        </w:tc>
      </w:tr>
      <w:tr w:rsidR="00504088" w:rsidRPr="00504088" w14:paraId="1153E5A3" w14:textId="77777777" w:rsidTr="0050408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B6AC4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trocifreni</w:t>
            </w:r>
            <w:proofErr w:type="spellEnd"/>
            <w:r w:rsidRPr="00504088">
              <w:rPr>
                <w:rFonts w:ascii="Arial" w:eastAsia="Times New Roman" w:hAnsi="Arial" w:cs="Arial"/>
                <w:kern w:val="0"/>
                <w:lang w:eastAsia="sr-Latn-RS"/>
                <w14:ligatures w14:val="none"/>
              </w:rPr>
              <w:t xml:space="preserve"> odredišni kôd mobilne mreže </w:t>
            </w:r>
          </w:p>
        </w:tc>
        <w:tc>
          <w:tcPr>
            <w:tcW w:w="0" w:type="auto"/>
            <w:tcBorders>
              <w:top w:val="outset" w:sz="6" w:space="0" w:color="auto"/>
              <w:left w:val="outset" w:sz="6" w:space="0" w:color="auto"/>
              <w:bottom w:val="outset" w:sz="6" w:space="0" w:color="auto"/>
              <w:right w:val="outset" w:sz="6" w:space="0" w:color="auto"/>
            </w:tcBorders>
            <w:vAlign w:val="bottom"/>
            <w:hideMark/>
          </w:tcPr>
          <w:p w14:paraId="4FFBFE34" w14:textId="77777777" w:rsidR="00504088" w:rsidRPr="00504088" w:rsidRDefault="00504088" w:rsidP="00504088">
            <w:pPr>
              <w:spacing w:before="100" w:beforeAutospacing="1" w:after="100" w:afterAutospacing="1" w:line="240" w:lineRule="auto"/>
              <w:jc w:val="right"/>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270.000,00 dinara </w:t>
            </w:r>
          </w:p>
        </w:tc>
      </w:tr>
    </w:tbl>
    <w:p w14:paraId="5A9D6266" w14:textId="77777777" w:rsidR="00504088" w:rsidRPr="00504088" w:rsidRDefault="00504088" w:rsidP="00504088">
      <w:pPr>
        <w:spacing w:after="0" w:line="240" w:lineRule="auto"/>
        <w:rPr>
          <w:rFonts w:ascii="Arial" w:eastAsia="Times New Roman" w:hAnsi="Arial" w:cs="Arial"/>
          <w:kern w:val="0"/>
          <w:sz w:val="26"/>
          <w:szCs w:val="26"/>
          <w:lang w:eastAsia="sr-Latn-RS"/>
          <w14:ligatures w14:val="none"/>
        </w:rPr>
      </w:pPr>
      <w:r w:rsidRPr="00504088">
        <w:rPr>
          <w:rFonts w:ascii="Arial" w:eastAsia="Times New Roman" w:hAnsi="Arial" w:cs="Arial"/>
          <w:kern w:val="0"/>
          <w:sz w:val="26"/>
          <w:szCs w:val="26"/>
          <w:lang w:eastAsia="sr-Latn-RS"/>
          <w14:ligatures w14:val="none"/>
        </w:rPr>
        <w:t xml:space="preserve">  </w:t>
      </w:r>
    </w:p>
    <w:p w14:paraId="62D4C822"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bookmarkStart w:id="416" w:name="str_123"/>
      <w:bookmarkEnd w:id="416"/>
      <w:r w:rsidRPr="00504088">
        <w:rPr>
          <w:rFonts w:ascii="Arial" w:eastAsia="Times New Roman" w:hAnsi="Arial" w:cs="Arial"/>
          <w:b/>
          <w:bCs/>
          <w:kern w:val="0"/>
          <w:sz w:val="29"/>
          <w:szCs w:val="29"/>
          <w:lang w:eastAsia="sr-Latn-RS"/>
          <w14:ligatures w14:val="none"/>
        </w:rPr>
        <w:t xml:space="preserve">Prilog 16. </w:t>
      </w:r>
    </w:p>
    <w:p w14:paraId="180E9B78" w14:textId="77777777" w:rsidR="00504088" w:rsidRPr="00504088" w:rsidRDefault="00504088" w:rsidP="00504088">
      <w:pPr>
        <w:spacing w:after="0" w:line="240" w:lineRule="auto"/>
        <w:jc w:val="center"/>
        <w:rPr>
          <w:rFonts w:ascii="Arial" w:eastAsia="Times New Roman" w:hAnsi="Arial" w:cs="Arial"/>
          <w:b/>
          <w:bCs/>
          <w:kern w:val="0"/>
          <w:sz w:val="29"/>
          <w:szCs w:val="29"/>
          <w:lang w:eastAsia="sr-Latn-RS"/>
          <w14:ligatures w14:val="none"/>
        </w:rPr>
      </w:pPr>
      <w:r w:rsidRPr="00504088">
        <w:rPr>
          <w:rFonts w:ascii="Arial" w:eastAsia="Times New Roman" w:hAnsi="Arial" w:cs="Arial"/>
          <w:b/>
          <w:bCs/>
          <w:kern w:val="0"/>
          <w:sz w:val="29"/>
          <w:szCs w:val="29"/>
          <w:lang w:eastAsia="sr-Latn-RS"/>
          <w14:ligatures w14:val="none"/>
        </w:rPr>
        <w:lastRenderedPageBreak/>
        <w:t xml:space="preserve">NAČIN UTVRĐIVANJA NAKNADE ZA KORIŠĆENJE RADIO-FREKVENCIJA </w:t>
      </w:r>
    </w:p>
    <w:p w14:paraId="036EF947"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1. Naknada za korišćenje radio-frekvencije u </w:t>
      </w:r>
      <w:proofErr w:type="spellStart"/>
      <w:r w:rsidRPr="00504088">
        <w:rPr>
          <w:rFonts w:ascii="Arial" w:eastAsia="Times New Roman" w:hAnsi="Arial" w:cs="Arial"/>
          <w:b/>
          <w:bCs/>
          <w:kern w:val="0"/>
          <w:lang w:eastAsia="sr-Latn-RS"/>
          <w14:ligatures w14:val="none"/>
        </w:rPr>
        <w:t>radiodifuznoj</w:t>
      </w:r>
      <w:proofErr w:type="spellEnd"/>
      <w:r w:rsidRPr="00504088">
        <w:rPr>
          <w:rFonts w:ascii="Arial" w:eastAsia="Times New Roman" w:hAnsi="Arial" w:cs="Arial"/>
          <w:b/>
          <w:bCs/>
          <w:kern w:val="0"/>
          <w:lang w:eastAsia="sr-Latn-RS"/>
          <w14:ligatures w14:val="none"/>
        </w:rPr>
        <w:t xml:space="preserve"> službi </w:t>
      </w:r>
    </w:p>
    <w:p w14:paraId="535DD27D"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Godišnja naknada za korišćenje radio-frekvencije u radio-difuznoj službi utvrđuje se na osnovu datih kriterijuma, a prema navedenim formulama: </w:t>
      </w:r>
    </w:p>
    <w:p w14:paraId="5160DA01"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1.1. Analogna radio-difuzna služba </w:t>
      </w:r>
    </w:p>
    <w:p w14:paraId="0B9834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A x V x G x D </w:t>
      </w:r>
    </w:p>
    <w:p w14:paraId="693521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365DA9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42426E1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je 7,20 dinara; </w:t>
      </w:r>
    </w:p>
    <w:p w14:paraId="098757C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 broj stanovnika u zoni opsluživanja; </w:t>
      </w:r>
    </w:p>
    <w:p w14:paraId="28404AA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 vrsta - signala: </w:t>
      </w:r>
    </w:p>
    <w:p w14:paraId="457DF50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za audio signal - koeficijent 0,01; </w:t>
      </w:r>
    </w:p>
    <w:p w14:paraId="0C2E55D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 način korišćenja radio-frekvencije: </w:t>
      </w:r>
    </w:p>
    <w:p w14:paraId="689F6D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ako se radio-frekvencija koristi u radio mreži - koeficijent 1,5, u suprotnom koeficijent 1; </w:t>
      </w:r>
    </w:p>
    <w:p w14:paraId="473E45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zajedničko korišćenje jedne radio-frekvencije - koeficijent 1,5 pomnožen procentom (%) vremena korišćenja radio-frekvencije; </w:t>
      </w:r>
    </w:p>
    <w:p w14:paraId="3B031B6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 broj programa: </w:t>
      </w:r>
    </w:p>
    <w:p w14:paraId="013EB19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jedan program, koeficijent 1; </w:t>
      </w:r>
    </w:p>
    <w:p w14:paraId="5D305ED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drugu i svaku sledeću radio-frekvenciju na kojima se emituju različiti programi - koeficijent 1,5. </w:t>
      </w:r>
    </w:p>
    <w:p w14:paraId="23B2A47D"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1.2. Digitalna radio-difuzna služba </w:t>
      </w:r>
    </w:p>
    <w:p w14:paraId="175D1A91"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1.2.1. Digitalna televizija (DVB-T2) </w:t>
      </w:r>
    </w:p>
    <w:p w14:paraId="69D0E74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A x V </w:t>
      </w:r>
    </w:p>
    <w:p w14:paraId="0E451D8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0C8BA21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za korišćenje radio-frekvencija; </w:t>
      </w:r>
    </w:p>
    <w:p w14:paraId="63D6D7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O = 18,00 dinara; </w:t>
      </w:r>
    </w:p>
    <w:p w14:paraId="441AEB9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 - broj stanovnika u relevantnoj oblasti izračunat na osnovu ostvarenog procenta pokrivenosti stanovništva digitalnim televizijskim signalom (Republika Srbija, ili jedna ili više zona raspodele); </w:t>
      </w:r>
    </w:p>
    <w:p w14:paraId="57CCF1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 koeficijent signala, V = 0,1. </w:t>
      </w:r>
    </w:p>
    <w:p w14:paraId="6C4EEABA"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1.2.2. Digitalni radio (T-DAB) </w:t>
      </w:r>
    </w:p>
    <w:p w14:paraId="2A8FC54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A x S </w:t>
      </w:r>
    </w:p>
    <w:p w14:paraId="6890EBD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1AB3B0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za korišćenje radio-frekvencija; </w:t>
      </w:r>
    </w:p>
    <w:p w14:paraId="7A90B14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O = 18,00 dinara; </w:t>
      </w:r>
    </w:p>
    <w:p w14:paraId="1BEEEB5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 broj stanovnika u relevantnoj oblasti izračunat na osnovu ostvarenog procenta pokrivenosti stanovništva digitalnim </w:t>
      </w:r>
      <w:proofErr w:type="spellStart"/>
      <w:r w:rsidRPr="00504088">
        <w:rPr>
          <w:rFonts w:ascii="Arial" w:eastAsia="Times New Roman" w:hAnsi="Arial" w:cs="Arial"/>
          <w:kern w:val="0"/>
          <w:lang w:eastAsia="sr-Latn-RS"/>
          <w14:ligatures w14:val="none"/>
        </w:rPr>
        <w:t>radijskim</w:t>
      </w:r>
      <w:proofErr w:type="spellEnd"/>
      <w:r w:rsidRPr="00504088">
        <w:rPr>
          <w:rFonts w:ascii="Arial" w:eastAsia="Times New Roman" w:hAnsi="Arial" w:cs="Arial"/>
          <w:kern w:val="0"/>
          <w:lang w:eastAsia="sr-Latn-RS"/>
          <w14:ligatures w14:val="none"/>
        </w:rPr>
        <w:t xml:space="preserve"> signalom (Republika Srbija, ili jedna ili više zona raspodele); </w:t>
      </w:r>
    </w:p>
    <w:p w14:paraId="37C6E8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S - koeficijent signala, S = 0,1. </w:t>
      </w:r>
    </w:p>
    <w:p w14:paraId="64C7FCCB"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2. Naknada za korišćenje radio-frekvencija u mobilnoj i fiksnoj službi </w:t>
      </w:r>
    </w:p>
    <w:p w14:paraId="6739DE05"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2.1. Godišnja naknada za korišćenje jedne radio-frekvencije za radio stanicu u radio-mreži sa </w:t>
      </w:r>
      <w:proofErr w:type="spellStart"/>
      <w:r w:rsidRPr="00504088">
        <w:rPr>
          <w:rFonts w:ascii="Arial" w:eastAsia="Times New Roman" w:hAnsi="Arial" w:cs="Arial"/>
          <w:b/>
          <w:bCs/>
          <w:kern w:val="0"/>
          <w:lang w:eastAsia="sr-Latn-RS"/>
          <w14:ligatures w14:val="none"/>
        </w:rPr>
        <w:t>simpleksnim</w:t>
      </w:r>
      <w:proofErr w:type="spellEnd"/>
      <w:r w:rsidRPr="00504088">
        <w:rPr>
          <w:rFonts w:ascii="Arial" w:eastAsia="Times New Roman" w:hAnsi="Arial" w:cs="Arial"/>
          <w:b/>
          <w:bCs/>
          <w:kern w:val="0"/>
          <w:lang w:eastAsia="sr-Latn-RS"/>
          <w14:ligatures w14:val="none"/>
        </w:rPr>
        <w:t xml:space="preserve">, </w:t>
      </w:r>
      <w:proofErr w:type="spellStart"/>
      <w:r w:rsidRPr="00504088">
        <w:rPr>
          <w:rFonts w:ascii="Arial" w:eastAsia="Times New Roman" w:hAnsi="Arial" w:cs="Arial"/>
          <w:b/>
          <w:bCs/>
          <w:kern w:val="0"/>
          <w:lang w:eastAsia="sr-Latn-RS"/>
          <w14:ligatures w14:val="none"/>
        </w:rPr>
        <w:t>semidupleksnim</w:t>
      </w:r>
      <w:proofErr w:type="spellEnd"/>
      <w:r w:rsidRPr="00504088">
        <w:rPr>
          <w:rFonts w:ascii="Arial" w:eastAsia="Times New Roman" w:hAnsi="Arial" w:cs="Arial"/>
          <w:b/>
          <w:bCs/>
          <w:kern w:val="0"/>
          <w:lang w:eastAsia="sr-Latn-RS"/>
          <w14:ligatures w14:val="none"/>
        </w:rPr>
        <w:t xml:space="preserve"> i </w:t>
      </w:r>
      <w:proofErr w:type="spellStart"/>
      <w:r w:rsidRPr="00504088">
        <w:rPr>
          <w:rFonts w:ascii="Arial" w:eastAsia="Times New Roman" w:hAnsi="Arial" w:cs="Arial"/>
          <w:b/>
          <w:bCs/>
          <w:kern w:val="0"/>
          <w:lang w:eastAsia="sr-Latn-RS"/>
          <w14:ligatures w14:val="none"/>
        </w:rPr>
        <w:t>dupleksnim</w:t>
      </w:r>
      <w:proofErr w:type="spellEnd"/>
      <w:r w:rsidRPr="00504088">
        <w:rPr>
          <w:rFonts w:ascii="Arial" w:eastAsia="Times New Roman" w:hAnsi="Arial" w:cs="Arial"/>
          <w:b/>
          <w:bCs/>
          <w:kern w:val="0"/>
          <w:lang w:eastAsia="sr-Latn-RS"/>
          <w14:ligatures w14:val="none"/>
        </w:rPr>
        <w:t xml:space="preserve"> načinom rada, utvrđuje se prema sledećoj formuli: </w:t>
      </w:r>
    </w:p>
    <w:p w14:paraId="320763B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Ks</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Kt</w:t>
      </w:r>
      <w:proofErr w:type="spellEnd"/>
      <w:r w:rsidRPr="00504088">
        <w:rPr>
          <w:rFonts w:ascii="Arial" w:eastAsia="Times New Roman" w:hAnsi="Arial" w:cs="Arial"/>
          <w:kern w:val="0"/>
          <w:lang w:eastAsia="sr-Latn-RS"/>
          <w14:ligatures w14:val="none"/>
        </w:rPr>
        <w:t xml:space="preserve"> </w:t>
      </w:r>
    </w:p>
    <w:p w14:paraId="6088837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702985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03E76B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18.000,00 dinara; </w:t>
      </w:r>
    </w:p>
    <w:p w14:paraId="6010876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 način rada (</w:t>
      </w:r>
      <w:proofErr w:type="spellStart"/>
      <w:r w:rsidRPr="00504088">
        <w:rPr>
          <w:rFonts w:ascii="Arial" w:eastAsia="Times New Roman" w:hAnsi="Arial" w:cs="Arial"/>
          <w:kern w:val="0"/>
          <w:lang w:eastAsia="sr-Latn-RS"/>
          <w14:ligatures w14:val="none"/>
        </w:rPr>
        <w:t>simpleks</w:t>
      </w:r>
      <w:proofErr w:type="spellEnd"/>
      <w:r w:rsidRPr="00504088">
        <w:rPr>
          <w:rFonts w:ascii="Arial" w:eastAsia="Times New Roman" w:hAnsi="Arial" w:cs="Arial"/>
          <w:kern w:val="0"/>
          <w:lang w:eastAsia="sr-Latn-RS"/>
          <w14:ligatures w14:val="none"/>
        </w:rPr>
        <w:t xml:space="preserve"> ili </w:t>
      </w:r>
      <w:proofErr w:type="spellStart"/>
      <w:r w:rsidRPr="00504088">
        <w:rPr>
          <w:rFonts w:ascii="Arial" w:eastAsia="Times New Roman" w:hAnsi="Arial" w:cs="Arial"/>
          <w:kern w:val="0"/>
          <w:lang w:eastAsia="sr-Latn-RS"/>
          <w14:ligatures w14:val="none"/>
        </w:rPr>
        <w:t>semidupleks</w:t>
      </w:r>
      <w:proofErr w:type="spellEnd"/>
      <w:r w:rsidRPr="00504088">
        <w:rPr>
          <w:rFonts w:ascii="Arial" w:eastAsia="Times New Roman" w:hAnsi="Arial" w:cs="Arial"/>
          <w:kern w:val="0"/>
          <w:lang w:eastAsia="sr-Latn-RS"/>
          <w14:ligatures w14:val="none"/>
        </w:rPr>
        <w:t xml:space="preserve"> i dupleks): </w:t>
      </w:r>
    </w:p>
    <w:p w14:paraId="7527D96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w:t>
      </w:r>
      <w:proofErr w:type="spellStart"/>
      <w:r w:rsidRPr="00504088">
        <w:rPr>
          <w:rFonts w:ascii="Arial" w:eastAsia="Times New Roman" w:hAnsi="Arial" w:cs="Arial"/>
          <w:kern w:val="0"/>
          <w:lang w:eastAsia="sr-Latn-RS"/>
          <w14:ligatures w14:val="none"/>
        </w:rPr>
        <w:t>simpleksni</w:t>
      </w:r>
      <w:proofErr w:type="spellEnd"/>
      <w:r w:rsidRPr="00504088">
        <w:rPr>
          <w:rFonts w:ascii="Arial" w:eastAsia="Times New Roman" w:hAnsi="Arial" w:cs="Arial"/>
          <w:kern w:val="0"/>
          <w:lang w:eastAsia="sr-Latn-RS"/>
          <w14:ligatures w14:val="none"/>
        </w:rPr>
        <w:t xml:space="preserve"> način rada - koeficijent 0,5; </w:t>
      </w:r>
    </w:p>
    <w:p w14:paraId="14CC33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w:t>
      </w:r>
      <w:proofErr w:type="spellStart"/>
      <w:r w:rsidRPr="00504088">
        <w:rPr>
          <w:rFonts w:ascii="Arial" w:eastAsia="Times New Roman" w:hAnsi="Arial" w:cs="Arial"/>
          <w:kern w:val="0"/>
          <w:lang w:eastAsia="sr-Latn-RS"/>
          <w14:ligatures w14:val="none"/>
        </w:rPr>
        <w:t>semidupleksni</w:t>
      </w:r>
      <w:proofErr w:type="spellEnd"/>
      <w:r w:rsidRPr="00504088">
        <w:rPr>
          <w:rFonts w:ascii="Arial" w:eastAsia="Times New Roman" w:hAnsi="Arial" w:cs="Arial"/>
          <w:kern w:val="0"/>
          <w:lang w:eastAsia="sr-Latn-RS"/>
          <w14:ligatures w14:val="none"/>
        </w:rPr>
        <w:t xml:space="preserve"> i </w:t>
      </w:r>
      <w:proofErr w:type="spellStart"/>
      <w:r w:rsidRPr="00504088">
        <w:rPr>
          <w:rFonts w:ascii="Arial" w:eastAsia="Times New Roman" w:hAnsi="Arial" w:cs="Arial"/>
          <w:kern w:val="0"/>
          <w:lang w:eastAsia="sr-Latn-RS"/>
          <w14:ligatures w14:val="none"/>
        </w:rPr>
        <w:t>dupleksni</w:t>
      </w:r>
      <w:proofErr w:type="spellEnd"/>
      <w:r w:rsidRPr="00504088">
        <w:rPr>
          <w:rFonts w:ascii="Arial" w:eastAsia="Times New Roman" w:hAnsi="Arial" w:cs="Arial"/>
          <w:kern w:val="0"/>
          <w:lang w:eastAsia="sr-Latn-RS"/>
          <w14:ligatures w14:val="none"/>
        </w:rPr>
        <w:t xml:space="preserve"> način rada - koeficijent 1; </w:t>
      </w:r>
    </w:p>
    <w:p w14:paraId="78ED767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Ks</w:t>
      </w:r>
      <w:proofErr w:type="spellEnd"/>
      <w:r w:rsidRPr="00504088">
        <w:rPr>
          <w:rFonts w:ascii="Arial" w:eastAsia="Times New Roman" w:hAnsi="Arial" w:cs="Arial"/>
          <w:kern w:val="0"/>
          <w:lang w:eastAsia="sr-Latn-RS"/>
          <w14:ligatures w14:val="none"/>
        </w:rPr>
        <w:t xml:space="preserve"> - broj radio stanica u radio-mreži: </w:t>
      </w:r>
    </w:p>
    <w:p w14:paraId="48E7091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do 100 - koeficijent 1; </w:t>
      </w:r>
    </w:p>
    <w:p w14:paraId="6254075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do 200 - koeficijent 2; </w:t>
      </w:r>
    </w:p>
    <w:p w14:paraId="4CA9EAC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do 400 - koeficijent 3; </w:t>
      </w:r>
    </w:p>
    <w:p w14:paraId="2DA160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preko 400 - koeficijent 5; </w:t>
      </w:r>
    </w:p>
    <w:p w14:paraId="22F8AC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lastRenderedPageBreak/>
        <w:t>Kt</w:t>
      </w:r>
      <w:proofErr w:type="spellEnd"/>
      <w:r w:rsidRPr="00504088">
        <w:rPr>
          <w:rFonts w:ascii="Arial" w:eastAsia="Times New Roman" w:hAnsi="Arial" w:cs="Arial"/>
          <w:kern w:val="0"/>
          <w:lang w:eastAsia="sr-Latn-RS"/>
          <w14:ligatures w14:val="none"/>
        </w:rPr>
        <w:t xml:space="preserve"> - širina kanala: </w:t>
      </w:r>
    </w:p>
    <w:p w14:paraId="38FDFF9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širinu kanala 200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8; </w:t>
      </w:r>
    </w:p>
    <w:p w14:paraId="0342347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širinu kanala 25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1; </w:t>
      </w:r>
    </w:p>
    <w:p w14:paraId="1DE2B9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širinu kanala 12,5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0,5. </w:t>
      </w:r>
    </w:p>
    <w:p w14:paraId="1E03A201"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2.2. Godišnja naknada za korišćenje jednog para radio-frekvencija na deonici radio-</w:t>
      </w:r>
      <w:proofErr w:type="spellStart"/>
      <w:r w:rsidRPr="00504088">
        <w:rPr>
          <w:rFonts w:ascii="Arial" w:eastAsia="Times New Roman" w:hAnsi="Arial" w:cs="Arial"/>
          <w:b/>
          <w:bCs/>
          <w:kern w:val="0"/>
          <w:lang w:eastAsia="sr-Latn-RS"/>
          <w14:ligatures w14:val="none"/>
        </w:rPr>
        <w:t>relejne</w:t>
      </w:r>
      <w:proofErr w:type="spellEnd"/>
      <w:r w:rsidRPr="00504088">
        <w:rPr>
          <w:rFonts w:ascii="Arial" w:eastAsia="Times New Roman" w:hAnsi="Arial" w:cs="Arial"/>
          <w:b/>
          <w:bCs/>
          <w:kern w:val="0"/>
          <w:lang w:eastAsia="sr-Latn-RS"/>
          <w14:ligatures w14:val="none"/>
        </w:rPr>
        <w:t xml:space="preserve"> veze, za </w:t>
      </w:r>
      <w:proofErr w:type="spellStart"/>
      <w:r w:rsidRPr="00504088">
        <w:rPr>
          <w:rFonts w:ascii="Arial" w:eastAsia="Times New Roman" w:hAnsi="Arial" w:cs="Arial"/>
          <w:b/>
          <w:bCs/>
          <w:kern w:val="0"/>
          <w:lang w:eastAsia="sr-Latn-RS"/>
          <w14:ligatures w14:val="none"/>
        </w:rPr>
        <w:t>dupleksni</w:t>
      </w:r>
      <w:proofErr w:type="spellEnd"/>
      <w:r w:rsidRPr="00504088">
        <w:rPr>
          <w:rFonts w:ascii="Arial" w:eastAsia="Times New Roman" w:hAnsi="Arial" w:cs="Arial"/>
          <w:b/>
          <w:bCs/>
          <w:kern w:val="0"/>
          <w:lang w:eastAsia="sr-Latn-RS"/>
          <w14:ligatures w14:val="none"/>
        </w:rPr>
        <w:t xml:space="preserve"> način rada, odnosno jedne frekvencije za </w:t>
      </w:r>
      <w:proofErr w:type="spellStart"/>
      <w:r w:rsidRPr="00504088">
        <w:rPr>
          <w:rFonts w:ascii="Arial" w:eastAsia="Times New Roman" w:hAnsi="Arial" w:cs="Arial"/>
          <w:b/>
          <w:bCs/>
          <w:kern w:val="0"/>
          <w:lang w:eastAsia="sr-Latn-RS"/>
          <w14:ligatures w14:val="none"/>
        </w:rPr>
        <w:t>simpleksni</w:t>
      </w:r>
      <w:proofErr w:type="spellEnd"/>
      <w:r w:rsidRPr="00504088">
        <w:rPr>
          <w:rFonts w:ascii="Arial" w:eastAsia="Times New Roman" w:hAnsi="Arial" w:cs="Arial"/>
          <w:b/>
          <w:bCs/>
          <w:kern w:val="0"/>
          <w:lang w:eastAsia="sr-Latn-RS"/>
          <w14:ligatures w14:val="none"/>
        </w:rPr>
        <w:t xml:space="preserve"> način rada, za jednu polarizaciju, utvrđuje se prema sledećoj formuli: </w:t>
      </w:r>
    </w:p>
    <w:p w14:paraId="0C6AAF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2 x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c</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w:t>
      </w:r>
    </w:p>
    <w:p w14:paraId="73E9B7A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68368F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102B1C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21.000,00 dinara; </w:t>
      </w:r>
    </w:p>
    <w:p w14:paraId="60E00BA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c</w:t>
      </w:r>
      <w:proofErr w:type="spellEnd"/>
      <w:r w:rsidRPr="00504088">
        <w:rPr>
          <w:rFonts w:ascii="Arial" w:eastAsia="Times New Roman" w:hAnsi="Arial" w:cs="Arial"/>
          <w:kern w:val="0"/>
          <w:lang w:eastAsia="sr-Latn-RS"/>
          <w14:ligatures w14:val="none"/>
        </w:rPr>
        <w:t xml:space="preserve"> - namena radio-mreže u kojoj se koristi radio-</w:t>
      </w:r>
      <w:proofErr w:type="spellStart"/>
      <w:r w:rsidRPr="00504088">
        <w:rPr>
          <w:rFonts w:ascii="Arial" w:eastAsia="Times New Roman" w:hAnsi="Arial" w:cs="Arial"/>
          <w:kern w:val="0"/>
          <w:lang w:eastAsia="sr-Latn-RS"/>
          <w14:ligatures w14:val="none"/>
        </w:rPr>
        <w:t>relejna</w:t>
      </w:r>
      <w:proofErr w:type="spellEnd"/>
      <w:r w:rsidRPr="00504088">
        <w:rPr>
          <w:rFonts w:ascii="Arial" w:eastAsia="Times New Roman" w:hAnsi="Arial" w:cs="Arial"/>
          <w:kern w:val="0"/>
          <w:lang w:eastAsia="sr-Latn-RS"/>
          <w14:ligatures w14:val="none"/>
        </w:rPr>
        <w:t xml:space="preserve"> veza, određena odgovarajućom širinom kanala (B), i to: </w:t>
      </w:r>
    </w:p>
    <w:p w14:paraId="0E2C7D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B ≤ 180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0,1; </w:t>
      </w:r>
    </w:p>
    <w:p w14:paraId="5BC4800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180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&lt; B ≤ 700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0,2; </w:t>
      </w:r>
    </w:p>
    <w:p w14:paraId="1C717A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700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&lt; B ≤1,75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0,3; </w:t>
      </w:r>
    </w:p>
    <w:p w14:paraId="4866B35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1,75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3,5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0,4; </w:t>
      </w:r>
    </w:p>
    <w:p w14:paraId="26FB777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3,5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7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1; </w:t>
      </w:r>
    </w:p>
    <w:p w14:paraId="1822B5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đ) 7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14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2; </w:t>
      </w:r>
    </w:p>
    <w:p w14:paraId="06A1409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 14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28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3; </w:t>
      </w:r>
    </w:p>
    <w:p w14:paraId="73387D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ž) 28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40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4; </w:t>
      </w:r>
    </w:p>
    <w:p w14:paraId="5930E03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z) 40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≤56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5; </w:t>
      </w:r>
    </w:p>
    <w:p w14:paraId="4316968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56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≤80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5,5; </w:t>
      </w:r>
    </w:p>
    <w:p w14:paraId="549A0FF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j) 80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≤112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6; </w:t>
      </w:r>
    </w:p>
    <w:p w14:paraId="356241E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k) 112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&lt; B - koeficijent 6,5; </w:t>
      </w:r>
    </w:p>
    <w:p w14:paraId="158815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 namena radio-mreže u kojoj se koristi radio-</w:t>
      </w:r>
      <w:proofErr w:type="spellStart"/>
      <w:r w:rsidRPr="00504088">
        <w:rPr>
          <w:rFonts w:ascii="Arial" w:eastAsia="Times New Roman" w:hAnsi="Arial" w:cs="Arial"/>
          <w:kern w:val="0"/>
          <w:lang w:eastAsia="sr-Latn-RS"/>
          <w14:ligatures w14:val="none"/>
        </w:rPr>
        <w:t>relejna</w:t>
      </w:r>
      <w:proofErr w:type="spellEnd"/>
      <w:r w:rsidRPr="00504088">
        <w:rPr>
          <w:rFonts w:ascii="Arial" w:eastAsia="Times New Roman" w:hAnsi="Arial" w:cs="Arial"/>
          <w:kern w:val="0"/>
          <w:lang w:eastAsia="sr-Latn-RS"/>
          <w14:ligatures w14:val="none"/>
        </w:rPr>
        <w:t xml:space="preserve"> veza, određena frekvencijskim opsegom i to: </w:t>
      </w:r>
    </w:p>
    <w:p w14:paraId="20BA8C6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f ≤ 10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1; </w:t>
      </w:r>
    </w:p>
    <w:p w14:paraId="2FAA42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b) 10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20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0,8; </w:t>
      </w:r>
    </w:p>
    <w:p w14:paraId="31B51B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20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0,6; </w:t>
      </w:r>
    </w:p>
    <w:p w14:paraId="0BDCC2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f &gt;30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0,5; </w:t>
      </w:r>
    </w:p>
    <w:p w14:paraId="2F0F589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f radio-frekvencija izražena u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w:t>
      </w:r>
    </w:p>
    <w:p w14:paraId="7AC701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 način rada (dupleks ili </w:t>
      </w:r>
      <w:proofErr w:type="spellStart"/>
      <w:r w:rsidRPr="00504088">
        <w:rPr>
          <w:rFonts w:ascii="Arial" w:eastAsia="Times New Roman" w:hAnsi="Arial" w:cs="Arial"/>
          <w:kern w:val="0"/>
          <w:lang w:eastAsia="sr-Latn-RS"/>
          <w14:ligatures w14:val="none"/>
        </w:rPr>
        <w:t>simpleks</w:t>
      </w:r>
      <w:proofErr w:type="spellEnd"/>
      <w:r w:rsidRPr="00504088">
        <w:rPr>
          <w:rFonts w:ascii="Arial" w:eastAsia="Times New Roman" w:hAnsi="Arial" w:cs="Arial"/>
          <w:kern w:val="0"/>
          <w:lang w:eastAsia="sr-Latn-RS"/>
          <w14:ligatures w14:val="none"/>
        </w:rPr>
        <w:t xml:space="preserve">): </w:t>
      </w:r>
    </w:p>
    <w:p w14:paraId="3F83527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w:t>
      </w:r>
      <w:proofErr w:type="spellStart"/>
      <w:r w:rsidRPr="00504088">
        <w:rPr>
          <w:rFonts w:ascii="Arial" w:eastAsia="Times New Roman" w:hAnsi="Arial" w:cs="Arial"/>
          <w:kern w:val="0"/>
          <w:lang w:eastAsia="sr-Latn-RS"/>
          <w14:ligatures w14:val="none"/>
        </w:rPr>
        <w:t>dupleksni</w:t>
      </w:r>
      <w:proofErr w:type="spellEnd"/>
      <w:r w:rsidRPr="00504088">
        <w:rPr>
          <w:rFonts w:ascii="Arial" w:eastAsia="Times New Roman" w:hAnsi="Arial" w:cs="Arial"/>
          <w:kern w:val="0"/>
          <w:lang w:eastAsia="sr-Latn-RS"/>
          <w14:ligatures w14:val="none"/>
        </w:rPr>
        <w:t xml:space="preserve"> rad - koeficijent 1; </w:t>
      </w:r>
    </w:p>
    <w:p w14:paraId="2C0056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w:t>
      </w:r>
      <w:proofErr w:type="spellStart"/>
      <w:r w:rsidRPr="00504088">
        <w:rPr>
          <w:rFonts w:ascii="Arial" w:eastAsia="Times New Roman" w:hAnsi="Arial" w:cs="Arial"/>
          <w:kern w:val="0"/>
          <w:lang w:eastAsia="sr-Latn-RS"/>
          <w14:ligatures w14:val="none"/>
        </w:rPr>
        <w:t>simpleksni</w:t>
      </w:r>
      <w:proofErr w:type="spellEnd"/>
      <w:r w:rsidRPr="00504088">
        <w:rPr>
          <w:rFonts w:ascii="Arial" w:eastAsia="Times New Roman" w:hAnsi="Arial" w:cs="Arial"/>
          <w:kern w:val="0"/>
          <w:lang w:eastAsia="sr-Latn-RS"/>
          <w14:ligatures w14:val="none"/>
        </w:rPr>
        <w:t xml:space="preserve"> rad - koeficijent 0,5. </w:t>
      </w:r>
    </w:p>
    <w:p w14:paraId="2410FA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Ukoliko se na istoj deonici koriste dva ili više susednih kanala u istom radio-frekvencijskom opsegu uz korišćenje horizontalne i vertikalne polarizacije za svaki pojedinačni kanal, visina naknade za prvu polarizaciju utvrđuje se prema stavu 1. ove </w:t>
      </w:r>
      <w:proofErr w:type="spellStart"/>
      <w:r w:rsidRPr="00504088">
        <w:rPr>
          <w:rFonts w:ascii="Arial" w:eastAsia="Times New Roman" w:hAnsi="Arial" w:cs="Arial"/>
          <w:kern w:val="0"/>
          <w:lang w:eastAsia="sr-Latn-RS"/>
          <w14:ligatures w14:val="none"/>
        </w:rPr>
        <w:t>podtačke</w:t>
      </w:r>
      <w:proofErr w:type="spellEnd"/>
      <w:r w:rsidRPr="00504088">
        <w:rPr>
          <w:rFonts w:ascii="Arial" w:eastAsia="Times New Roman" w:hAnsi="Arial" w:cs="Arial"/>
          <w:kern w:val="0"/>
          <w:lang w:eastAsia="sr-Latn-RS"/>
          <w14:ligatures w14:val="none"/>
        </w:rPr>
        <w:t xml:space="preserve">, a visina naknade za drugu polarizaciju iznosi 20% naknade utvrđene stavom 1. ove </w:t>
      </w:r>
      <w:proofErr w:type="spellStart"/>
      <w:r w:rsidRPr="00504088">
        <w:rPr>
          <w:rFonts w:ascii="Arial" w:eastAsia="Times New Roman" w:hAnsi="Arial" w:cs="Arial"/>
          <w:kern w:val="0"/>
          <w:lang w:eastAsia="sr-Latn-RS"/>
          <w14:ligatures w14:val="none"/>
        </w:rPr>
        <w:t>podtačke</w:t>
      </w:r>
      <w:proofErr w:type="spellEnd"/>
      <w:r w:rsidRPr="00504088">
        <w:rPr>
          <w:rFonts w:ascii="Arial" w:eastAsia="Times New Roman" w:hAnsi="Arial" w:cs="Arial"/>
          <w:kern w:val="0"/>
          <w:lang w:eastAsia="sr-Latn-RS"/>
          <w14:ligatures w14:val="none"/>
        </w:rPr>
        <w:t xml:space="preserve">. </w:t>
      </w:r>
    </w:p>
    <w:p w14:paraId="3A63425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2.3. Naknada za korišćenje radio-frekvencija za radio stanicu u javnoj komunikacionoj mreži </w:t>
      </w:r>
    </w:p>
    <w:p w14:paraId="0CF6012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2.3.1. Godišnja naknada za korišćenje radio-frekvencija u širokopojasnoj javnoj komunikacionoj mreži za baznu stanicu u radio-mreži sa </w:t>
      </w:r>
      <w:proofErr w:type="spellStart"/>
      <w:r w:rsidRPr="00504088">
        <w:rPr>
          <w:rFonts w:ascii="Arial" w:eastAsia="Times New Roman" w:hAnsi="Arial" w:cs="Arial"/>
          <w:kern w:val="0"/>
          <w:lang w:eastAsia="sr-Latn-RS"/>
          <w14:ligatures w14:val="none"/>
        </w:rPr>
        <w:t>dupleksnim</w:t>
      </w:r>
      <w:proofErr w:type="spellEnd"/>
      <w:r w:rsidRPr="00504088">
        <w:rPr>
          <w:rFonts w:ascii="Arial" w:eastAsia="Times New Roman" w:hAnsi="Arial" w:cs="Arial"/>
          <w:kern w:val="0"/>
          <w:lang w:eastAsia="sr-Latn-RS"/>
          <w14:ligatures w14:val="none"/>
        </w:rPr>
        <w:t xml:space="preserve"> načinom rada, utvrđuje se prema sledećoj formuli: </w:t>
      </w:r>
    </w:p>
    <w:p w14:paraId="549698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c</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p</w:t>
      </w:r>
      <w:proofErr w:type="spellEnd"/>
      <w:r w:rsidRPr="00504088">
        <w:rPr>
          <w:rFonts w:ascii="Arial" w:eastAsia="Times New Roman" w:hAnsi="Arial" w:cs="Arial"/>
          <w:kern w:val="0"/>
          <w:lang w:eastAsia="sr-Latn-RS"/>
          <w14:ligatures w14:val="none"/>
        </w:rPr>
        <w:t xml:space="preserve"> </w:t>
      </w:r>
    </w:p>
    <w:p w14:paraId="3069DDB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686C443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1C81164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- 90.000,00 dinara; </w:t>
      </w:r>
    </w:p>
    <w:p w14:paraId="1F4022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c</w:t>
      </w:r>
      <w:proofErr w:type="spellEnd"/>
      <w:r w:rsidRPr="00504088">
        <w:rPr>
          <w:rFonts w:ascii="Arial" w:eastAsia="Times New Roman" w:hAnsi="Arial" w:cs="Arial"/>
          <w:kern w:val="0"/>
          <w:lang w:eastAsia="sr-Latn-RS"/>
          <w14:ligatures w14:val="none"/>
        </w:rPr>
        <w:t xml:space="preserve"> - namena radio-mreže u kojoj se radio stanica racionalno koristi određena odgovarajućom širinom kanala, i to: </w:t>
      </w:r>
    </w:p>
    <w:p w14:paraId="7A7161A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kanal širine 200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 koeficijent 1; </w:t>
      </w:r>
    </w:p>
    <w:p w14:paraId="6ABD2B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kanal širine 1,25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 koeficijent 7; </w:t>
      </w:r>
    </w:p>
    <w:p w14:paraId="7636C42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Kp</w:t>
      </w:r>
      <w:proofErr w:type="spellEnd"/>
      <w:r w:rsidRPr="00504088">
        <w:rPr>
          <w:rFonts w:ascii="Arial" w:eastAsia="Times New Roman" w:hAnsi="Arial" w:cs="Arial"/>
          <w:kern w:val="0"/>
          <w:lang w:eastAsia="sr-Latn-RS"/>
          <w14:ligatures w14:val="none"/>
        </w:rPr>
        <w:t xml:space="preserve"> - broj pretplatnika (korisnika) u zoni opsluživanja (tržišna konkurencija): </w:t>
      </w:r>
    </w:p>
    <w:p w14:paraId="2E0F7BF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p ≤ 500 pretplatnika - koeficijent 0,5; </w:t>
      </w:r>
    </w:p>
    <w:p w14:paraId="2314436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500&lt; p ≤ 1.000 pretplatnika - koeficijent 1; </w:t>
      </w:r>
    </w:p>
    <w:p w14:paraId="5B6A53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1.000 &lt; p ≤ 5.000 pretplatnika - koeficijent 1,5; </w:t>
      </w:r>
    </w:p>
    <w:p w14:paraId="1904FAB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5.000 &lt; p ≤ 10.000 pretplatnika - koeficijent 2; </w:t>
      </w:r>
    </w:p>
    <w:p w14:paraId="6F1379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p &gt; 10.000 pretplatnika - koeficijent 2,5. </w:t>
      </w:r>
    </w:p>
    <w:p w14:paraId="591D8C3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2.3.2. Godišnja naknada za korišćenje radio-frekvencija u javnoj mobilnoj komunikacionoj mreži sa </w:t>
      </w:r>
      <w:proofErr w:type="spellStart"/>
      <w:r w:rsidRPr="00504088">
        <w:rPr>
          <w:rFonts w:ascii="Arial" w:eastAsia="Times New Roman" w:hAnsi="Arial" w:cs="Arial"/>
          <w:kern w:val="0"/>
          <w:lang w:eastAsia="sr-Latn-RS"/>
          <w14:ligatures w14:val="none"/>
        </w:rPr>
        <w:t>dupleksnim</w:t>
      </w:r>
      <w:proofErr w:type="spellEnd"/>
      <w:r w:rsidRPr="00504088">
        <w:rPr>
          <w:rFonts w:ascii="Arial" w:eastAsia="Times New Roman" w:hAnsi="Arial" w:cs="Arial"/>
          <w:kern w:val="0"/>
          <w:lang w:eastAsia="sr-Latn-RS"/>
          <w14:ligatures w14:val="none"/>
        </w:rPr>
        <w:t xml:space="preserve"> načinom rada (</w:t>
      </w:r>
      <w:proofErr w:type="spellStart"/>
      <w:r w:rsidRPr="00504088">
        <w:rPr>
          <w:rFonts w:ascii="Arial" w:eastAsia="Times New Roman" w:hAnsi="Arial" w:cs="Arial"/>
          <w:kern w:val="0"/>
          <w:lang w:eastAsia="sr-Latn-RS"/>
          <w14:ligatures w14:val="none"/>
        </w:rPr>
        <w:t>Frequency</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Division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Duplex</w:t>
      </w:r>
      <w:proofErr w:type="spellEnd"/>
      <w:r w:rsidRPr="00504088">
        <w:rPr>
          <w:rFonts w:ascii="Arial" w:eastAsia="Times New Roman" w:hAnsi="Arial" w:cs="Arial"/>
          <w:kern w:val="0"/>
          <w:lang w:eastAsia="sr-Latn-RS"/>
          <w14:ligatures w14:val="none"/>
        </w:rPr>
        <w:t xml:space="preserve"> - FDD ili Time </w:t>
      </w:r>
      <w:proofErr w:type="spellStart"/>
      <w:r w:rsidRPr="00504088">
        <w:rPr>
          <w:rFonts w:ascii="Arial" w:eastAsia="Times New Roman" w:hAnsi="Arial" w:cs="Arial"/>
          <w:kern w:val="0"/>
          <w:lang w:eastAsia="sr-Latn-RS"/>
          <w14:ligatures w14:val="none"/>
        </w:rPr>
        <w:t>Division</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Duplex</w:t>
      </w:r>
      <w:proofErr w:type="spellEnd"/>
      <w:r w:rsidRPr="00504088">
        <w:rPr>
          <w:rFonts w:ascii="Arial" w:eastAsia="Times New Roman" w:hAnsi="Arial" w:cs="Arial"/>
          <w:kern w:val="0"/>
          <w:lang w:eastAsia="sr-Latn-RS"/>
          <w14:ligatures w14:val="none"/>
        </w:rPr>
        <w:t xml:space="preserve"> - TDD), utvrđuje se po frekvencijskim opsezima prema sledećoj formuli: </w:t>
      </w:r>
    </w:p>
    <w:p w14:paraId="5D9A03F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 = ∑N</w:t>
      </w:r>
      <w:r w:rsidRPr="00504088">
        <w:rPr>
          <w:rFonts w:ascii="Arial" w:eastAsia="Times New Roman" w:hAnsi="Arial" w:cs="Arial"/>
          <w:kern w:val="0"/>
          <w:sz w:val="15"/>
          <w:szCs w:val="15"/>
          <w:vertAlign w:val="subscript"/>
          <w:lang w:eastAsia="sr-Latn-RS"/>
          <w14:ligatures w14:val="none"/>
        </w:rPr>
        <w:t>i</w:t>
      </w:r>
      <w:r w:rsidRPr="00504088">
        <w:rPr>
          <w:rFonts w:ascii="Arial" w:eastAsia="Times New Roman" w:hAnsi="Arial" w:cs="Arial"/>
          <w:kern w:val="0"/>
          <w:lang w:eastAsia="sr-Latn-RS"/>
          <w14:ligatures w14:val="none"/>
        </w:rPr>
        <w:t xml:space="preserve">, i =1 do 7; </w:t>
      </w:r>
    </w:p>
    <w:p w14:paraId="7896BB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ukupna visina godišnje naknade; </w:t>
      </w:r>
    </w:p>
    <w:p w14:paraId="499A59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1 za frekvencijski opseg 700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416DEF3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2 za frekvencijski opseg 800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317F473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3 za frekvencijski opseg 900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7ADB8C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4 za frekvencijski opseg 1800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53A9F8F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5 za frekvencijski opseg 2100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3AC02BD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6 za frekvencijski opseg 2600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795F8FD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7 za frekvencijski opseg 3600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w:t>
      </w:r>
    </w:p>
    <w:p w14:paraId="621EA4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Gde je N</w:t>
      </w:r>
      <w:r w:rsidRPr="00504088">
        <w:rPr>
          <w:rFonts w:ascii="Arial" w:eastAsia="Times New Roman" w:hAnsi="Arial" w:cs="Arial"/>
          <w:kern w:val="0"/>
          <w:sz w:val="15"/>
          <w:szCs w:val="15"/>
          <w:vertAlign w:val="subscript"/>
          <w:lang w:eastAsia="sr-Latn-RS"/>
          <w14:ligatures w14:val="none"/>
        </w:rPr>
        <w:t>i</w:t>
      </w:r>
      <w:r w:rsidRPr="00504088">
        <w:rPr>
          <w:rFonts w:ascii="Arial" w:eastAsia="Times New Roman" w:hAnsi="Arial" w:cs="Arial"/>
          <w:kern w:val="0"/>
          <w:lang w:eastAsia="sr-Latn-RS"/>
          <w14:ligatures w14:val="none"/>
        </w:rPr>
        <w:t xml:space="preserve"> - visina godišnje naknade po frekvencijskom opsegu: </w:t>
      </w:r>
    </w:p>
    <w:p w14:paraId="4CA6B5A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w:t>
      </w:r>
      <w:r w:rsidRPr="00504088">
        <w:rPr>
          <w:rFonts w:ascii="Arial" w:eastAsia="Times New Roman" w:hAnsi="Arial" w:cs="Arial"/>
          <w:kern w:val="0"/>
          <w:sz w:val="15"/>
          <w:szCs w:val="15"/>
          <w:vertAlign w:val="subscript"/>
          <w:lang w:eastAsia="sr-Latn-RS"/>
          <w14:ligatures w14:val="none"/>
        </w:rPr>
        <w:t>i</w:t>
      </w:r>
      <w:r w:rsidRPr="00504088">
        <w:rPr>
          <w:rFonts w:ascii="Arial" w:eastAsia="Times New Roman" w:hAnsi="Arial" w:cs="Arial"/>
          <w:kern w:val="0"/>
          <w:lang w:eastAsia="sr-Latn-RS"/>
          <w14:ligatures w14:val="none"/>
        </w:rPr>
        <w:t xml:space="preserve"> = O x </w:t>
      </w:r>
      <w:proofErr w:type="spellStart"/>
      <w:r w:rsidRPr="00504088">
        <w:rPr>
          <w:rFonts w:ascii="Arial" w:eastAsia="Times New Roman" w:hAnsi="Arial" w:cs="Arial"/>
          <w:kern w:val="0"/>
          <w:lang w:eastAsia="sr-Latn-RS"/>
          <w14:ligatures w14:val="none"/>
        </w:rPr>
        <w:t>Ko</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Kk</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t</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w:t>
      </w:r>
    </w:p>
    <w:p w14:paraId="3294AB6E"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- 85.500,00 dinara; </w:t>
      </w:r>
    </w:p>
    <w:p w14:paraId="0C815EE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Ko</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 koeficijent određen frekvencijskim opsegom radio-mreže: </w:t>
      </w:r>
    </w:p>
    <w:p w14:paraId="5A2353E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1, koeficijent 2; </w:t>
      </w:r>
    </w:p>
    <w:p w14:paraId="1856D2C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2, koeficijent 2; </w:t>
      </w:r>
    </w:p>
    <w:p w14:paraId="55E0306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3, koeficijent 2; </w:t>
      </w:r>
    </w:p>
    <w:p w14:paraId="14AD7D5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4, koeficijent 1; </w:t>
      </w:r>
    </w:p>
    <w:p w14:paraId="5EAD52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5, koeficijent 1; </w:t>
      </w:r>
    </w:p>
    <w:p w14:paraId="3A33D32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6, koeficijent 1; </w:t>
      </w:r>
    </w:p>
    <w:p w14:paraId="7138C7A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i = 7, koeficijent 0,4. </w:t>
      </w:r>
    </w:p>
    <w:p w14:paraId="2A5114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Kk</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 koeficijent koji označava broj osnovnih kanala širine 200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u dodeljenom frekvencijskom opsegu i (i = 1,7), a koji se izračunava po formuli: </w:t>
      </w:r>
    </w:p>
    <w:p w14:paraId="0387DA0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Kk</w:t>
      </w:r>
      <w:r w:rsidRPr="00504088">
        <w:rPr>
          <w:rFonts w:ascii="Arial" w:eastAsia="Times New Roman" w:hAnsi="Arial" w:cs="Arial"/>
          <w:kern w:val="0"/>
          <w:sz w:val="15"/>
          <w:szCs w:val="15"/>
          <w:vertAlign w:val="subscript"/>
          <w:lang w:eastAsia="sr-Latn-RS"/>
          <w14:ligatures w14:val="none"/>
        </w:rPr>
        <w:t>i</w:t>
      </w:r>
      <w:proofErr w:type="spellEnd"/>
      <w:r w:rsidRPr="00504088">
        <w:rPr>
          <w:rFonts w:ascii="Arial" w:eastAsia="Times New Roman" w:hAnsi="Arial" w:cs="Arial"/>
          <w:kern w:val="0"/>
          <w:lang w:eastAsia="sr-Latn-RS"/>
          <w14:ligatures w14:val="none"/>
        </w:rPr>
        <w:t xml:space="preserve"> = B/200, gde je B dodeljeni frekvencijski opseg u </w:t>
      </w:r>
      <w:proofErr w:type="spellStart"/>
      <w:r w:rsidRPr="00504088">
        <w:rPr>
          <w:rFonts w:ascii="Arial" w:eastAsia="Times New Roman" w:hAnsi="Arial" w:cs="Arial"/>
          <w:kern w:val="0"/>
          <w:lang w:eastAsia="sr-Latn-RS"/>
          <w14:ligatures w14:val="none"/>
        </w:rPr>
        <w:t>KHz</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Downlink</w:t>
      </w:r>
      <w:proofErr w:type="spellEnd"/>
      <w:r w:rsidRPr="00504088">
        <w:rPr>
          <w:rFonts w:ascii="Arial" w:eastAsia="Times New Roman" w:hAnsi="Arial" w:cs="Arial"/>
          <w:kern w:val="0"/>
          <w:lang w:eastAsia="sr-Latn-RS"/>
          <w14:ligatures w14:val="none"/>
        </w:rPr>
        <w:t xml:space="preserve">-DL za FDD); </w:t>
      </w:r>
    </w:p>
    <w:p w14:paraId="0DC4240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Kt</w:t>
      </w:r>
      <w:proofErr w:type="spellEnd"/>
      <w:r w:rsidRPr="00504088">
        <w:rPr>
          <w:rFonts w:ascii="Arial" w:eastAsia="Times New Roman" w:hAnsi="Arial" w:cs="Arial"/>
          <w:kern w:val="0"/>
          <w:lang w:eastAsia="sr-Latn-RS"/>
          <w14:ligatures w14:val="none"/>
        </w:rPr>
        <w:t xml:space="preserve"> - koeficijent određen tržišnom konkurencijom - zavisi od ukupnog broja pretplatnika (p) u svim dodeljenim frekvencijskim opsezima na 700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800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900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1800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2100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2600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i 3600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po sledećem principu: </w:t>
      </w:r>
    </w:p>
    <w:p w14:paraId="38A5C53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 p ≤ 500.000 pretplatnika - koeficijent 0,25; </w:t>
      </w:r>
    </w:p>
    <w:p w14:paraId="4A8C28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p ≤ 1.000.000 pretplatnika - koeficijent 0,5; </w:t>
      </w:r>
    </w:p>
    <w:p w14:paraId="7E08D4F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1.000.000 &lt; p ≤ 1.500.000 pretplatnika - koeficijent 1; </w:t>
      </w:r>
    </w:p>
    <w:p w14:paraId="33DE0AE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1.500.000 &lt; p ≤ 2.000.000 pretplatnika - koeficijent 1,5; </w:t>
      </w:r>
    </w:p>
    <w:p w14:paraId="6855026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2.000.000&lt; p ≤ 2.500.000 pretplatnika - koeficijent 1,75. </w:t>
      </w:r>
    </w:p>
    <w:p w14:paraId="204921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đ) 2.500.000 &lt; p ≤ 3.000.000 pretplatnika - koeficijent 2; </w:t>
      </w:r>
    </w:p>
    <w:p w14:paraId="3096F24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e) p &gt; 3.000.000 pretplatnika - koeficijent 2,5. </w:t>
      </w:r>
    </w:p>
    <w:p w14:paraId="29DA8D2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 koeficijent određen načinom rada u dodeljenom frekvencijskom opsegu (FDD ili TDD): </w:t>
      </w:r>
    </w:p>
    <w:p w14:paraId="4064E8F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FDD način rada - koeficijent 1; </w:t>
      </w:r>
    </w:p>
    <w:p w14:paraId="7A49BAC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TDD način rada - koeficijent 0,5. </w:t>
      </w:r>
    </w:p>
    <w:p w14:paraId="798FFB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2.3.3. Godišnja naknada za korišćenje radio-frekvencije u javnoj komunikacionoj mreži sa fiksnim bežičnim pristupom (uključuje multimedijalne bežične sisteme), ukoliko se pravo korišćenja radio-frekvencije stiče izdavanjem pojedinačne dozvole za korišćenje radio-frekvencija po zahtevu, utvrđuje se prema sledećoj formuli: </w:t>
      </w:r>
    </w:p>
    <w:p w14:paraId="23C368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s</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x B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w:t>
      </w:r>
    </w:p>
    <w:p w14:paraId="1A88767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00352DD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132C41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30.000,00 dinara; </w:t>
      </w:r>
    </w:p>
    <w:p w14:paraId="23DCDEF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s</w:t>
      </w:r>
      <w:proofErr w:type="spellEnd"/>
      <w:r w:rsidRPr="00504088">
        <w:rPr>
          <w:rFonts w:ascii="Arial" w:eastAsia="Times New Roman" w:hAnsi="Arial" w:cs="Arial"/>
          <w:kern w:val="0"/>
          <w:lang w:eastAsia="sr-Latn-RS"/>
          <w14:ligatures w14:val="none"/>
        </w:rPr>
        <w:t xml:space="preserve"> - koeficijent broja baznih stanica (BBS) u mreži: </w:t>
      </w:r>
    </w:p>
    <w:p w14:paraId="6B62E99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BBS ≤ 10- koeficijent 0,5; </w:t>
      </w:r>
    </w:p>
    <w:p w14:paraId="4CA8A19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10 &lt; BBS ≤ 50 - koeficijent 1; </w:t>
      </w:r>
    </w:p>
    <w:p w14:paraId="7C4D212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50 &lt; BBS ≤ 100 - koeficijent 1,5; </w:t>
      </w:r>
    </w:p>
    <w:p w14:paraId="35FDF7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za 100 &lt; BBS ≤ 200 - koeficijent 2,5; </w:t>
      </w:r>
    </w:p>
    <w:p w14:paraId="6B1C939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za BBS &gt; 200 - koeficijent 3. </w:t>
      </w:r>
    </w:p>
    <w:p w14:paraId="4255E70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 koeficijent frekvencijskog opsega (gde je f oznaka za radio-frekvenciju): </w:t>
      </w:r>
    </w:p>
    <w:p w14:paraId="748E0C1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f ≤ 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1; </w:t>
      </w:r>
    </w:p>
    <w:p w14:paraId="08724F1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3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0,5; </w:t>
      </w:r>
    </w:p>
    <w:p w14:paraId="245191C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3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11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0,4; </w:t>
      </w:r>
    </w:p>
    <w:p w14:paraId="685175D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g) 11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0,2; </w:t>
      </w:r>
    </w:p>
    <w:p w14:paraId="1823E7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za f ˃ 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0,1. </w:t>
      </w:r>
    </w:p>
    <w:p w14:paraId="346C143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 širina </w:t>
      </w:r>
      <w:proofErr w:type="spellStart"/>
      <w:r w:rsidRPr="00504088">
        <w:rPr>
          <w:rFonts w:ascii="Arial" w:eastAsia="Times New Roman" w:hAnsi="Arial" w:cs="Arial"/>
          <w:kern w:val="0"/>
          <w:lang w:eastAsia="sr-Latn-RS"/>
          <w14:ligatures w14:val="none"/>
        </w:rPr>
        <w:t>neuparenog</w:t>
      </w:r>
      <w:proofErr w:type="spellEnd"/>
      <w:r w:rsidRPr="00504088">
        <w:rPr>
          <w:rFonts w:ascii="Arial" w:eastAsia="Times New Roman" w:hAnsi="Arial" w:cs="Arial"/>
          <w:kern w:val="0"/>
          <w:lang w:eastAsia="sr-Latn-RS"/>
          <w14:ligatures w14:val="none"/>
        </w:rPr>
        <w:t xml:space="preserve"> frekvencijskog bloka izraženog u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i </w:t>
      </w:r>
    </w:p>
    <w:p w14:paraId="314F52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 koeficijent načina rada radio-mreže: </w:t>
      </w:r>
    </w:p>
    <w:p w14:paraId="4B14234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FDD način rada - koeficijent 1; </w:t>
      </w:r>
    </w:p>
    <w:p w14:paraId="5E9AC2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TDD način rada - koeficijent 0,5. </w:t>
      </w:r>
    </w:p>
    <w:p w14:paraId="721AC81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2.3.4. Godišnja naknada za korišćenje radio-frekvencije u javnoj komunikacionoj mreži sa fiksnim bežičnim pristupom, kada se pravo korišćenja radio-frekvencije stiče izdavanjem pojedinačne dozvole za korišćenje radio-frekvencija na osnovu javnog nadmetanja utvrđuje se prema sledećoj formuli: </w:t>
      </w:r>
    </w:p>
    <w:p w14:paraId="087B3F6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t</w:t>
      </w:r>
      <w:proofErr w:type="spellEnd"/>
      <w:r w:rsidRPr="00504088">
        <w:rPr>
          <w:rFonts w:ascii="Arial" w:eastAsia="Times New Roman" w:hAnsi="Arial" w:cs="Arial"/>
          <w:kern w:val="0"/>
          <w:lang w:eastAsia="sr-Latn-RS"/>
          <w14:ligatures w14:val="none"/>
        </w:rPr>
        <w:t xml:space="preserve">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x B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w:t>
      </w:r>
    </w:p>
    <w:p w14:paraId="7B3CF21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6C1F5C3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0A22063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30.000,00 dinara; </w:t>
      </w:r>
    </w:p>
    <w:p w14:paraId="5654800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t</w:t>
      </w:r>
      <w:proofErr w:type="spellEnd"/>
      <w:r w:rsidRPr="00504088">
        <w:rPr>
          <w:rFonts w:ascii="Arial" w:eastAsia="Times New Roman" w:hAnsi="Arial" w:cs="Arial"/>
          <w:kern w:val="0"/>
          <w:lang w:eastAsia="sr-Latn-RS"/>
          <w14:ligatures w14:val="none"/>
        </w:rPr>
        <w:t xml:space="preserve"> - koeficijent broja stanovnika (BS) u zoni pokrivanja: </w:t>
      </w:r>
    </w:p>
    <w:p w14:paraId="02BFB06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BS ≤ 10.000 - koeficijent 0,5; </w:t>
      </w:r>
    </w:p>
    <w:p w14:paraId="0EDE696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10.000 &lt; BS ≤ 100.000 - koeficijent 1 ; </w:t>
      </w:r>
    </w:p>
    <w:p w14:paraId="057E916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100.000 &lt; BS ≤ 500.000 - koeficijent 1,5; </w:t>
      </w:r>
    </w:p>
    <w:p w14:paraId="639CE5F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za 500.000 &lt; BS ≤ 1.000.000 - koeficijent 2,5; </w:t>
      </w:r>
    </w:p>
    <w:p w14:paraId="15304FB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za BS &gt; 1.000.000 - koeficijent 3. </w:t>
      </w:r>
    </w:p>
    <w:p w14:paraId="796EDE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 koeficijent frekvencijskog opsega (gde je f oznaka za radio-frekvenciju): </w:t>
      </w:r>
    </w:p>
    <w:p w14:paraId="2D579EE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f ≤ 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1; </w:t>
      </w:r>
    </w:p>
    <w:p w14:paraId="1577599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3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0,5; </w:t>
      </w:r>
    </w:p>
    <w:p w14:paraId="1EB4914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3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11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0,4; </w:t>
      </w:r>
    </w:p>
    <w:p w14:paraId="10363D1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 11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&lt; f ≤ 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0,2; </w:t>
      </w:r>
    </w:p>
    <w:p w14:paraId="0BD17AB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za f ˃ 30 </w:t>
      </w:r>
      <w:proofErr w:type="spellStart"/>
      <w:r w:rsidRPr="00504088">
        <w:rPr>
          <w:rFonts w:ascii="Arial" w:eastAsia="Times New Roman" w:hAnsi="Arial" w:cs="Arial"/>
          <w:kern w:val="0"/>
          <w:lang w:eastAsia="sr-Latn-RS"/>
          <w14:ligatures w14:val="none"/>
        </w:rPr>
        <w:t>GHz</w:t>
      </w:r>
      <w:proofErr w:type="spellEnd"/>
      <w:r w:rsidRPr="00504088">
        <w:rPr>
          <w:rFonts w:ascii="Arial" w:eastAsia="Times New Roman" w:hAnsi="Arial" w:cs="Arial"/>
          <w:kern w:val="0"/>
          <w:lang w:eastAsia="sr-Latn-RS"/>
          <w14:ligatures w14:val="none"/>
        </w:rPr>
        <w:t xml:space="preserve"> - koeficijent 0,1. </w:t>
      </w:r>
    </w:p>
    <w:p w14:paraId="7E5D612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 širina </w:t>
      </w:r>
      <w:proofErr w:type="spellStart"/>
      <w:r w:rsidRPr="00504088">
        <w:rPr>
          <w:rFonts w:ascii="Arial" w:eastAsia="Times New Roman" w:hAnsi="Arial" w:cs="Arial"/>
          <w:kern w:val="0"/>
          <w:lang w:eastAsia="sr-Latn-RS"/>
          <w14:ligatures w14:val="none"/>
        </w:rPr>
        <w:t>neuparenog</w:t>
      </w:r>
      <w:proofErr w:type="spellEnd"/>
      <w:r w:rsidRPr="00504088">
        <w:rPr>
          <w:rFonts w:ascii="Arial" w:eastAsia="Times New Roman" w:hAnsi="Arial" w:cs="Arial"/>
          <w:kern w:val="0"/>
          <w:lang w:eastAsia="sr-Latn-RS"/>
          <w14:ligatures w14:val="none"/>
        </w:rPr>
        <w:t xml:space="preserve"> frekvencijskog bloka izraženog u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i </w:t>
      </w:r>
    </w:p>
    <w:p w14:paraId="5F65B2A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d</w:t>
      </w:r>
      <w:proofErr w:type="spellEnd"/>
      <w:r w:rsidRPr="00504088">
        <w:rPr>
          <w:rFonts w:ascii="Arial" w:eastAsia="Times New Roman" w:hAnsi="Arial" w:cs="Arial"/>
          <w:kern w:val="0"/>
          <w:lang w:eastAsia="sr-Latn-RS"/>
          <w14:ligatures w14:val="none"/>
        </w:rPr>
        <w:t xml:space="preserve"> - koeficijent načina rada radio-mreže: </w:t>
      </w:r>
    </w:p>
    <w:p w14:paraId="5B833FE1"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lastRenderedPageBreak/>
        <w:t xml:space="preserve">a) za FDD način rada - koeficijent 1; </w:t>
      </w:r>
    </w:p>
    <w:p w14:paraId="55366FB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b) za TDD način rada - koeficijent 0,5.</w:t>
      </w:r>
    </w:p>
    <w:p w14:paraId="24684BD8"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3. Naknada za korišćenje radio-frekvencije za satelitsku radio stanicu </w:t>
      </w:r>
    </w:p>
    <w:p w14:paraId="5032762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Godišnja naknada za korišćenje radio-frekvencije za satelitsku radio stanicu, utvrđuje se prema sledećoj formuli: </w:t>
      </w:r>
    </w:p>
    <w:p w14:paraId="3AECC55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k</w:t>
      </w:r>
      <w:proofErr w:type="spellEnd"/>
      <w:r w:rsidRPr="00504088">
        <w:rPr>
          <w:rFonts w:ascii="Arial" w:eastAsia="Times New Roman" w:hAnsi="Arial" w:cs="Arial"/>
          <w:kern w:val="0"/>
          <w:lang w:eastAsia="sr-Latn-RS"/>
          <w14:ligatures w14:val="none"/>
        </w:rPr>
        <w:t xml:space="preserve"> </w:t>
      </w:r>
    </w:p>
    <w:p w14:paraId="285A588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2D0395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7D7BE0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- 90.000,00 dinara; </w:t>
      </w:r>
    </w:p>
    <w:p w14:paraId="1466818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k</w:t>
      </w:r>
      <w:proofErr w:type="spellEnd"/>
      <w:r w:rsidRPr="00504088">
        <w:rPr>
          <w:rFonts w:ascii="Arial" w:eastAsia="Times New Roman" w:hAnsi="Arial" w:cs="Arial"/>
          <w:kern w:val="0"/>
          <w:lang w:eastAsia="sr-Latn-RS"/>
          <w14:ligatures w14:val="none"/>
        </w:rPr>
        <w:t xml:space="preserve"> - vrsta radio stanice: </w:t>
      </w:r>
    </w:p>
    <w:p w14:paraId="3B849CB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zemaljska stanica - koeficijent 1; </w:t>
      </w:r>
    </w:p>
    <w:p w14:paraId="697D15E9"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zemaljska prenosiva radio-stanica (SNG i druge) - koeficijent 0,3; </w:t>
      </w:r>
    </w:p>
    <w:p w14:paraId="7EBE680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terminali u satelitskoj službi - koeficijent 0,1. </w:t>
      </w:r>
    </w:p>
    <w:p w14:paraId="69A9D35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3a Naknada za korišćenje radio-frekvencije za radio-stanicu u mobilnoj satelitskoj službi CGC (</w:t>
      </w:r>
      <w:proofErr w:type="spellStart"/>
      <w:r w:rsidRPr="00504088">
        <w:rPr>
          <w:rFonts w:ascii="Arial" w:eastAsia="Times New Roman" w:hAnsi="Arial" w:cs="Arial"/>
          <w:b/>
          <w:bCs/>
          <w:kern w:val="0"/>
          <w:lang w:eastAsia="sr-Latn-RS"/>
          <w14:ligatures w14:val="none"/>
        </w:rPr>
        <w:t>Complementary</w:t>
      </w:r>
      <w:proofErr w:type="spellEnd"/>
      <w:r w:rsidRPr="00504088">
        <w:rPr>
          <w:rFonts w:ascii="Arial" w:eastAsia="Times New Roman" w:hAnsi="Arial" w:cs="Arial"/>
          <w:b/>
          <w:bCs/>
          <w:kern w:val="0"/>
          <w:lang w:eastAsia="sr-Latn-RS"/>
          <w14:ligatures w14:val="none"/>
        </w:rPr>
        <w:t xml:space="preserve"> </w:t>
      </w:r>
      <w:proofErr w:type="spellStart"/>
      <w:r w:rsidRPr="00504088">
        <w:rPr>
          <w:rFonts w:ascii="Arial" w:eastAsia="Times New Roman" w:hAnsi="Arial" w:cs="Arial"/>
          <w:b/>
          <w:bCs/>
          <w:kern w:val="0"/>
          <w:lang w:eastAsia="sr-Latn-RS"/>
          <w14:ligatures w14:val="none"/>
        </w:rPr>
        <w:t>Ground</w:t>
      </w:r>
      <w:proofErr w:type="spellEnd"/>
      <w:r w:rsidRPr="00504088">
        <w:rPr>
          <w:rFonts w:ascii="Arial" w:eastAsia="Times New Roman" w:hAnsi="Arial" w:cs="Arial"/>
          <w:b/>
          <w:bCs/>
          <w:kern w:val="0"/>
          <w:lang w:eastAsia="sr-Latn-RS"/>
          <w14:ligatures w14:val="none"/>
        </w:rPr>
        <w:t xml:space="preserve"> </w:t>
      </w:r>
      <w:proofErr w:type="spellStart"/>
      <w:r w:rsidRPr="00504088">
        <w:rPr>
          <w:rFonts w:ascii="Arial" w:eastAsia="Times New Roman" w:hAnsi="Arial" w:cs="Arial"/>
          <w:b/>
          <w:bCs/>
          <w:kern w:val="0"/>
          <w:lang w:eastAsia="sr-Latn-RS"/>
          <w14:ligatures w14:val="none"/>
        </w:rPr>
        <w:t>Component</w:t>
      </w:r>
      <w:proofErr w:type="spellEnd"/>
      <w:r w:rsidRPr="00504088">
        <w:rPr>
          <w:rFonts w:ascii="Arial" w:eastAsia="Times New Roman" w:hAnsi="Arial" w:cs="Arial"/>
          <w:b/>
          <w:bCs/>
          <w:kern w:val="0"/>
          <w:lang w:eastAsia="sr-Latn-RS"/>
          <w14:ligatures w14:val="none"/>
        </w:rPr>
        <w:t xml:space="preserve">). </w:t>
      </w:r>
    </w:p>
    <w:p w14:paraId="331CD78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Godišnja naknada za korišćenje radio-frekvencija za radio-stanicu u mobilnoj satelitskoj službi CGC (</w:t>
      </w:r>
      <w:proofErr w:type="spellStart"/>
      <w:r w:rsidRPr="00504088">
        <w:rPr>
          <w:rFonts w:ascii="Arial" w:eastAsia="Times New Roman" w:hAnsi="Arial" w:cs="Arial"/>
          <w:kern w:val="0"/>
          <w:lang w:eastAsia="sr-Latn-RS"/>
          <w14:ligatures w14:val="none"/>
        </w:rPr>
        <w:t>Complementary</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Ground</w:t>
      </w:r>
      <w:proofErr w:type="spellEnd"/>
      <w:r w:rsidRPr="00504088">
        <w:rPr>
          <w:rFonts w:ascii="Arial" w:eastAsia="Times New Roman" w:hAnsi="Arial" w:cs="Arial"/>
          <w:kern w:val="0"/>
          <w:lang w:eastAsia="sr-Latn-RS"/>
          <w14:ligatures w14:val="none"/>
        </w:rPr>
        <w:t xml:space="preserve"> </w:t>
      </w:r>
      <w:proofErr w:type="spellStart"/>
      <w:r w:rsidRPr="00504088">
        <w:rPr>
          <w:rFonts w:ascii="Arial" w:eastAsia="Times New Roman" w:hAnsi="Arial" w:cs="Arial"/>
          <w:kern w:val="0"/>
          <w:lang w:eastAsia="sr-Latn-RS"/>
          <w14:ligatures w14:val="none"/>
        </w:rPr>
        <w:t>Component</w:t>
      </w:r>
      <w:proofErr w:type="spellEnd"/>
      <w:r w:rsidRPr="00504088">
        <w:rPr>
          <w:rFonts w:ascii="Arial" w:eastAsia="Times New Roman" w:hAnsi="Arial" w:cs="Arial"/>
          <w:kern w:val="0"/>
          <w:lang w:eastAsia="sr-Latn-RS"/>
          <w14:ligatures w14:val="none"/>
        </w:rPr>
        <w:t xml:space="preserve">) izračunava se prema sledećoj formuli: </w:t>
      </w:r>
    </w:p>
    <w:p w14:paraId="7484BDE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O x </w:t>
      </w: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w:t>
      </w:r>
    </w:p>
    <w:p w14:paraId="2376A7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1A03DBB3"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2110167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O - osnovica za izračunavanje naknade - 85.500,00 dinara; </w:t>
      </w:r>
    </w:p>
    <w:p w14:paraId="013B25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proofErr w:type="spellStart"/>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f</w:t>
      </w:r>
      <w:proofErr w:type="spellEnd"/>
      <w:r w:rsidRPr="00504088">
        <w:rPr>
          <w:rFonts w:ascii="Arial" w:eastAsia="Times New Roman" w:hAnsi="Arial" w:cs="Arial"/>
          <w:kern w:val="0"/>
          <w:lang w:eastAsia="sr-Latn-RS"/>
          <w14:ligatures w14:val="none"/>
        </w:rPr>
        <w:t xml:space="preserve"> - broj osnovnih kanala širine 1 </w:t>
      </w:r>
      <w:proofErr w:type="spellStart"/>
      <w:r w:rsidRPr="00504088">
        <w:rPr>
          <w:rFonts w:ascii="Arial" w:eastAsia="Times New Roman" w:hAnsi="Arial" w:cs="Arial"/>
          <w:kern w:val="0"/>
          <w:lang w:eastAsia="sr-Latn-RS"/>
          <w14:ligatures w14:val="none"/>
        </w:rPr>
        <w:t>MHz</w:t>
      </w:r>
      <w:proofErr w:type="spellEnd"/>
      <w:r w:rsidRPr="00504088">
        <w:rPr>
          <w:rFonts w:ascii="Arial" w:eastAsia="Times New Roman" w:hAnsi="Arial" w:cs="Arial"/>
          <w:kern w:val="0"/>
          <w:lang w:eastAsia="sr-Latn-RS"/>
          <w14:ligatures w14:val="none"/>
        </w:rPr>
        <w:t xml:space="preserve"> u dodeljenom frekvencijskom opsegu (</w:t>
      </w:r>
      <w:proofErr w:type="spellStart"/>
      <w:r w:rsidRPr="00504088">
        <w:rPr>
          <w:rFonts w:ascii="Arial" w:eastAsia="Times New Roman" w:hAnsi="Arial" w:cs="Arial"/>
          <w:kern w:val="0"/>
          <w:lang w:eastAsia="sr-Latn-RS"/>
          <w14:ligatures w14:val="none"/>
        </w:rPr>
        <w:t>Downlink</w:t>
      </w:r>
      <w:proofErr w:type="spellEnd"/>
      <w:r w:rsidRPr="00504088">
        <w:rPr>
          <w:rFonts w:ascii="Arial" w:eastAsia="Times New Roman" w:hAnsi="Arial" w:cs="Arial"/>
          <w:kern w:val="0"/>
          <w:lang w:eastAsia="sr-Latn-RS"/>
          <w14:ligatures w14:val="none"/>
        </w:rPr>
        <w:t xml:space="preserve"> - DL).</w:t>
      </w:r>
    </w:p>
    <w:p w14:paraId="55280CBD"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4. Naknada za korišćenje radio-frekvencije za druge radio stanice </w:t>
      </w:r>
    </w:p>
    <w:p w14:paraId="7C7D81C1" w14:textId="77777777" w:rsidR="00504088" w:rsidRPr="00504088" w:rsidRDefault="00504088" w:rsidP="00504088">
      <w:pPr>
        <w:spacing w:before="100" w:beforeAutospacing="1" w:after="100" w:afterAutospacing="1" w:line="240" w:lineRule="auto"/>
        <w:rPr>
          <w:rFonts w:ascii="Arial" w:eastAsia="Times New Roman" w:hAnsi="Arial" w:cs="Arial"/>
          <w:b/>
          <w:bCs/>
          <w:kern w:val="0"/>
          <w:lang w:eastAsia="sr-Latn-RS"/>
          <w14:ligatures w14:val="none"/>
        </w:rPr>
      </w:pPr>
      <w:r w:rsidRPr="00504088">
        <w:rPr>
          <w:rFonts w:ascii="Arial" w:eastAsia="Times New Roman" w:hAnsi="Arial" w:cs="Arial"/>
          <w:b/>
          <w:bCs/>
          <w:kern w:val="0"/>
          <w:lang w:eastAsia="sr-Latn-RS"/>
          <w14:ligatures w14:val="none"/>
        </w:rPr>
        <w:t xml:space="preserve">4.1. Godišnja naknada za korišćenje radio-frekvencija za radio stanicu na vazduhoplovu, brodu, drugim plovilima i lokomotivi iznosi: </w:t>
      </w:r>
    </w:p>
    <w:p w14:paraId="75E7BF4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4.1.1. za radio stanice na vazduhoplovu, brodu, drugim plovilima koje rade samo u VHF opsegu </w:t>
      </w:r>
      <w:r w:rsidRPr="00504088">
        <w:rPr>
          <w:rFonts w:ascii="Arial" w:eastAsia="Times New Roman" w:hAnsi="Arial" w:cs="Arial"/>
          <w:kern w:val="0"/>
          <w:lang w:eastAsia="sr-Latn-RS"/>
          <w14:ligatures w14:val="none"/>
        </w:rPr>
        <w:t xml:space="preserve">- 1.800,00 dinara; </w:t>
      </w:r>
    </w:p>
    <w:p w14:paraId="56A1CB80"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4.1.2. za radio stanice na vazduhoplovu, brodu, drugim plovilima koje rade u opsezima: SHF, UHF, VHF, HF, MF </w:t>
      </w:r>
      <w:r w:rsidRPr="00504088">
        <w:rPr>
          <w:rFonts w:ascii="Arial" w:eastAsia="Times New Roman" w:hAnsi="Arial" w:cs="Arial"/>
          <w:kern w:val="0"/>
          <w:lang w:eastAsia="sr-Latn-RS"/>
          <w14:ligatures w14:val="none"/>
        </w:rPr>
        <w:t xml:space="preserve">- 9.000,00 dinara; </w:t>
      </w:r>
    </w:p>
    <w:p w14:paraId="1808DD12"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lastRenderedPageBreak/>
        <w:t xml:space="preserve">4.1.3. za radio stanicu na lokomotivi </w:t>
      </w:r>
      <w:r w:rsidRPr="00504088">
        <w:rPr>
          <w:rFonts w:ascii="Arial" w:eastAsia="Times New Roman" w:hAnsi="Arial" w:cs="Arial"/>
          <w:kern w:val="0"/>
          <w:lang w:eastAsia="sr-Latn-RS"/>
          <w14:ligatures w14:val="none"/>
        </w:rPr>
        <w:t xml:space="preserve">- 3.600,00 dinara. </w:t>
      </w:r>
    </w:p>
    <w:p w14:paraId="2715C0C6"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4.2. Godišnja naknada za korišćenje radio-frekvencije za radio stanicu na kopnu koja je namenjena za: sigurnost vazdušne plovidbe, sigurnost plovidbe na unutrašnjim plovnim putevima, radio navigaciju, radio determinaciju, radio lokaciju, meteorološka i hidrološka osmatranja i istraživanja i naučne i druge svrhe, po radio stanici, iznosi 18.000,00 dinara. </w:t>
      </w:r>
    </w:p>
    <w:p w14:paraId="08913F7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Godišnja naknada za korišćenje radio-frekvencije za radio stanicu iz prethodnog stava koja koristi radio-frekvencije u okviru dodeljenog frekvencijskog opsega, po radio stanici iznosi 27.000,00 dinara. </w:t>
      </w:r>
    </w:p>
    <w:p w14:paraId="473CF31A"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Godišnja naknada za korišćenje radio-frekvencije za radio stanicu koja je namenjena za obeležavanje plovnih puteva, po radio stanici, iznosi 1.800,00 dinara. </w:t>
      </w:r>
    </w:p>
    <w:p w14:paraId="084706B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4.3. Godišnja naknada za korišćenje jedne radio-frekvencije za radio-stanicu za </w:t>
      </w:r>
      <w:proofErr w:type="spellStart"/>
      <w:r w:rsidRPr="00504088">
        <w:rPr>
          <w:rFonts w:ascii="Arial" w:eastAsia="Times New Roman" w:hAnsi="Arial" w:cs="Arial"/>
          <w:b/>
          <w:bCs/>
          <w:kern w:val="0"/>
          <w:lang w:eastAsia="sr-Latn-RS"/>
          <w14:ligatures w14:val="none"/>
        </w:rPr>
        <w:t>terestričke</w:t>
      </w:r>
      <w:proofErr w:type="spellEnd"/>
      <w:r w:rsidRPr="00504088">
        <w:rPr>
          <w:rFonts w:ascii="Arial" w:eastAsia="Times New Roman" w:hAnsi="Arial" w:cs="Arial"/>
          <w:b/>
          <w:bCs/>
          <w:kern w:val="0"/>
          <w:lang w:eastAsia="sr-Latn-RS"/>
          <w14:ligatures w14:val="none"/>
        </w:rPr>
        <w:t xml:space="preserve"> audio i video PMSE aplikacije (uključujući SAP/SAB I ENG/OB) kao i servisne radio veze, iznosi 42.000,00 dinara.</w:t>
      </w:r>
      <w:r w:rsidRPr="00504088">
        <w:rPr>
          <w:rFonts w:ascii="Arial" w:eastAsia="Times New Roman" w:hAnsi="Arial" w:cs="Arial"/>
          <w:kern w:val="0"/>
          <w:lang w:eastAsia="sr-Latn-RS"/>
          <w14:ligatures w14:val="none"/>
        </w:rPr>
        <w:t xml:space="preserve"> </w:t>
      </w:r>
    </w:p>
    <w:p w14:paraId="27DA2F6B"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5. Visina naknade za privremeno korišćenje radio-frekvencija utvrđuje se prema sledećoj formuli: </w:t>
      </w:r>
    </w:p>
    <w:p w14:paraId="7859DC8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NPR = N x K</w:t>
      </w:r>
      <w:r w:rsidRPr="00504088">
        <w:rPr>
          <w:rFonts w:ascii="Arial" w:eastAsia="Times New Roman" w:hAnsi="Arial" w:cs="Arial"/>
          <w:kern w:val="0"/>
          <w:sz w:val="15"/>
          <w:szCs w:val="15"/>
          <w:vertAlign w:val="subscript"/>
          <w:lang w:eastAsia="sr-Latn-RS"/>
          <w14:ligatures w14:val="none"/>
        </w:rPr>
        <w:t>PR</w:t>
      </w:r>
      <w:r w:rsidRPr="00504088">
        <w:rPr>
          <w:rFonts w:ascii="Arial" w:eastAsia="Times New Roman" w:hAnsi="Arial" w:cs="Arial"/>
          <w:kern w:val="0"/>
          <w:lang w:eastAsia="sr-Latn-RS"/>
          <w14:ligatures w14:val="none"/>
        </w:rPr>
        <w:t xml:space="preserve"> </w:t>
      </w:r>
    </w:p>
    <w:p w14:paraId="2A6E443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gde je: </w:t>
      </w:r>
    </w:p>
    <w:p w14:paraId="633CDBA8"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N - visina godišnje naknade; </w:t>
      </w:r>
    </w:p>
    <w:p w14:paraId="30C3B3C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K</w:t>
      </w:r>
      <w:r w:rsidRPr="00504088">
        <w:rPr>
          <w:rFonts w:ascii="Arial" w:eastAsia="Times New Roman" w:hAnsi="Arial" w:cs="Arial"/>
          <w:kern w:val="0"/>
          <w:sz w:val="15"/>
          <w:szCs w:val="15"/>
          <w:vertAlign w:val="subscript"/>
          <w:lang w:eastAsia="sr-Latn-RS"/>
          <w14:ligatures w14:val="none"/>
        </w:rPr>
        <w:t>PR</w:t>
      </w:r>
      <w:r w:rsidRPr="00504088">
        <w:rPr>
          <w:rFonts w:ascii="Arial" w:eastAsia="Times New Roman" w:hAnsi="Arial" w:cs="Arial"/>
          <w:kern w:val="0"/>
          <w:lang w:eastAsia="sr-Latn-RS"/>
          <w14:ligatures w14:val="none"/>
        </w:rPr>
        <w:t xml:space="preserve"> - koeficijent privremenog korišćenja radio-frekvencija koji je određen rokom važenja dozvole u danima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i to: </w:t>
      </w:r>
    </w:p>
    <w:p w14:paraId="5ED44A15"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a) za 1 ≤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60 - koeficijent 0,2; </w:t>
      </w:r>
    </w:p>
    <w:p w14:paraId="112AE65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b) za 61 ≤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121 - koeficijent 0,4; </w:t>
      </w:r>
    </w:p>
    <w:p w14:paraId="35D361DC"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v) za 122 ≤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182- koeficijent 0,6; </w:t>
      </w:r>
    </w:p>
    <w:p w14:paraId="095E0EFD"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g) za 183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243 - koeficijent 0,8; </w:t>
      </w:r>
    </w:p>
    <w:p w14:paraId="7871C01F"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d) za 244 ≤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304 - koeficijent 1; </w:t>
      </w:r>
    </w:p>
    <w:p w14:paraId="3EE458A7"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kern w:val="0"/>
          <w:lang w:eastAsia="sr-Latn-RS"/>
          <w14:ligatures w14:val="none"/>
        </w:rPr>
        <w:t xml:space="preserve">đ) za 305 ≤ </w:t>
      </w:r>
      <w:proofErr w:type="spellStart"/>
      <w:r w:rsidRPr="00504088">
        <w:rPr>
          <w:rFonts w:ascii="Arial" w:eastAsia="Times New Roman" w:hAnsi="Arial" w:cs="Arial"/>
          <w:kern w:val="0"/>
          <w:lang w:eastAsia="sr-Latn-RS"/>
          <w14:ligatures w14:val="none"/>
        </w:rPr>
        <w:t>pr</w:t>
      </w:r>
      <w:proofErr w:type="spellEnd"/>
      <w:r w:rsidRPr="00504088">
        <w:rPr>
          <w:rFonts w:ascii="Arial" w:eastAsia="Times New Roman" w:hAnsi="Arial" w:cs="Arial"/>
          <w:kern w:val="0"/>
          <w:lang w:eastAsia="sr-Latn-RS"/>
          <w14:ligatures w14:val="none"/>
        </w:rPr>
        <w:t xml:space="preserve"> ≤ ne duži od godinu dana - koeficijent 1,2.</w:t>
      </w:r>
    </w:p>
    <w:p w14:paraId="5929CE04" w14:textId="77777777" w:rsidR="00504088" w:rsidRPr="00504088" w:rsidRDefault="00504088" w:rsidP="00504088">
      <w:pPr>
        <w:spacing w:before="100" w:beforeAutospacing="1" w:after="100" w:afterAutospacing="1" w:line="240" w:lineRule="auto"/>
        <w:rPr>
          <w:rFonts w:ascii="Arial" w:eastAsia="Times New Roman" w:hAnsi="Arial" w:cs="Arial"/>
          <w:kern w:val="0"/>
          <w:lang w:eastAsia="sr-Latn-RS"/>
          <w14:ligatures w14:val="none"/>
        </w:rPr>
      </w:pPr>
      <w:r w:rsidRPr="00504088">
        <w:rPr>
          <w:rFonts w:ascii="Arial" w:eastAsia="Times New Roman" w:hAnsi="Arial" w:cs="Arial"/>
          <w:b/>
          <w:bCs/>
          <w:kern w:val="0"/>
          <w:lang w:eastAsia="sr-Latn-RS"/>
          <w14:ligatures w14:val="none"/>
        </w:rPr>
        <w:t xml:space="preserve">6. Godišnja naknada za korišćenje radio-frekvencija, odnosno </w:t>
      </w:r>
      <w:proofErr w:type="spellStart"/>
      <w:r w:rsidRPr="00504088">
        <w:rPr>
          <w:rFonts w:ascii="Arial" w:eastAsia="Times New Roman" w:hAnsi="Arial" w:cs="Arial"/>
          <w:b/>
          <w:bCs/>
          <w:kern w:val="0"/>
          <w:lang w:eastAsia="sr-Latn-RS"/>
          <w14:ligatures w14:val="none"/>
        </w:rPr>
        <w:t>radiofrekvencijskog</w:t>
      </w:r>
      <w:proofErr w:type="spellEnd"/>
      <w:r w:rsidRPr="00504088">
        <w:rPr>
          <w:rFonts w:ascii="Arial" w:eastAsia="Times New Roman" w:hAnsi="Arial" w:cs="Arial"/>
          <w:b/>
          <w:bCs/>
          <w:kern w:val="0"/>
          <w:lang w:eastAsia="sr-Latn-RS"/>
          <w14:ligatures w14:val="none"/>
        </w:rPr>
        <w:t xml:space="preserve"> </w:t>
      </w:r>
      <w:proofErr w:type="spellStart"/>
      <w:r w:rsidRPr="00504088">
        <w:rPr>
          <w:rFonts w:ascii="Arial" w:eastAsia="Times New Roman" w:hAnsi="Arial" w:cs="Arial"/>
          <w:b/>
          <w:bCs/>
          <w:kern w:val="0"/>
          <w:lang w:eastAsia="sr-Latn-RS"/>
          <w14:ligatures w14:val="none"/>
        </w:rPr>
        <w:t>spektra</w:t>
      </w:r>
      <w:proofErr w:type="spellEnd"/>
      <w:r w:rsidRPr="00504088">
        <w:rPr>
          <w:rFonts w:ascii="Arial" w:eastAsia="Times New Roman" w:hAnsi="Arial" w:cs="Arial"/>
          <w:b/>
          <w:bCs/>
          <w:kern w:val="0"/>
          <w:lang w:eastAsia="sr-Latn-RS"/>
          <w14:ligatures w14:val="none"/>
        </w:rPr>
        <w:t xml:space="preserve"> na osnovu pojedinačne dozvole koja se izdaje po zahtevu obračunava se na godišnjem nivou u periodu važenja te pojedinačne dozvole.</w:t>
      </w:r>
      <w:r w:rsidRPr="00504088">
        <w:rPr>
          <w:rFonts w:ascii="Arial" w:eastAsia="Times New Roman" w:hAnsi="Arial" w:cs="Arial"/>
          <w:kern w:val="0"/>
          <w:lang w:eastAsia="sr-Latn-RS"/>
          <w14:ligatures w14:val="none"/>
        </w:rPr>
        <w:t xml:space="preserve"> </w:t>
      </w:r>
    </w:p>
    <w:p w14:paraId="6558CF0A" w14:textId="77777777" w:rsidR="00504088" w:rsidRDefault="00504088"/>
    <w:sectPr w:rsidR="005040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88"/>
    <w:rsid w:val="00504088"/>
    <w:rsid w:val="005664F4"/>
    <w:rsid w:val="00A50D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CE62"/>
  <w15:chartTrackingRefBased/>
  <w15:docId w15:val="{0A77C68A-8C6B-4062-B914-654CB82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4088"/>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504088"/>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504088"/>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504088"/>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504088"/>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504088"/>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88"/>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504088"/>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504088"/>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504088"/>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504088"/>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504088"/>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50408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04088"/>
    <w:rPr>
      <w:rFonts w:ascii="Arial" w:hAnsi="Arial" w:cs="Arial" w:hint="default"/>
      <w:strike w:val="0"/>
      <w:dstrike w:val="0"/>
      <w:color w:val="800080"/>
      <w:u w:val="single"/>
      <w:effect w:val="none"/>
    </w:rPr>
  </w:style>
  <w:style w:type="paragraph" w:customStyle="1" w:styleId="msonormal0">
    <w:name w:val="msonormal"/>
    <w:basedOn w:val="Normal"/>
    <w:rsid w:val="0050408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504088"/>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50408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504088"/>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504088"/>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504088"/>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504088"/>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504088"/>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504088"/>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504088"/>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504088"/>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504088"/>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504088"/>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50408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50408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50408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50408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50408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504088"/>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504088"/>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504088"/>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504088"/>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504088"/>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504088"/>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504088"/>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504088"/>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504088"/>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50408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50408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504088"/>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504088"/>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504088"/>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50408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504088"/>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504088"/>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50408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504088"/>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504088"/>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504088"/>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504088"/>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504088"/>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504088"/>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504088"/>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50408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504088"/>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504088"/>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504088"/>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50408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504088"/>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504088"/>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504088"/>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50408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50408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50408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50408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50408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50408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50408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50408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50408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50408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50408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50408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50408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50408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50408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504088"/>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504088"/>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504088"/>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504088"/>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504088"/>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504088"/>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504088"/>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504088"/>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504088"/>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504088"/>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504088"/>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504088"/>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504088"/>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504088"/>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504088"/>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504088"/>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504088"/>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504088"/>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504088"/>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504088"/>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504088"/>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504088"/>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504088"/>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504088"/>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504088"/>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504088"/>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504088"/>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504088"/>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504088"/>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50408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504088"/>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504088"/>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504088"/>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504088"/>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504088"/>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504088"/>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504088"/>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504088"/>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504088"/>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504088"/>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504088"/>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504088"/>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504088"/>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504088"/>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504088"/>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504088"/>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504088"/>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50408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indekschar">
    <w:name w:val="indekschar"/>
    <w:basedOn w:val="DefaultParagraphFont"/>
    <w:rsid w:val="00504088"/>
    <w:rPr>
      <w:vertAlign w:val="subscript"/>
    </w:rPr>
  </w:style>
  <w:style w:type="paragraph" w:customStyle="1" w:styleId="tooltiptext1">
    <w:name w:val="tooltiptext1"/>
    <w:basedOn w:val="Normal"/>
    <w:rsid w:val="00504088"/>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504088"/>
    <w:rPr>
      <w:sz w:val="15"/>
      <w:szCs w:val="15"/>
      <w:vertAlign w:val="superscript"/>
    </w:rPr>
  </w:style>
  <w:style w:type="character" w:customStyle="1" w:styleId="indeks1">
    <w:name w:val="indeks1"/>
    <w:basedOn w:val="DefaultParagraphFont"/>
    <w:rsid w:val="00504088"/>
    <w:rPr>
      <w:sz w:val="15"/>
      <w:szCs w:val="15"/>
      <w:vertAlign w:val="subscript"/>
    </w:rPr>
  </w:style>
  <w:style w:type="character" w:customStyle="1" w:styleId="stepenchar">
    <w:name w:val="stepenchar"/>
    <w:basedOn w:val="DefaultParagraphFont"/>
    <w:rsid w:val="00504088"/>
    <w:rPr>
      <w:vertAlign w:val="superscript"/>
    </w:rPr>
  </w:style>
  <w:style w:type="character" w:customStyle="1" w:styleId="normalcentar1">
    <w:name w:val="normalcentar1"/>
    <w:basedOn w:val="DefaultParagraphFont"/>
    <w:rsid w:val="00504088"/>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074057">
      <w:bodyDiv w:val="1"/>
      <w:marLeft w:val="0"/>
      <w:marRight w:val="0"/>
      <w:marTop w:val="0"/>
      <w:marBottom w:val="0"/>
      <w:divBdr>
        <w:top w:val="none" w:sz="0" w:space="0" w:color="auto"/>
        <w:left w:val="none" w:sz="0" w:space="0" w:color="auto"/>
        <w:bottom w:val="none" w:sz="0" w:space="0" w:color="auto"/>
        <w:right w:val="none" w:sz="0" w:space="0" w:color="auto"/>
      </w:divBdr>
    </w:div>
    <w:div w:id="19493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SG_120_2023_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61354</Words>
  <Characters>349718</Characters>
  <Application>Microsoft Office Word</Application>
  <DocSecurity>0</DocSecurity>
  <Lines>2914</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2024-01-11T12:45:00Z</dcterms:created>
  <dcterms:modified xsi:type="dcterms:W3CDTF">2024-03-26T12:06:00Z</dcterms:modified>
</cp:coreProperties>
</file>