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AB" w:rsidRPr="009308AB" w:rsidRDefault="009308AB" w:rsidP="009308AB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9308AB">
        <w:rPr>
          <w:rFonts w:eastAsia="Times New Roman"/>
          <w:lang w:eastAsia="sr-Latn-RS"/>
        </w:rPr>
        <w:t>PRAVILNIK</w:t>
      </w:r>
    </w:p>
    <w:p w:rsidR="009308AB" w:rsidRPr="009308AB" w:rsidRDefault="009308AB" w:rsidP="009308AB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9308AB">
        <w:rPr>
          <w:rFonts w:eastAsia="Times New Roman"/>
          <w:sz w:val="34"/>
          <w:szCs w:val="34"/>
          <w:lang w:eastAsia="sr-Latn-RS"/>
        </w:rPr>
        <w:t>O SADRŽINI OBRASCA ZA OBRAČUN NAKNADE ZA KORIŠĆENJE DRVETA I OBRASCA ZA VOĐENJE EVIDENCIJE O KORIŠĆENJU ŠUMSKOG ZEMLJIŠTA U DRŽAVNOJ SVOJINI U NEŠUMSKE NAMENE I UTVRĐENOJ NAKNADI</w:t>
      </w:r>
    </w:p>
    <w:p w:rsidR="009308AB" w:rsidRDefault="009308AB" w:rsidP="009308AB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310080">
        <w:rPr>
          <w:rFonts w:eastAsia="Times New Roman"/>
          <w:lang w:eastAsia="sr-Latn-RS"/>
        </w:rPr>
        <w:t>("Sl. glasnik RS", br. 18/2019)</w:t>
      </w:r>
    </w:p>
    <w:p w:rsidR="00310080" w:rsidRPr="00310080" w:rsidRDefault="00310080" w:rsidP="0031008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31008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>Ovim pravilnikom bliže se propisuje sadržina obrasca za</w:t>
      </w:r>
      <w:bookmarkStart w:id="1" w:name="_GoBack"/>
      <w:bookmarkEnd w:id="1"/>
      <w:r w:rsidRPr="00310080">
        <w:rPr>
          <w:rFonts w:ascii="Arial" w:eastAsia="Times New Roman" w:hAnsi="Arial" w:cs="Arial"/>
          <w:lang w:eastAsia="sr-Latn-RS"/>
        </w:rPr>
        <w:t xml:space="preserve"> obračun naknade za korišćenje drveta i obrasca za vođenje evidencije o korišćenju šumskog zemljišta u državnoj svojini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 i utvrđenoj naknadi. </w:t>
      </w:r>
    </w:p>
    <w:p w:rsidR="00310080" w:rsidRPr="00310080" w:rsidRDefault="00310080" w:rsidP="0031008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31008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 xml:space="preserve">Naknada za korišćenje drveta obračunava se za mesečni period na Obrascu 1 - Obračun naknade za korišćenje drveta za mesec ________________20__. godine, koji je odštampan uz ovaj pravilnik i čini njegov sastavni deo (u daljem tekstu: Obrazac 1).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 xml:space="preserve">Obrazac 1 naročito sadrži: naziv korisnika, odnosno sopstvenika šuma koji obračunava iznos naknade za korišćenje drveta; mesec i godinu za koji se vrši obračun naknade; teritoriju opštine na kojoj je drvo posečeno; vrstu drveta; vrstu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sortimenta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; količinu u m³; jediničnu cenu prema cenovniku korisnika šuma na šumskom kamionskom putu u din./m³; ukupnu vrednost osnovice za obračun naknade; iznos obračunate naknade (3% od osnovice); ime i prezime lica koje je unelo podatke i potpis odgovornog lica. </w:t>
      </w:r>
    </w:p>
    <w:p w:rsidR="00310080" w:rsidRPr="00310080" w:rsidRDefault="00310080" w:rsidP="0031008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31008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 xml:space="preserve">Evidencija o korišćenju šumskog zemljišta u državnoj svojini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 i utvrđenoj naknadi vodi se na Obrascu 2 - Evidencija o korišćenju šumskog zemljišta u državnoj svojini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 i utvrđenoj naknadi za mesec ___________________20__. godine, koji je odštampan uz ovaj pravilnik i čini njegov sastavni deo (u daljem tekstu: Obrazac 2).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 xml:space="preserve">Obrazac 2 naročito sadrži: naziv korisnika šuma; mesec i godinu za koji se dostavlja evidencija; šifru namene za koju je zaključen ugovor ili doneto rešenje o korišćenju šumskog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zemiljšta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namene, koja se formira od dva broja između kojih je tačka, na osnovu Priloga 3. Zakona o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naknadama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za korišćenje javnih dobara (prvi broj je broj tabele iz Priloga 3, a drugi broj je redni broj namene iz te tabele); ime i prezime, odnosno poslovno ime preduzetnika ili pravnog lica koje je obveznik plaćanja naknade; PIB preduzetnika ili pravnog lica koje je obveznik plaćanja naknade; broj ugovora o korišćenju šumskog zemljišta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namene; datum zaključenja ugovora o korišćenju šumskog zemljišta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namene; period korišćenja šumskog zemljišta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namene; broj rešenja kojim je utvrđena visina naknade za korišćenje šumskog zemljišta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namene; datum donošenja rešenja; podaci o osnovici iz Priloga 3. Zakona o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nakandama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za korišćenje javnih dobara (jedinica mere i vrednost po jedinici mere); površina zemljišta koja se koristi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namene, odnosno obim (dužina, broj komada i sl.); lokacija zemljišta koje se koristi u </w:t>
      </w:r>
      <w:proofErr w:type="spellStart"/>
      <w:r w:rsidRPr="00310080">
        <w:rPr>
          <w:rFonts w:ascii="Arial" w:eastAsia="Times New Roman" w:hAnsi="Arial" w:cs="Arial"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lang w:eastAsia="sr-Latn-RS"/>
        </w:rPr>
        <w:t xml:space="preserve"> namene (gazdinska jedinica, odeljenje/odsek, ili KO i br. kat. parcele) i ukupan iznos obračunate naknade. </w:t>
      </w:r>
    </w:p>
    <w:p w:rsidR="00310080" w:rsidRPr="00310080" w:rsidRDefault="00310080" w:rsidP="0031008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31008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4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 xml:space="preserve">Obrazac 1 i Obrazac 2 popunjavaju se u Excel formatu i dostavljaju elektronski i u pisanoj formi ministarstvu nadležnom za poslove šumarstva, odnosno nadležnom organu autonomne pokrajine, u skladu sa zakonom kojim se uređuju naknade za korišćenje javnih dobara. </w:t>
      </w:r>
    </w:p>
    <w:p w:rsidR="00310080" w:rsidRPr="00310080" w:rsidRDefault="00310080" w:rsidP="0031008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31008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 xml:space="preserve">Ovaj pravilnik stupa na snagu narednog dana od dana objavljivanja u "Službenom glasniku Republike Srbije".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lang w:eastAsia="sr-Latn-RS"/>
        </w:rPr>
        <w:t> </w:t>
      </w:r>
    </w:p>
    <w:p w:rsidR="00310080" w:rsidRPr="00310080" w:rsidRDefault="00310080" w:rsidP="00310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6" w:name="str_1"/>
      <w:bookmarkEnd w:id="6"/>
      <w:r w:rsidRPr="0031008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b/>
          <w:bCs/>
          <w:lang w:eastAsia="sr-Latn-RS"/>
        </w:rPr>
        <w:t xml:space="preserve">KORISNIK/SOPSTVENIK ŠUMA I ŠUMSKOG ZEMLJIŠTA: _______________________________ </w:t>
      </w:r>
    </w:p>
    <w:p w:rsidR="00310080" w:rsidRPr="00310080" w:rsidRDefault="00310080" w:rsidP="00310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7" w:name="str_2"/>
      <w:bookmarkEnd w:id="7"/>
      <w:r w:rsidRPr="0031008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OBRAČUN NAKNADE ZA KORIŠĆENJE DRVETA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310080">
        <w:rPr>
          <w:rFonts w:ascii="Arial" w:eastAsia="Times New Roman" w:hAnsi="Arial" w:cs="Arial"/>
          <w:b/>
          <w:bCs/>
          <w:lang w:eastAsia="sr-Latn-RS"/>
        </w:rPr>
        <w:t xml:space="preserve">ZA MESEC ________________20__.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49"/>
        <w:gridCol w:w="1165"/>
        <w:gridCol w:w="831"/>
        <w:gridCol w:w="2206"/>
        <w:gridCol w:w="1433"/>
        <w:gridCol w:w="1302"/>
      </w:tblGrid>
      <w:tr w:rsidR="00310080" w:rsidRPr="00310080" w:rsidTr="003100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Teritorija opštine na kojoj je drvo posečeno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Vrsta drveta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Vrsta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sortimenta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Jedinična cena (prema cenovniku korisnika šuma na šumskom kamionskom putu)*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Ukupna vrednost osnovice za obračun naknade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Iznos naknade (3% od osnovice)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>m</w:t>
            </w:r>
            <w:r w:rsidRPr="0031008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>dinara/m</w:t>
            </w:r>
            <w:r w:rsidRPr="0031008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dinara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dinara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7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Ukupno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i/>
          <w:iCs/>
          <w:lang w:eastAsia="sr-Latn-RS"/>
        </w:rPr>
        <w:t>*</w:t>
      </w:r>
      <w:proofErr w:type="spellStart"/>
      <w:r w:rsidRPr="00310080">
        <w:rPr>
          <w:rFonts w:ascii="Arial" w:eastAsia="Times New Roman" w:hAnsi="Arial" w:cs="Arial"/>
          <w:i/>
          <w:iCs/>
          <w:lang w:eastAsia="sr-Latn-RS"/>
        </w:rPr>
        <w:t>sopstvenici</w:t>
      </w:r>
      <w:proofErr w:type="spellEnd"/>
      <w:r w:rsidRPr="00310080">
        <w:rPr>
          <w:rFonts w:ascii="Arial" w:eastAsia="Times New Roman" w:hAnsi="Arial" w:cs="Arial"/>
          <w:i/>
          <w:iCs/>
          <w:lang w:eastAsia="sr-Latn-RS"/>
        </w:rPr>
        <w:t xml:space="preserve"> šuma koriste cenovnik korisnika šuma koji gazduje šumama na teritoriji opštine ili susednih/najbližih opština na kojoj su i šume sopstvenika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86"/>
        <w:gridCol w:w="5252"/>
      </w:tblGrid>
      <w:tr w:rsidR="00310080" w:rsidRPr="00310080" w:rsidTr="00310080">
        <w:trPr>
          <w:tblCellSpacing w:w="0" w:type="dxa"/>
        </w:trPr>
        <w:tc>
          <w:tcPr>
            <w:tcW w:w="9630" w:type="dxa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Podatke uneo: 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__________________________________ </w:t>
            </w:r>
          </w:p>
        </w:tc>
        <w:tc>
          <w:tcPr>
            <w:tcW w:w="9225" w:type="dxa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5835" w:type="dxa"/>
            <w:noWrap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Odgovorno lice: 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__________________________________ </w:t>
            </w:r>
          </w:p>
        </w:tc>
      </w:tr>
    </w:tbl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lastRenderedPageBreak/>
        <w:t xml:space="preserve">Napomena: Obrazac se popunjava u Excel formatu. Odštampan i potpisan obrazac dostaviti u roku od 15 dana po isteku meseca za koji je obračunata naknada Ministarstvu poljoprivrede, šumarstva i vodoprivrede, Upravi za šume, Novi Beograd, Omladinskih brigada 1. Obrazac dostaviti i elektronski na adresu: </w:t>
      </w:r>
      <w:proofErr w:type="spellStart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>office.sume@minpolj.gov.rs</w:t>
      </w:r>
      <w:proofErr w:type="spellEnd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 xml:space="preserve">. </w:t>
      </w:r>
    </w:p>
    <w:p w:rsidR="00310080" w:rsidRPr="00310080" w:rsidRDefault="00310080" w:rsidP="00310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8" w:name="str_3"/>
      <w:bookmarkEnd w:id="8"/>
      <w:r w:rsidRPr="0031008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2 </w:t>
      </w:r>
    </w:p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b/>
          <w:bCs/>
          <w:lang w:eastAsia="sr-Latn-RS"/>
        </w:rPr>
        <w:t xml:space="preserve">KORISNIK ŠUMA I ŠUMSKOG ZEMLJIŠTA: _______________________________ </w:t>
      </w:r>
    </w:p>
    <w:p w:rsidR="00310080" w:rsidRPr="00310080" w:rsidRDefault="00310080" w:rsidP="00310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9" w:name="str_4"/>
      <w:bookmarkEnd w:id="9"/>
      <w:r w:rsidRPr="0031008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EVIDENCIJA</w:t>
      </w:r>
      <w:r w:rsidRPr="0031008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O KORIŠĆENJU ŠUMSKOG ZEMLJIŠTA U DRŽAVNOJ SVOJINI U NEŠUMSKE NAMENE I UTVRĐENOJ NAKNADI </w:t>
      </w:r>
    </w:p>
    <w:p w:rsidR="00310080" w:rsidRPr="00310080" w:rsidRDefault="00310080" w:rsidP="0031008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31008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 MESEC ________________20__. GODINE </w:t>
      </w:r>
    </w:p>
    <w:p w:rsidR="00310080" w:rsidRPr="00310080" w:rsidRDefault="00310080" w:rsidP="00310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10080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828"/>
        <w:gridCol w:w="680"/>
        <w:gridCol w:w="665"/>
        <w:gridCol w:w="717"/>
        <w:gridCol w:w="345"/>
        <w:gridCol w:w="345"/>
        <w:gridCol w:w="665"/>
        <w:gridCol w:w="673"/>
        <w:gridCol w:w="548"/>
        <w:gridCol w:w="592"/>
        <w:gridCol w:w="665"/>
        <w:gridCol w:w="1020"/>
        <w:gridCol w:w="724"/>
      </w:tblGrid>
      <w:tr w:rsidR="00310080" w:rsidRPr="00310080" w:rsidTr="003100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Šifra namene za koju je zaključen ugovor ili doneto rešenje o korišćenju šumskog zemljišta u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nešumske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namene*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Obveznik plaćanja naknade(ime i prezime, odnosno poslovno ime preduzetnika ili pravnog lica)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PIB preduzetni ka, odnosno pravnog lica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Broj ugovora o korišćenju šumskog zemljišta u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nešumske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namene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Datum zaključenja ugovora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Period korišćenja šumskog zemljišta u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nešumske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namene (navesti datum iz ugovora)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Broj rešenja kojim je utvrđena visina naknade za korišćenje šuma u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nešumske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namene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Datum donošenja rešenja kojim je utvrđena visina naknade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Osnovica iz Priloga 3. Zakona o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naknadama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za korišćenje javnih dobara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Površina zemljišta koja se koristi u </w:t>
            </w:r>
            <w:proofErr w:type="spellStart"/>
            <w:r w:rsidRPr="00310080">
              <w:rPr>
                <w:rFonts w:ascii="Arial" w:eastAsia="Times New Roman" w:hAnsi="Arial" w:cs="Arial"/>
                <w:lang w:eastAsia="sr-Latn-RS"/>
              </w:rPr>
              <w:t>nešumske</w:t>
            </w:r>
            <w:proofErr w:type="spellEnd"/>
            <w:r w:rsidRPr="00310080">
              <w:rPr>
                <w:rFonts w:ascii="Arial" w:eastAsia="Times New Roman" w:hAnsi="Arial" w:cs="Arial"/>
                <w:lang w:eastAsia="sr-Latn-RS"/>
              </w:rPr>
              <w:t xml:space="preserve"> namene, odnosno obim (dužina, broj komada i sl)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Lokacija zemljišta (gazdinska jedinica, odeljenje/odsek, ili KO i br. kat. parcele)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Ukupan iznos obračunate naknade (din)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Vrednost po jedinici mere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14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10080" w:rsidRPr="00310080" w:rsidTr="00310080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UKUPNO: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i/>
          <w:iCs/>
          <w:lang w:eastAsia="sr-Latn-RS"/>
        </w:rPr>
        <w:lastRenderedPageBreak/>
        <w:t xml:space="preserve">*Šifra namene formira se na osnovu Priloga 3. VISINA NAKNADE ZA KORIŠĆENJE ŠUMSKOG ZEMLJIŠTA U DRŽAVNOJ SVOJINI ZA NEŠUMSKE NAMENE Zakona o </w:t>
      </w:r>
      <w:proofErr w:type="spellStart"/>
      <w:r w:rsidRPr="00310080">
        <w:rPr>
          <w:rFonts w:ascii="Arial" w:eastAsia="Times New Roman" w:hAnsi="Arial" w:cs="Arial"/>
          <w:i/>
          <w:iCs/>
          <w:lang w:eastAsia="sr-Latn-RS"/>
        </w:rPr>
        <w:t>naknadama</w:t>
      </w:r>
      <w:proofErr w:type="spellEnd"/>
      <w:r w:rsidRPr="00310080">
        <w:rPr>
          <w:rFonts w:ascii="Arial" w:eastAsia="Times New Roman" w:hAnsi="Arial" w:cs="Arial"/>
          <w:i/>
          <w:iCs/>
          <w:lang w:eastAsia="sr-Latn-RS"/>
        </w:rPr>
        <w:t xml:space="preserve"> za korišćenje javnih dobara ("Službeni glasnik RS", broj 95/18) i to na sledeći način: prvi broj je broj tabele iz Priloga 3, iza koga se stavlja tačka i upisuje redni broj namene iz te tabele (primer: 1.1 je šifra za "Korišćenje zemljišta za odlaganje i separaciju šljunka, peska i </w:t>
      </w:r>
      <w:proofErr w:type="spellStart"/>
      <w:r w:rsidRPr="00310080">
        <w:rPr>
          <w:rFonts w:ascii="Arial" w:eastAsia="Times New Roman" w:hAnsi="Arial" w:cs="Arial"/>
          <w:i/>
          <w:iCs/>
          <w:lang w:eastAsia="sr-Latn-RS"/>
        </w:rPr>
        <w:t>rizle</w:t>
      </w:r>
      <w:proofErr w:type="spellEnd"/>
      <w:r w:rsidRPr="00310080">
        <w:rPr>
          <w:rFonts w:ascii="Arial" w:eastAsia="Times New Roman" w:hAnsi="Arial" w:cs="Arial"/>
          <w:i/>
          <w:iCs/>
          <w:lang w:eastAsia="sr-Latn-RS"/>
        </w:rPr>
        <w:t xml:space="preserve"> (godišnja naknada) ").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85"/>
        <w:gridCol w:w="5290"/>
      </w:tblGrid>
      <w:tr w:rsidR="00310080" w:rsidRPr="00310080" w:rsidTr="00310080">
        <w:trPr>
          <w:tblCellSpacing w:w="0" w:type="dxa"/>
        </w:trPr>
        <w:tc>
          <w:tcPr>
            <w:tcW w:w="2450" w:type="pct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Podatke uneo: 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__________________________________ </w:t>
            </w:r>
          </w:p>
        </w:tc>
        <w:tc>
          <w:tcPr>
            <w:tcW w:w="1350" w:type="pct"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1200" w:type="pct"/>
            <w:noWrap/>
            <w:hideMark/>
          </w:tcPr>
          <w:p w:rsidR="00310080" w:rsidRPr="00310080" w:rsidRDefault="00310080" w:rsidP="003100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1008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Odgovorno lice: </w:t>
            </w:r>
            <w:r w:rsidRPr="00310080">
              <w:rPr>
                <w:rFonts w:ascii="Arial" w:eastAsia="Times New Roman" w:hAnsi="Arial" w:cs="Arial"/>
                <w:lang w:eastAsia="sr-Latn-RS"/>
              </w:rPr>
              <w:t xml:space="preserve">__________________________________ </w:t>
            </w:r>
          </w:p>
        </w:tc>
      </w:tr>
    </w:tbl>
    <w:p w:rsidR="00310080" w:rsidRPr="00310080" w:rsidRDefault="00310080" w:rsidP="0031008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 xml:space="preserve">Napomena: Obrazac se popunjava u Excel formatu. Odštampan i potpisan obrazac dostaviti u roku od 15 dana po isteku meseca za koji se vodi evidencija o korišćenju šumskog zemljišta u državnoj svojini u </w:t>
      </w:r>
      <w:proofErr w:type="spellStart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>nešumske</w:t>
      </w:r>
      <w:proofErr w:type="spellEnd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 xml:space="preserve"> namene i utvrđenoj naknadi Ministarstvu poljoprivrede, šumarstva i vodoprivrede, Upravi za šume, Novi Beograd, Omladinskih brigada 1, a za teritoriju AP Vojvodine Pokrajinskom sekretarijatu za poljoprivredu, vodoprivredu i šumarstvo, Novi Sad, Bulevar Mihajla Pupina 16. Obrazac dostaviti i elektronski na adresu: </w:t>
      </w:r>
      <w:proofErr w:type="spellStart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>office.sume@minpolj.gov.rs</w:t>
      </w:r>
      <w:proofErr w:type="spellEnd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 xml:space="preserve">, odnosno </w:t>
      </w:r>
      <w:proofErr w:type="spellStart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>psp@vojvodina.gov.rs</w:t>
      </w:r>
      <w:proofErr w:type="spellEnd"/>
      <w:r w:rsidRPr="00310080">
        <w:rPr>
          <w:rFonts w:ascii="Arial" w:eastAsia="Times New Roman" w:hAnsi="Arial" w:cs="Arial"/>
          <w:b/>
          <w:bCs/>
          <w:i/>
          <w:iCs/>
          <w:lang w:eastAsia="sr-Latn-RS"/>
        </w:rPr>
        <w:t xml:space="preserve"> za teritoriju AP Vojvodine. </w:t>
      </w:r>
    </w:p>
    <w:p w:rsidR="00977F05" w:rsidRDefault="00977F05"/>
    <w:sectPr w:rsidR="00977F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80"/>
    <w:rsid w:val="00310080"/>
    <w:rsid w:val="009308AB"/>
    <w:rsid w:val="009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3100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3100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31008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310080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31008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31008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31008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3100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3100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31008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31008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310080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930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30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0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30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31008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3100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31008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310080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31008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31008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31008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3100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3100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310080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31008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310080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930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30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0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30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2019-07-16T14:24:00Z</dcterms:created>
  <dcterms:modified xsi:type="dcterms:W3CDTF">2019-07-17T10:35:00Z</dcterms:modified>
</cp:coreProperties>
</file>