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466" w:rsidRPr="00843466" w:rsidRDefault="00843466" w:rsidP="00843466">
      <w:pPr>
        <w:pStyle w:val="Title"/>
        <w:jc w:val="center"/>
        <w:rPr>
          <w:rFonts w:eastAsia="Times New Roman"/>
          <w:lang w:eastAsia="sr-Latn-RS"/>
        </w:rPr>
      </w:pPr>
      <w:bookmarkStart w:id="0" w:name="clan_1"/>
      <w:bookmarkStart w:id="1" w:name="_GoBack"/>
      <w:bookmarkEnd w:id="0"/>
      <w:bookmarkEnd w:id="1"/>
      <w:r w:rsidRPr="00843466">
        <w:rPr>
          <w:rFonts w:eastAsia="Times New Roman"/>
          <w:lang w:eastAsia="sr-Latn-RS"/>
        </w:rPr>
        <w:t>UREDBA</w:t>
      </w:r>
    </w:p>
    <w:p w:rsidR="00843466" w:rsidRPr="00162A72" w:rsidRDefault="00843466" w:rsidP="00843466">
      <w:pPr>
        <w:pStyle w:val="Title"/>
        <w:jc w:val="center"/>
        <w:rPr>
          <w:rFonts w:eastAsia="Times New Roman"/>
          <w:lang w:eastAsia="sr-Latn-RS"/>
        </w:rPr>
      </w:pPr>
      <w:r w:rsidRPr="00843466">
        <w:rPr>
          <w:rFonts w:eastAsia="Times New Roman"/>
          <w:lang w:eastAsia="sr-Latn-RS"/>
        </w:rPr>
        <w:t>O SISTEMATSKOM PRAĆENJU STANJA I KVALITETA ZEMLJIŠTA</w:t>
      </w:r>
    </w:p>
    <w:p w:rsidR="00843466" w:rsidRPr="00162A72" w:rsidRDefault="00843466" w:rsidP="00843466">
      <w:pPr>
        <w:pStyle w:val="Subtitle"/>
        <w:numPr>
          <w:ilvl w:val="0"/>
          <w:numId w:val="0"/>
        </w:numPr>
        <w:jc w:val="center"/>
        <w:rPr>
          <w:rFonts w:eastAsia="Times New Roman"/>
          <w:lang w:eastAsia="sr-Latn-RS"/>
        </w:rPr>
      </w:pPr>
      <w:r w:rsidRPr="00162A72">
        <w:rPr>
          <w:rFonts w:eastAsia="Times New Roman"/>
          <w:lang w:eastAsia="sr-Latn-RS"/>
        </w:rPr>
        <w:t>(</w:t>
      </w:r>
      <w:r w:rsidRPr="00C044C0">
        <w:rPr>
          <w:rFonts w:eastAsia="Times New Roman"/>
          <w:lang w:eastAsia="sr-Latn-RS"/>
        </w:rPr>
        <w:t>"</w:t>
      </w:r>
      <w:r w:rsidRPr="00C72B36">
        <w:rPr>
          <w:rFonts w:eastAsia="Times New Roman"/>
          <w:lang w:eastAsia="sr-Latn-RS"/>
        </w:rPr>
        <w:t xml:space="preserve">Sl. glasnik RS", br. </w:t>
      </w:r>
      <w:r>
        <w:rPr>
          <w:rFonts w:eastAsia="Times New Roman"/>
          <w:lang w:eastAsia="sr-Latn-RS"/>
        </w:rPr>
        <w:t>73</w:t>
      </w:r>
      <w:r w:rsidRPr="00C72B36">
        <w:rPr>
          <w:rFonts w:eastAsia="Times New Roman"/>
          <w:lang w:eastAsia="sr-Latn-RS"/>
        </w:rPr>
        <w:t>/20</w:t>
      </w:r>
      <w:r>
        <w:rPr>
          <w:rFonts w:eastAsia="Times New Roman"/>
          <w:lang w:eastAsia="sr-Latn-RS"/>
        </w:rPr>
        <w:t>1</w:t>
      </w:r>
      <w:r>
        <w:rPr>
          <w:rFonts w:eastAsia="Times New Roman"/>
          <w:lang w:eastAsia="sr-Latn-RS"/>
        </w:rPr>
        <w:t>9</w:t>
      </w:r>
      <w:r w:rsidRPr="00162A72">
        <w:rPr>
          <w:rFonts w:eastAsia="Times New Roman"/>
          <w:lang w:eastAsia="sr-Latn-RS"/>
        </w:rPr>
        <w:t>)</w:t>
      </w:r>
    </w:p>
    <w:p w:rsidR="00843466" w:rsidRDefault="00843466" w:rsidP="00EC25EA">
      <w:pPr>
        <w:spacing w:before="240" w:after="120" w:line="240" w:lineRule="auto"/>
        <w:jc w:val="center"/>
        <w:rPr>
          <w:rFonts w:ascii="Arial" w:eastAsia="Times New Roman" w:hAnsi="Arial" w:cs="Arial"/>
          <w:b/>
          <w:bCs/>
          <w:sz w:val="24"/>
          <w:szCs w:val="24"/>
          <w:lang w:eastAsia="sr-Latn-RS"/>
        </w:rPr>
      </w:pPr>
    </w:p>
    <w:p w:rsidR="00EC25EA" w:rsidRPr="00EC25EA" w:rsidRDefault="00EC25EA" w:rsidP="00EC25EA">
      <w:pPr>
        <w:spacing w:before="240" w:after="120" w:line="240" w:lineRule="auto"/>
        <w:jc w:val="center"/>
        <w:rPr>
          <w:rFonts w:ascii="Arial" w:eastAsia="Times New Roman" w:hAnsi="Arial" w:cs="Arial"/>
          <w:b/>
          <w:bCs/>
          <w:sz w:val="24"/>
          <w:szCs w:val="24"/>
          <w:lang w:eastAsia="sr-Latn-RS"/>
        </w:rPr>
      </w:pPr>
      <w:r w:rsidRPr="00EC25EA">
        <w:rPr>
          <w:rFonts w:ascii="Arial" w:eastAsia="Times New Roman" w:hAnsi="Arial" w:cs="Arial"/>
          <w:b/>
          <w:bCs/>
          <w:sz w:val="24"/>
          <w:szCs w:val="24"/>
          <w:lang w:eastAsia="sr-Latn-RS"/>
        </w:rPr>
        <w:t xml:space="preserve">Član 1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Ovom uredbom bliže se utvrđuju sadržina Programa </w:t>
      </w:r>
      <w:proofErr w:type="spellStart"/>
      <w:r w:rsidRPr="00EC25EA">
        <w:rPr>
          <w:rFonts w:ascii="Arial" w:eastAsia="Times New Roman" w:hAnsi="Arial" w:cs="Arial"/>
          <w:lang w:eastAsia="sr-Latn-RS"/>
        </w:rPr>
        <w:t>monitoringa</w:t>
      </w:r>
      <w:proofErr w:type="spellEnd"/>
      <w:r w:rsidRPr="00EC25EA">
        <w:rPr>
          <w:rFonts w:ascii="Arial" w:eastAsia="Times New Roman" w:hAnsi="Arial" w:cs="Arial"/>
          <w:lang w:eastAsia="sr-Latn-RS"/>
        </w:rPr>
        <w:t xml:space="preserve"> zemljišta, metodologija za sistematsko praćenje kvaliteta i stanja zemljišta, kriterijumi za određivanje broja i rasporeda mernih mesta, lista parametara za određeni tip zemljišta, lista metoda i standarda koji se koriste za </w:t>
      </w:r>
      <w:proofErr w:type="spellStart"/>
      <w:r w:rsidRPr="00EC25EA">
        <w:rPr>
          <w:rFonts w:ascii="Arial" w:eastAsia="Times New Roman" w:hAnsi="Arial" w:cs="Arial"/>
          <w:lang w:eastAsia="sr-Latn-RS"/>
        </w:rPr>
        <w:t>uzorkovanje</w:t>
      </w:r>
      <w:proofErr w:type="spellEnd"/>
      <w:r w:rsidRPr="00EC25EA">
        <w:rPr>
          <w:rFonts w:ascii="Arial" w:eastAsia="Times New Roman" w:hAnsi="Arial" w:cs="Arial"/>
          <w:lang w:eastAsia="sr-Latn-RS"/>
        </w:rPr>
        <w:t xml:space="preserve"> zemljišta, analizu uzoraka i obradu podataka, obim i učestalost merenja, indikatori za ocenu rizika od degradacije zemljišta, rokovi i način dostavljanja podataka. </w:t>
      </w:r>
    </w:p>
    <w:p w:rsidR="00EC25EA" w:rsidRPr="00EC25EA" w:rsidRDefault="00EC25EA" w:rsidP="00EC25EA">
      <w:pPr>
        <w:spacing w:before="240" w:after="120" w:line="240" w:lineRule="auto"/>
        <w:jc w:val="center"/>
        <w:rPr>
          <w:rFonts w:ascii="Arial" w:eastAsia="Times New Roman" w:hAnsi="Arial" w:cs="Arial"/>
          <w:b/>
          <w:bCs/>
          <w:sz w:val="24"/>
          <w:szCs w:val="24"/>
          <w:lang w:eastAsia="sr-Latn-RS"/>
        </w:rPr>
      </w:pPr>
      <w:bookmarkStart w:id="2" w:name="clan_2"/>
      <w:bookmarkEnd w:id="2"/>
      <w:r w:rsidRPr="00EC25EA">
        <w:rPr>
          <w:rFonts w:ascii="Arial" w:eastAsia="Times New Roman" w:hAnsi="Arial" w:cs="Arial"/>
          <w:b/>
          <w:bCs/>
          <w:sz w:val="24"/>
          <w:szCs w:val="24"/>
          <w:lang w:eastAsia="sr-Latn-RS"/>
        </w:rPr>
        <w:t xml:space="preserve">Član 2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Program </w:t>
      </w:r>
      <w:proofErr w:type="spellStart"/>
      <w:r w:rsidRPr="00EC25EA">
        <w:rPr>
          <w:rFonts w:ascii="Arial" w:eastAsia="Times New Roman" w:hAnsi="Arial" w:cs="Arial"/>
          <w:lang w:eastAsia="sr-Latn-RS"/>
        </w:rPr>
        <w:t>monitoringa</w:t>
      </w:r>
      <w:proofErr w:type="spellEnd"/>
      <w:r w:rsidRPr="00EC25EA">
        <w:rPr>
          <w:rFonts w:ascii="Arial" w:eastAsia="Times New Roman" w:hAnsi="Arial" w:cs="Arial"/>
          <w:lang w:eastAsia="sr-Latn-RS"/>
        </w:rPr>
        <w:t xml:space="preserve"> zemljišta naročito sadrži: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1) broj i raspored lokaliteta, položaj mernih mesta prikazan u UTM koordinatnom sistemu (Transverzalni </w:t>
      </w:r>
      <w:proofErr w:type="spellStart"/>
      <w:r w:rsidRPr="00EC25EA">
        <w:rPr>
          <w:rFonts w:ascii="Arial" w:eastAsia="Times New Roman" w:hAnsi="Arial" w:cs="Arial"/>
          <w:lang w:eastAsia="sr-Latn-RS"/>
        </w:rPr>
        <w:t>Merkatorov</w:t>
      </w:r>
      <w:proofErr w:type="spellEnd"/>
      <w:r w:rsidRPr="00EC25EA">
        <w:rPr>
          <w:rFonts w:ascii="Arial" w:eastAsia="Times New Roman" w:hAnsi="Arial" w:cs="Arial"/>
          <w:lang w:eastAsia="sr-Latn-RS"/>
        </w:rPr>
        <w:t xml:space="preserve"> koordinatni sistem);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2) broj profila koji se otvara, odnosno broj uzoraka koji se uzima na svakom lokalitetu;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3) listu parametara koji se ispituju na mestima </w:t>
      </w:r>
      <w:proofErr w:type="spellStart"/>
      <w:r w:rsidRPr="00EC25EA">
        <w:rPr>
          <w:rFonts w:ascii="Arial" w:eastAsia="Times New Roman" w:hAnsi="Arial" w:cs="Arial"/>
          <w:lang w:eastAsia="sr-Latn-RS"/>
        </w:rPr>
        <w:t>uzorkovanja</w:t>
      </w:r>
      <w:proofErr w:type="spellEnd"/>
      <w:r w:rsidRPr="00EC25EA">
        <w:rPr>
          <w:rFonts w:ascii="Arial" w:eastAsia="Times New Roman" w:hAnsi="Arial" w:cs="Arial"/>
          <w:lang w:eastAsia="sr-Latn-RS"/>
        </w:rPr>
        <w:t xml:space="preserve"> zemljišta;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4) listu metoda i standarda koji se koriste za </w:t>
      </w:r>
      <w:proofErr w:type="spellStart"/>
      <w:r w:rsidRPr="00EC25EA">
        <w:rPr>
          <w:rFonts w:ascii="Arial" w:eastAsia="Times New Roman" w:hAnsi="Arial" w:cs="Arial"/>
          <w:lang w:eastAsia="sr-Latn-RS"/>
        </w:rPr>
        <w:t>uzorkovanje</w:t>
      </w:r>
      <w:proofErr w:type="spellEnd"/>
      <w:r w:rsidRPr="00EC25EA">
        <w:rPr>
          <w:rFonts w:ascii="Arial" w:eastAsia="Times New Roman" w:hAnsi="Arial" w:cs="Arial"/>
          <w:lang w:eastAsia="sr-Latn-RS"/>
        </w:rPr>
        <w:t xml:space="preserve"> zemljišta i analizu uzoraka i obradu podataka;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5) odabrane indikatore za ocenu rizika od degradacije zemljišta za svako merno mesto (državna mreža </w:t>
      </w:r>
      <w:proofErr w:type="spellStart"/>
      <w:r w:rsidRPr="00EC25EA">
        <w:rPr>
          <w:rFonts w:ascii="Arial" w:eastAsia="Times New Roman" w:hAnsi="Arial" w:cs="Arial"/>
          <w:lang w:eastAsia="sr-Latn-RS"/>
        </w:rPr>
        <w:t>monitoringa</w:t>
      </w:r>
      <w:proofErr w:type="spellEnd"/>
      <w:r w:rsidRPr="00EC25EA">
        <w:rPr>
          <w:rFonts w:ascii="Arial" w:eastAsia="Times New Roman" w:hAnsi="Arial" w:cs="Arial"/>
          <w:lang w:eastAsia="sr-Latn-RS"/>
        </w:rPr>
        <w:t xml:space="preserve">);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6) definisanu vremensku dinamiku </w:t>
      </w:r>
      <w:proofErr w:type="spellStart"/>
      <w:r w:rsidRPr="00EC25EA">
        <w:rPr>
          <w:rFonts w:ascii="Arial" w:eastAsia="Times New Roman" w:hAnsi="Arial" w:cs="Arial"/>
          <w:lang w:eastAsia="sr-Latn-RS"/>
        </w:rPr>
        <w:t>uzorkovanja</w:t>
      </w:r>
      <w:proofErr w:type="spellEnd"/>
      <w:r w:rsidRPr="00EC25EA">
        <w:rPr>
          <w:rFonts w:ascii="Arial" w:eastAsia="Times New Roman" w:hAnsi="Arial" w:cs="Arial"/>
          <w:lang w:eastAsia="sr-Latn-RS"/>
        </w:rPr>
        <w:t xml:space="preserve"> zemljišta, analize uzoraka, obrade i prikaza podataka. </w:t>
      </w:r>
    </w:p>
    <w:p w:rsidR="00EC25EA" w:rsidRPr="00EC25EA" w:rsidRDefault="00EC25EA" w:rsidP="00EC25EA">
      <w:pPr>
        <w:spacing w:before="240" w:after="120" w:line="240" w:lineRule="auto"/>
        <w:jc w:val="center"/>
        <w:rPr>
          <w:rFonts w:ascii="Arial" w:eastAsia="Times New Roman" w:hAnsi="Arial" w:cs="Arial"/>
          <w:b/>
          <w:bCs/>
          <w:sz w:val="24"/>
          <w:szCs w:val="24"/>
          <w:lang w:eastAsia="sr-Latn-RS"/>
        </w:rPr>
      </w:pPr>
      <w:bookmarkStart w:id="3" w:name="clan_3"/>
      <w:bookmarkEnd w:id="3"/>
      <w:r w:rsidRPr="00EC25EA">
        <w:rPr>
          <w:rFonts w:ascii="Arial" w:eastAsia="Times New Roman" w:hAnsi="Arial" w:cs="Arial"/>
          <w:b/>
          <w:bCs/>
          <w:sz w:val="24"/>
          <w:szCs w:val="24"/>
          <w:lang w:eastAsia="sr-Latn-RS"/>
        </w:rPr>
        <w:t xml:space="preserve">Član 3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Metodologija za sistematsko praćenje kvaliteta i stanja zemljišta i kriterijumi za određivanje broja i rasporeda mernih mesta data je u Prilogu 1 - Metodologija za sistematsko praćenje kvaliteta i stanja zemljišta i kriterijumi za određivanje broja i rasporeda mernih mesta, koji je odštampan uz ovu uredbu i čini njen sastavni deo. </w:t>
      </w:r>
    </w:p>
    <w:p w:rsidR="00EC25EA" w:rsidRPr="00EC25EA" w:rsidRDefault="00EC25EA" w:rsidP="00EC25EA">
      <w:pPr>
        <w:spacing w:before="240" w:after="120" w:line="240" w:lineRule="auto"/>
        <w:jc w:val="center"/>
        <w:rPr>
          <w:rFonts w:ascii="Arial" w:eastAsia="Times New Roman" w:hAnsi="Arial" w:cs="Arial"/>
          <w:b/>
          <w:bCs/>
          <w:sz w:val="24"/>
          <w:szCs w:val="24"/>
          <w:lang w:eastAsia="sr-Latn-RS"/>
        </w:rPr>
      </w:pPr>
      <w:bookmarkStart w:id="4" w:name="clan_4"/>
      <w:bookmarkEnd w:id="4"/>
      <w:r w:rsidRPr="00EC25EA">
        <w:rPr>
          <w:rFonts w:ascii="Arial" w:eastAsia="Times New Roman" w:hAnsi="Arial" w:cs="Arial"/>
          <w:b/>
          <w:bCs/>
          <w:sz w:val="24"/>
          <w:szCs w:val="24"/>
          <w:lang w:eastAsia="sr-Latn-RS"/>
        </w:rPr>
        <w:t xml:space="preserve">Član 4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Lista parametara za određeni tip zemljišta obuhvata fizičke, hemijske i mikrobiološke parametre za utvrđivanje kvaliteta i stanja zemljišta.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lastRenderedPageBreak/>
        <w:t xml:space="preserve">Lista metoda i standarda obuhvata spisak referentnih metoda i standarda koji se koriste za </w:t>
      </w:r>
      <w:proofErr w:type="spellStart"/>
      <w:r w:rsidRPr="00EC25EA">
        <w:rPr>
          <w:rFonts w:ascii="Arial" w:eastAsia="Times New Roman" w:hAnsi="Arial" w:cs="Arial"/>
          <w:lang w:eastAsia="sr-Latn-RS"/>
        </w:rPr>
        <w:t>uzorkovanje</w:t>
      </w:r>
      <w:proofErr w:type="spellEnd"/>
      <w:r w:rsidRPr="00EC25EA">
        <w:rPr>
          <w:rFonts w:ascii="Arial" w:eastAsia="Times New Roman" w:hAnsi="Arial" w:cs="Arial"/>
          <w:lang w:eastAsia="sr-Latn-RS"/>
        </w:rPr>
        <w:t xml:space="preserve"> zemljišta, analizu uzoraka i obradu podataka.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Liste sa podacima iz st. 1. i 2. ovog člana date su u Prilogu 2 - Lista parametara, metoda i standarda za monitoring zemljišta, koji je odštampan uz ovu uredbu i čini njen sastavni deo. </w:t>
      </w:r>
    </w:p>
    <w:p w:rsidR="00EC25EA" w:rsidRPr="00EC25EA" w:rsidRDefault="00EC25EA" w:rsidP="00EC25EA">
      <w:pPr>
        <w:spacing w:before="240" w:after="120" w:line="240" w:lineRule="auto"/>
        <w:jc w:val="center"/>
        <w:rPr>
          <w:rFonts w:ascii="Arial" w:eastAsia="Times New Roman" w:hAnsi="Arial" w:cs="Arial"/>
          <w:b/>
          <w:bCs/>
          <w:sz w:val="24"/>
          <w:szCs w:val="24"/>
          <w:lang w:eastAsia="sr-Latn-RS"/>
        </w:rPr>
      </w:pPr>
      <w:bookmarkStart w:id="5" w:name="clan_5"/>
      <w:bookmarkEnd w:id="5"/>
      <w:r w:rsidRPr="00EC25EA">
        <w:rPr>
          <w:rFonts w:ascii="Arial" w:eastAsia="Times New Roman" w:hAnsi="Arial" w:cs="Arial"/>
          <w:b/>
          <w:bCs/>
          <w:sz w:val="24"/>
          <w:szCs w:val="24"/>
          <w:lang w:eastAsia="sr-Latn-RS"/>
        </w:rPr>
        <w:t xml:space="preserve">Član 5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Pedološki profil se otvara radi identifikacije sistematske jedinice zemljišta na nivou tipa prilikom uspostavljanja mernog mesta u državnoj mreži, a zatim na svakih 20 godina.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Izuzetno, kada postoji opasnost od degradacije fizičkih svojstava, </w:t>
      </w:r>
      <w:proofErr w:type="spellStart"/>
      <w:r w:rsidRPr="00EC25EA">
        <w:rPr>
          <w:rFonts w:ascii="Arial" w:eastAsia="Times New Roman" w:hAnsi="Arial" w:cs="Arial"/>
          <w:lang w:eastAsia="sr-Latn-RS"/>
        </w:rPr>
        <w:t>uzorkovanje</w:t>
      </w:r>
      <w:proofErr w:type="spellEnd"/>
      <w:r w:rsidRPr="00EC25EA">
        <w:rPr>
          <w:rFonts w:ascii="Arial" w:eastAsia="Times New Roman" w:hAnsi="Arial" w:cs="Arial"/>
          <w:lang w:eastAsia="sr-Latn-RS"/>
        </w:rPr>
        <w:t xml:space="preserve"> zemljišta u </w:t>
      </w:r>
      <w:proofErr w:type="spellStart"/>
      <w:r w:rsidRPr="00EC25EA">
        <w:rPr>
          <w:rFonts w:ascii="Arial" w:eastAsia="Times New Roman" w:hAnsi="Arial" w:cs="Arial"/>
          <w:lang w:eastAsia="sr-Latn-RS"/>
        </w:rPr>
        <w:t>neporemećenom</w:t>
      </w:r>
      <w:proofErr w:type="spellEnd"/>
      <w:r w:rsidRPr="00EC25EA">
        <w:rPr>
          <w:rFonts w:ascii="Arial" w:eastAsia="Times New Roman" w:hAnsi="Arial" w:cs="Arial"/>
          <w:lang w:eastAsia="sr-Latn-RS"/>
        </w:rPr>
        <w:t xml:space="preserve"> stanju iz pedološkog profila obavlja se na svakih pet godina.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Na nivou lokalne mreže pedološki profil se otvara po potrebi, ukoliko način korišćenja zemljišta na kom se vrši monitoring to zahteva.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Prilikom otvaranja pedološkog profila, </w:t>
      </w:r>
      <w:proofErr w:type="spellStart"/>
      <w:r w:rsidRPr="00EC25EA">
        <w:rPr>
          <w:rFonts w:ascii="Arial" w:eastAsia="Times New Roman" w:hAnsi="Arial" w:cs="Arial"/>
          <w:lang w:eastAsia="sr-Latn-RS"/>
        </w:rPr>
        <w:t>uzorci</w:t>
      </w:r>
      <w:proofErr w:type="spellEnd"/>
      <w:r w:rsidRPr="00EC25EA">
        <w:rPr>
          <w:rFonts w:ascii="Arial" w:eastAsia="Times New Roman" w:hAnsi="Arial" w:cs="Arial"/>
          <w:lang w:eastAsia="sr-Latn-RS"/>
        </w:rPr>
        <w:t xml:space="preserve"> zemljišta se uzimaju iz svakog utvrđenog pedološkog horizonta i po fiksnim dubinama.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proofErr w:type="spellStart"/>
      <w:r w:rsidRPr="00EC25EA">
        <w:rPr>
          <w:rFonts w:ascii="Arial" w:eastAsia="Times New Roman" w:hAnsi="Arial" w:cs="Arial"/>
          <w:lang w:eastAsia="sr-Latn-RS"/>
        </w:rPr>
        <w:t>Uzorkovanje</w:t>
      </w:r>
      <w:proofErr w:type="spellEnd"/>
      <w:r w:rsidRPr="00EC25EA">
        <w:rPr>
          <w:rFonts w:ascii="Arial" w:eastAsia="Times New Roman" w:hAnsi="Arial" w:cs="Arial"/>
          <w:lang w:eastAsia="sr-Latn-RS"/>
        </w:rPr>
        <w:t xml:space="preserve"> zemljišta radi ispitivanja fizičkih, hemijskih i mikrobioloških svojstava, vrši se na svakih pet godina, po fiksnim dubinama od 0 do 30 cm i od 30 do 60 cm.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proofErr w:type="spellStart"/>
      <w:r w:rsidRPr="00EC25EA">
        <w:rPr>
          <w:rFonts w:ascii="Arial" w:eastAsia="Times New Roman" w:hAnsi="Arial" w:cs="Arial"/>
          <w:lang w:eastAsia="sr-Latn-RS"/>
        </w:rPr>
        <w:t>Uzorci</w:t>
      </w:r>
      <w:proofErr w:type="spellEnd"/>
      <w:r w:rsidRPr="00EC25EA">
        <w:rPr>
          <w:rFonts w:ascii="Arial" w:eastAsia="Times New Roman" w:hAnsi="Arial" w:cs="Arial"/>
          <w:lang w:eastAsia="sr-Latn-RS"/>
        </w:rPr>
        <w:t xml:space="preserve"> zemljišta u lokalnoj mreži mogu se uzimati i na dubini od 0 do10 cm, u zavisnosti od načina korišćenja zemljišta. </w:t>
      </w:r>
    </w:p>
    <w:p w:rsidR="00EC25EA" w:rsidRPr="00EC25EA" w:rsidRDefault="00EC25EA" w:rsidP="00EC25EA">
      <w:pPr>
        <w:spacing w:before="240" w:after="120" w:line="240" w:lineRule="auto"/>
        <w:jc w:val="center"/>
        <w:rPr>
          <w:rFonts w:ascii="Arial" w:eastAsia="Times New Roman" w:hAnsi="Arial" w:cs="Arial"/>
          <w:b/>
          <w:bCs/>
          <w:sz w:val="24"/>
          <w:szCs w:val="24"/>
          <w:lang w:eastAsia="sr-Latn-RS"/>
        </w:rPr>
      </w:pPr>
      <w:bookmarkStart w:id="6" w:name="clan_6"/>
      <w:bookmarkEnd w:id="6"/>
      <w:r w:rsidRPr="00EC25EA">
        <w:rPr>
          <w:rFonts w:ascii="Arial" w:eastAsia="Times New Roman" w:hAnsi="Arial" w:cs="Arial"/>
          <w:b/>
          <w:bCs/>
          <w:sz w:val="24"/>
          <w:szCs w:val="24"/>
          <w:lang w:eastAsia="sr-Latn-RS"/>
        </w:rPr>
        <w:t xml:space="preserve">Član 6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Indikatori za ocenu rizika od degradacije zemljišta su: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1) stepen ugroženosti zemljišta od erozije;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2) stepen ugroženosti zemljišta od smanjenja organske materije;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3) stepen ugroženosti zemljišta od zbijanja;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4) stepen ugroženosti zemljišta od </w:t>
      </w:r>
      <w:proofErr w:type="spellStart"/>
      <w:r w:rsidRPr="00EC25EA">
        <w:rPr>
          <w:rFonts w:ascii="Arial" w:eastAsia="Times New Roman" w:hAnsi="Arial" w:cs="Arial"/>
          <w:lang w:eastAsia="sr-Latn-RS"/>
        </w:rPr>
        <w:t>zaslanjivanja</w:t>
      </w:r>
      <w:proofErr w:type="spellEnd"/>
      <w:r w:rsidRPr="00EC25EA">
        <w:rPr>
          <w:rFonts w:ascii="Arial" w:eastAsia="Times New Roman" w:hAnsi="Arial" w:cs="Arial"/>
          <w:lang w:eastAsia="sr-Latn-RS"/>
        </w:rPr>
        <w:t xml:space="preserve"> i/ili </w:t>
      </w:r>
      <w:proofErr w:type="spellStart"/>
      <w:r w:rsidRPr="00EC25EA">
        <w:rPr>
          <w:rFonts w:ascii="Arial" w:eastAsia="Times New Roman" w:hAnsi="Arial" w:cs="Arial"/>
          <w:lang w:eastAsia="sr-Latn-RS"/>
        </w:rPr>
        <w:t>alkalizacije</w:t>
      </w:r>
      <w:proofErr w:type="spellEnd"/>
      <w:r w:rsidRPr="00EC25EA">
        <w:rPr>
          <w:rFonts w:ascii="Arial" w:eastAsia="Times New Roman" w:hAnsi="Arial" w:cs="Arial"/>
          <w:lang w:eastAsia="sr-Latn-RS"/>
        </w:rPr>
        <w:t xml:space="preserve">;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5) stepen ugroženosti zemljišta od klizišta, osim klizišta i odrona koji mogu nastati rudarskim aktivnostima za vreme trajanja aktivnosti;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6) stepen ugroženosti zemljišta od </w:t>
      </w:r>
      <w:proofErr w:type="spellStart"/>
      <w:r w:rsidRPr="00EC25EA">
        <w:rPr>
          <w:rFonts w:ascii="Arial" w:eastAsia="Times New Roman" w:hAnsi="Arial" w:cs="Arial"/>
          <w:lang w:eastAsia="sr-Latn-RS"/>
        </w:rPr>
        <w:t>acidifikacije</w:t>
      </w:r>
      <w:proofErr w:type="spellEnd"/>
      <w:r w:rsidRPr="00EC25EA">
        <w:rPr>
          <w:rFonts w:ascii="Arial" w:eastAsia="Times New Roman" w:hAnsi="Arial" w:cs="Arial"/>
          <w:lang w:eastAsia="sr-Latn-RS"/>
        </w:rPr>
        <w:t xml:space="preserve">;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7) stepen ugroženosti zemljišta od hemijskog zagađenja.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Indikatori za ocenu rizika od degradacije zemljišta prate se u državnoj mreži.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Izbor indikatora za ocenu rizika od degradacije zemljišta vrši se na osnovu očekivanog stanja ili rezultata prethodnih istraživanja.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Indikatori iz st. 1-3. ovog člana utvrđuju se na osnovu opštih elemenata za ocenu rizika od degradacije zemljišta koji su dati u Prilogu 3 - Opšti elementi za ocenu rizika od degradacije zemljišta, koji je odštampan uz ovu uredbu i čini njen sastavni deo.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lastRenderedPageBreak/>
        <w:t xml:space="preserve">Stepen ugroženosti zemljišta od hemijskog zagađenja određuje se na osnovu vrednosti zagađujućih, štetnih i opasnih materija u zemljištu datih u propisu kojim se utvrđuju granične vrednosti zagađujućih, štetnih i opasnih materija u zemljištu i na osnovu vrednosti opasnih i štetnih materija u podzemnim vodama, datih u propisu kojim se utvrđuju granične vrednosti opasnih i štetnih materija u podzemnim vodama. </w:t>
      </w:r>
    </w:p>
    <w:p w:rsidR="00EC25EA" w:rsidRPr="00EC25EA" w:rsidRDefault="00EC25EA" w:rsidP="00EC25EA">
      <w:pPr>
        <w:spacing w:before="240" w:after="120" w:line="240" w:lineRule="auto"/>
        <w:jc w:val="center"/>
        <w:rPr>
          <w:rFonts w:ascii="Arial" w:eastAsia="Times New Roman" w:hAnsi="Arial" w:cs="Arial"/>
          <w:b/>
          <w:bCs/>
          <w:sz w:val="24"/>
          <w:szCs w:val="24"/>
          <w:lang w:eastAsia="sr-Latn-RS"/>
        </w:rPr>
      </w:pPr>
      <w:bookmarkStart w:id="7" w:name="clan_7"/>
      <w:bookmarkEnd w:id="7"/>
      <w:r w:rsidRPr="00EC25EA">
        <w:rPr>
          <w:rFonts w:ascii="Arial" w:eastAsia="Times New Roman" w:hAnsi="Arial" w:cs="Arial"/>
          <w:b/>
          <w:bCs/>
          <w:sz w:val="24"/>
          <w:szCs w:val="24"/>
          <w:lang w:eastAsia="sr-Latn-RS"/>
        </w:rPr>
        <w:t xml:space="preserve">Član 7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Podaci dobijeni </w:t>
      </w:r>
      <w:proofErr w:type="spellStart"/>
      <w:r w:rsidRPr="00EC25EA">
        <w:rPr>
          <w:rFonts w:ascii="Arial" w:eastAsia="Times New Roman" w:hAnsi="Arial" w:cs="Arial"/>
          <w:lang w:eastAsia="sr-Latn-RS"/>
        </w:rPr>
        <w:t>monitoringom</w:t>
      </w:r>
      <w:proofErr w:type="spellEnd"/>
      <w:r w:rsidRPr="00EC25EA">
        <w:rPr>
          <w:rFonts w:ascii="Arial" w:eastAsia="Times New Roman" w:hAnsi="Arial" w:cs="Arial"/>
          <w:lang w:eastAsia="sr-Latn-RS"/>
        </w:rPr>
        <w:t xml:space="preserve"> na nivou državne i lokalne mreže dostavljaju se u formi izveštaja o </w:t>
      </w:r>
      <w:proofErr w:type="spellStart"/>
      <w:r w:rsidRPr="00EC25EA">
        <w:rPr>
          <w:rFonts w:ascii="Arial" w:eastAsia="Times New Roman" w:hAnsi="Arial" w:cs="Arial"/>
          <w:lang w:eastAsia="sr-Latn-RS"/>
        </w:rPr>
        <w:t>monitoringu</w:t>
      </w:r>
      <w:proofErr w:type="spellEnd"/>
      <w:r w:rsidRPr="00EC25EA">
        <w:rPr>
          <w:rFonts w:ascii="Arial" w:eastAsia="Times New Roman" w:hAnsi="Arial" w:cs="Arial"/>
          <w:lang w:eastAsia="sr-Latn-RS"/>
        </w:rPr>
        <w:t xml:space="preserve"> zemljišta, u skladu sa zakonom kojim se uređuje zaštita zemljišta.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Podaci iz stava 1. ovog člana dostavljaju se najkasnije do 31. marta tekuće godine za prethodnu godinu, u skladu sa zakonom kojim se uređuje zaštita zemljišta. </w:t>
      </w:r>
    </w:p>
    <w:p w:rsidR="00EC25EA" w:rsidRPr="00EC25EA" w:rsidRDefault="00EC25EA" w:rsidP="00EC25EA">
      <w:pPr>
        <w:spacing w:before="240" w:after="120" w:line="240" w:lineRule="auto"/>
        <w:jc w:val="center"/>
        <w:rPr>
          <w:rFonts w:ascii="Arial" w:eastAsia="Times New Roman" w:hAnsi="Arial" w:cs="Arial"/>
          <w:b/>
          <w:bCs/>
          <w:sz w:val="24"/>
          <w:szCs w:val="24"/>
          <w:lang w:eastAsia="sr-Latn-RS"/>
        </w:rPr>
      </w:pPr>
      <w:bookmarkStart w:id="8" w:name="clan_8"/>
      <w:bookmarkEnd w:id="8"/>
      <w:r w:rsidRPr="00EC25EA">
        <w:rPr>
          <w:rFonts w:ascii="Arial" w:eastAsia="Times New Roman" w:hAnsi="Arial" w:cs="Arial"/>
          <w:b/>
          <w:bCs/>
          <w:sz w:val="24"/>
          <w:szCs w:val="24"/>
          <w:lang w:eastAsia="sr-Latn-RS"/>
        </w:rPr>
        <w:t xml:space="preserve">Član 8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Danom stupanja na snagu ove uredbe prestaje da važi Uredba o programu sistemskog praćenja kvaliteta zemljišta, indikatorima za ocenu rizika od degradacije zemljišta i metodologiji za izradu </w:t>
      </w:r>
      <w:proofErr w:type="spellStart"/>
      <w:r w:rsidRPr="00EC25EA">
        <w:rPr>
          <w:rFonts w:ascii="Arial" w:eastAsia="Times New Roman" w:hAnsi="Arial" w:cs="Arial"/>
          <w:lang w:eastAsia="sr-Latn-RS"/>
        </w:rPr>
        <w:t>remedijacionih</w:t>
      </w:r>
      <w:proofErr w:type="spellEnd"/>
      <w:r w:rsidRPr="00EC25EA">
        <w:rPr>
          <w:rFonts w:ascii="Arial" w:eastAsia="Times New Roman" w:hAnsi="Arial" w:cs="Arial"/>
          <w:lang w:eastAsia="sr-Latn-RS"/>
        </w:rPr>
        <w:t xml:space="preserve"> programa ("Službeni glasnik RS", broj 88/10). </w:t>
      </w:r>
    </w:p>
    <w:p w:rsidR="00EC25EA" w:rsidRPr="00EC25EA" w:rsidRDefault="00EC25EA" w:rsidP="00EC25EA">
      <w:pPr>
        <w:spacing w:before="240" w:after="120" w:line="240" w:lineRule="auto"/>
        <w:jc w:val="center"/>
        <w:rPr>
          <w:rFonts w:ascii="Arial" w:eastAsia="Times New Roman" w:hAnsi="Arial" w:cs="Arial"/>
          <w:b/>
          <w:bCs/>
          <w:sz w:val="24"/>
          <w:szCs w:val="24"/>
          <w:lang w:eastAsia="sr-Latn-RS"/>
        </w:rPr>
      </w:pPr>
      <w:bookmarkStart w:id="9" w:name="clan_9"/>
      <w:bookmarkEnd w:id="9"/>
      <w:r w:rsidRPr="00EC25EA">
        <w:rPr>
          <w:rFonts w:ascii="Arial" w:eastAsia="Times New Roman" w:hAnsi="Arial" w:cs="Arial"/>
          <w:b/>
          <w:bCs/>
          <w:sz w:val="24"/>
          <w:szCs w:val="24"/>
          <w:lang w:eastAsia="sr-Latn-RS"/>
        </w:rPr>
        <w:t xml:space="preserve">Član 9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Ova uredba stupa na snagu osmog dana od dana objavljivanja u "Službenom glasniku Republike Srbije". </w:t>
      </w:r>
    </w:p>
    <w:p w:rsidR="00EC25EA" w:rsidRPr="00EC25EA" w:rsidRDefault="00EC25EA" w:rsidP="00EC25EA">
      <w:pPr>
        <w:spacing w:after="0" w:line="240" w:lineRule="auto"/>
        <w:rPr>
          <w:rFonts w:ascii="Arial" w:eastAsia="Times New Roman" w:hAnsi="Arial" w:cs="Arial"/>
          <w:sz w:val="26"/>
          <w:szCs w:val="26"/>
          <w:lang w:eastAsia="sr-Latn-RS"/>
        </w:rPr>
      </w:pPr>
      <w:r w:rsidRPr="00EC25EA">
        <w:rPr>
          <w:rFonts w:ascii="Arial" w:eastAsia="Times New Roman" w:hAnsi="Arial" w:cs="Arial"/>
          <w:sz w:val="26"/>
          <w:szCs w:val="26"/>
          <w:lang w:eastAsia="sr-Latn-RS"/>
        </w:rPr>
        <w:t xml:space="preserve">  </w:t>
      </w:r>
    </w:p>
    <w:p w:rsidR="00EC25EA" w:rsidRPr="00EC25EA" w:rsidRDefault="00EC25EA" w:rsidP="00EC25EA">
      <w:pPr>
        <w:spacing w:after="0" w:line="240" w:lineRule="auto"/>
        <w:jc w:val="center"/>
        <w:rPr>
          <w:rFonts w:ascii="Arial" w:eastAsia="Times New Roman" w:hAnsi="Arial" w:cs="Arial"/>
          <w:b/>
          <w:bCs/>
          <w:sz w:val="31"/>
          <w:szCs w:val="31"/>
          <w:lang w:eastAsia="sr-Latn-RS"/>
        </w:rPr>
      </w:pPr>
      <w:bookmarkStart w:id="10" w:name="str_1"/>
      <w:bookmarkEnd w:id="10"/>
      <w:r w:rsidRPr="00EC25EA">
        <w:rPr>
          <w:rFonts w:ascii="Arial" w:eastAsia="Times New Roman" w:hAnsi="Arial" w:cs="Arial"/>
          <w:b/>
          <w:bCs/>
          <w:sz w:val="31"/>
          <w:szCs w:val="31"/>
          <w:lang w:eastAsia="sr-Latn-RS"/>
        </w:rPr>
        <w:t xml:space="preserve">Prilog 1. </w:t>
      </w:r>
    </w:p>
    <w:p w:rsidR="00EC25EA" w:rsidRPr="00EC25EA" w:rsidRDefault="00EC25EA" w:rsidP="00EC25EA">
      <w:pPr>
        <w:spacing w:after="0" w:line="240" w:lineRule="auto"/>
        <w:jc w:val="center"/>
        <w:rPr>
          <w:rFonts w:ascii="Arial" w:eastAsia="Times New Roman" w:hAnsi="Arial" w:cs="Arial"/>
          <w:b/>
          <w:bCs/>
          <w:sz w:val="31"/>
          <w:szCs w:val="31"/>
          <w:lang w:eastAsia="sr-Latn-RS"/>
        </w:rPr>
      </w:pPr>
      <w:r w:rsidRPr="00EC25EA">
        <w:rPr>
          <w:rFonts w:ascii="Arial" w:eastAsia="Times New Roman" w:hAnsi="Arial" w:cs="Arial"/>
          <w:b/>
          <w:bCs/>
          <w:sz w:val="31"/>
          <w:szCs w:val="31"/>
          <w:lang w:eastAsia="sr-Latn-RS"/>
        </w:rPr>
        <w:t xml:space="preserve">METODOLOGIJA ZA SISTEMATSKO PRAĆENJE KVALITETA I STANJA ZEMLJIŠTA I KRITERIJUMI ZA ODREĐIVANJE BROJA I RASPOREDA MERNIH MESTA </w:t>
      </w:r>
    </w:p>
    <w:p w:rsidR="00EC25EA" w:rsidRPr="00EC25EA" w:rsidRDefault="00EC25EA" w:rsidP="00EC25EA">
      <w:pPr>
        <w:spacing w:after="0" w:line="240" w:lineRule="auto"/>
        <w:rPr>
          <w:rFonts w:ascii="Arial" w:eastAsia="Times New Roman" w:hAnsi="Arial" w:cs="Arial"/>
          <w:sz w:val="26"/>
          <w:szCs w:val="26"/>
          <w:lang w:eastAsia="sr-Latn-RS"/>
        </w:rPr>
      </w:pPr>
      <w:r w:rsidRPr="00EC25EA">
        <w:rPr>
          <w:rFonts w:ascii="Arial" w:eastAsia="Times New Roman" w:hAnsi="Arial" w:cs="Arial"/>
          <w:sz w:val="26"/>
          <w:szCs w:val="26"/>
          <w:lang w:eastAsia="sr-Latn-RS"/>
        </w:rPr>
        <w:t xml:space="preserve">  </w:t>
      </w:r>
    </w:p>
    <w:p w:rsidR="00EC25EA" w:rsidRPr="00EC25EA" w:rsidRDefault="00EC25EA" w:rsidP="00EC25EA">
      <w:pPr>
        <w:spacing w:after="0" w:line="240" w:lineRule="auto"/>
        <w:jc w:val="center"/>
        <w:rPr>
          <w:rFonts w:ascii="Arial" w:eastAsia="Times New Roman" w:hAnsi="Arial" w:cs="Arial"/>
          <w:sz w:val="28"/>
          <w:szCs w:val="28"/>
          <w:lang w:eastAsia="sr-Latn-RS"/>
        </w:rPr>
      </w:pPr>
      <w:bookmarkStart w:id="11" w:name="str_2"/>
      <w:bookmarkEnd w:id="11"/>
      <w:r w:rsidRPr="00EC25EA">
        <w:rPr>
          <w:rFonts w:ascii="Arial" w:eastAsia="Times New Roman" w:hAnsi="Arial" w:cs="Arial"/>
          <w:sz w:val="28"/>
          <w:szCs w:val="28"/>
          <w:lang w:eastAsia="sr-Latn-RS"/>
        </w:rPr>
        <w:t xml:space="preserve">KARAKTERIZACIJA ZEMLJIŠTA NA LOKALITETU </w:t>
      </w:r>
    </w:p>
    <w:p w:rsidR="00EC25EA" w:rsidRPr="00EC25EA" w:rsidRDefault="00EC25EA" w:rsidP="00EC25EA">
      <w:pPr>
        <w:spacing w:before="240" w:after="240" w:line="240" w:lineRule="auto"/>
        <w:jc w:val="center"/>
        <w:rPr>
          <w:rFonts w:ascii="Arial" w:eastAsia="Times New Roman" w:hAnsi="Arial" w:cs="Arial"/>
          <w:b/>
          <w:bCs/>
          <w:sz w:val="24"/>
          <w:szCs w:val="24"/>
          <w:lang w:eastAsia="sr-Latn-RS"/>
        </w:rPr>
      </w:pPr>
      <w:bookmarkStart w:id="12" w:name="str_3"/>
      <w:bookmarkEnd w:id="12"/>
      <w:r w:rsidRPr="00EC25EA">
        <w:rPr>
          <w:rFonts w:ascii="Arial" w:eastAsia="Times New Roman" w:hAnsi="Arial" w:cs="Arial"/>
          <w:b/>
          <w:bCs/>
          <w:sz w:val="24"/>
          <w:szCs w:val="24"/>
          <w:lang w:eastAsia="sr-Latn-RS"/>
        </w:rPr>
        <w:t xml:space="preserve">1. Opšti parametri za karakterizaciju zemljišta na lokalitetu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Opšti parametri za karakterizaciju zemljišta na lokalitetu obuhvataju niz osnovnih svojstava zemljišta i saznanja o dejstvu </w:t>
      </w:r>
      <w:proofErr w:type="spellStart"/>
      <w:r w:rsidRPr="00EC25EA">
        <w:rPr>
          <w:rFonts w:ascii="Arial" w:eastAsia="Times New Roman" w:hAnsi="Arial" w:cs="Arial"/>
          <w:lang w:eastAsia="sr-Latn-RS"/>
        </w:rPr>
        <w:t>pedogenetskih</w:t>
      </w:r>
      <w:proofErr w:type="spellEnd"/>
      <w:r w:rsidRPr="00EC25EA">
        <w:rPr>
          <w:rFonts w:ascii="Arial" w:eastAsia="Times New Roman" w:hAnsi="Arial" w:cs="Arial"/>
          <w:lang w:eastAsia="sr-Latn-RS"/>
        </w:rPr>
        <w:t xml:space="preserve"> faktora koji omogućavaju da se izvrši karakterizacija zemljišta na nekom lokalitetu, na nivou tipa.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Da bi se odredila pripadnost zemljišta određenoj sistematskoj kategoriji, na nivou tipa, potrebno je da se zemljište ispituje na pedološkom profilu koji se otvara do 2mdubine ili do čvrste stene ili do podzemne vode. Ispituju se građa profila i njegove morfološke osobine po horizontima i uticaj </w:t>
      </w:r>
      <w:proofErr w:type="spellStart"/>
      <w:r w:rsidRPr="00EC25EA">
        <w:rPr>
          <w:rFonts w:ascii="Arial" w:eastAsia="Times New Roman" w:hAnsi="Arial" w:cs="Arial"/>
          <w:lang w:eastAsia="sr-Latn-RS"/>
        </w:rPr>
        <w:t>pedogenetskih</w:t>
      </w:r>
      <w:proofErr w:type="spellEnd"/>
      <w:r w:rsidRPr="00EC25EA">
        <w:rPr>
          <w:rFonts w:ascii="Arial" w:eastAsia="Times New Roman" w:hAnsi="Arial" w:cs="Arial"/>
          <w:lang w:eastAsia="sr-Latn-RS"/>
        </w:rPr>
        <w:t xml:space="preserve"> faktora, jer je nekada moguće na samom terenu utvrditi pripadnost sistematskoj kategoriji. Nakon uzimanja uzorka zemljišta u laboratoriji se na osnovu određivanja sadržaja humusa, boje zemljišta i prisustva </w:t>
      </w:r>
      <w:proofErr w:type="spellStart"/>
      <w:r w:rsidRPr="00EC25EA">
        <w:rPr>
          <w:rFonts w:ascii="Arial" w:eastAsia="Times New Roman" w:hAnsi="Arial" w:cs="Arial"/>
          <w:lang w:eastAsia="sr-Latn-RS"/>
        </w:rPr>
        <w:t>novoobrazovanja</w:t>
      </w:r>
      <w:proofErr w:type="spellEnd"/>
      <w:r w:rsidRPr="00EC25EA">
        <w:rPr>
          <w:rFonts w:ascii="Arial" w:eastAsia="Times New Roman" w:hAnsi="Arial" w:cs="Arial"/>
          <w:lang w:eastAsia="sr-Latn-RS"/>
        </w:rPr>
        <w:t xml:space="preserve">, </w:t>
      </w:r>
      <w:proofErr w:type="spellStart"/>
      <w:r w:rsidRPr="00EC25EA">
        <w:rPr>
          <w:rFonts w:ascii="Arial" w:eastAsia="Times New Roman" w:hAnsi="Arial" w:cs="Arial"/>
          <w:lang w:eastAsia="sr-Latn-RS"/>
        </w:rPr>
        <w:t>kiselosti</w:t>
      </w:r>
      <w:proofErr w:type="spellEnd"/>
      <w:r w:rsidRPr="00EC25EA">
        <w:rPr>
          <w:rFonts w:ascii="Arial" w:eastAsia="Times New Roman" w:hAnsi="Arial" w:cs="Arial"/>
          <w:lang w:eastAsia="sr-Latn-RS"/>
        </w:rPr>
        <w:t xml:space="preserve"> zemljišta, sadržaja kalcijum-karbonata, određivanja mehaničkog sastava, određivanja stepena </w:t>
      </w:r>
      <w:proofErr w:type="spellStart"/>
      <w:r w:rsidRPr="00EC25EA">
        <w:rPr>
          <w:rFonts w:ascii="Arial" w:eastAsia="Times New Roman" w:hAnsi="Arial" w:cs="Arial"/>
          <w:lang w:eastAsia="sr-Latn-RS"/>
        </w:rPr>
        <w:t>zasićenosti</w:t>
      </w:r>
      <w:proofErr w:type="spellEnd"/>
      <w:r w:rsidRPr="00EC25EA">
        <w:rPr>
          <w:rFonts w:ascii="Arial" w:eastAsia="Times New Roman" w:hAnsi="Arial" w:cs="Arial"/>
          <w:lang w:eastAsia="sr-Latn-RS"/>
        </w:rPr>
        <w:t xml:space="preserve"> bazama i karakterizacije matičnog supstrata može utvrditi pripadnost sistematskoj kategoriji na nivou tipa. Ovi parametri su dovoljni za određivanje tipa zemljišta u redu </w:t>
      </w:r>
      <w:proofErr w:type="spellStart"/>
      <w:r w:rsidRPr="00EC25EA">
        <w:rPr>
          <w:rFonts w:ascii="Arial" w:eastAsia="Times New Roman" w:hAnsi="Arial" w:cs="Arial"/>
          <w:lang w:eastAsia="sr-Latn-RS"/>
        </w:rPr>
        <w:t>automorfnih</w:t>
      </w:r>
      <w:proofErr w:type="spellEnd"/>
      <w:r w:rsidRPr="00EC25EA">
        <w:rPr>
          <w:rFonts w:ascii="Arial" w:eastAsia="Times New Roman" w:hAnsi="Arial" w:cs="Arial"/>
          <w:lang w:eastAsia="sr-Latn-RS"/>
        </w:rPr>
        <w:t xml:space="preserve"> zemljišta. </w:t>
      </w:r>
    </w:p>
    <w:p w:rsidR="00EC25EA" w:rsidRPr="00EC25EA" w:rsidRDefault="00EC25EA" w:rsidP="00EC25EA">
      <w:pPr>
        <w:spacing w:before="240" w:after="240" w:line="240" w:lineRule="auto"/>
        <w:jc w:val="center"/>
        <w:rPr>
          <w:rFonts w:ascii="Arial" w:eastAsia="Times New Roman" w:hAnsi="Arial" w:cs="Arial"/>
          <w:b/>
          <w:bCs/>
          <w:sz w:val="24"/>
          <w:szCs w:val="24"/>
          <w:lang w:eastAsia="sr-Latn-RS"/>
        </w:rPr>
      </w:pPr>
      <w:bookmarkStart w:id="13" w:name="str_4"/>
      <w:bookmarkEnd w:id="13"/>
      <w:r w:rsidRPr="00EC25EA">
        <w:rPr>
          <w:rFonts w:ascii="Arial" w:eastAsia="Times New Roman" w:hAnsi="Arial" w:cs="Arial"/>
          <w:b/>
          <w:bCs/>
          <w:sz w:val="24"/>
          <w:szCs w:val="24"/>
          <w:lang w:eastAsia="sr-Latn-RS"/>
        </w:rPr>
        <w:t xml:space="preserve">2. Specifični parametri za karakterizaciju zemljišta na lokalitetu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lastRenderedPageBreak/>
        <w:t xml:space="preserve">Specifični parametri omogućavaju karakterizaciju zemljišta na lokalitetu za tipove zemljišta iz reda </w:t>
      </w:r>
      <w:proofErr w:type="spellStart"/>
      <w:r w:rsidRPr="00EC25EA">
        <w:rPr>
          <w:rFonts w:ascii="Arial" w:eastAsia="Times New Roman" w:hAnsi="Arial" w:cs="Arial"/>
          <w:lang w:eastAsia="sr-Latn-RS"/>
        </w:rPr>
        <w:t>hidromorfnih</w:t>
      </w:r>
      <w:proofErr w:type="spellEnd"/>
      <w:r w:rsidRPr="00EC25EA">
        <w:rPr>
          <w:rFonts w:ascii="Arial" w:eastAsia="Times New Roman" w:hAnsi="Arial" w:cs="Arial"/>
          <w:lang w:eastAsia="sr-Latn-RS"/>
        </w:rPr>
        <w:t xml:space="preserve">, </w:t>
      </w:r>
      <w:proofErr w:type="spellStart"/>
      <w:r w:rsidRPr="00EC25EA">
        <w:rPr>
          <w:rFonts w:ascii="Arial" w:eastAsia="Times New Roman" w:hAnsi="Arial" w:cs="Arial"/>
          <w:lang w:eastAsia="sr-Latn-RS"/>
        </w:rPr>
        <w:t>halomorfnih</w:t>
      </w:r>
      <w:proofErr w:type="spellEnd"/>
      <w:r w:rsidRPr="00EC25EA">
        <w:rPr>
          <w:rFonts w:ascii="Arial" w:eastAsia="Times New Roman" w:hAnsi="Arial" w:cs="Arial"/>
          <w:lang w:eastAsia="sr-Latn-RS"/>
        </w:rPr>
        <w:t xml:space="preserve"> i </w:t>
      </w:r>
      <w:proofErr w:type="spellStart"/>
      <w:r w:rsidRPr="00EC25EA">
        <w:rPr>
          <w:rFonts w:ascii="Arial" w:eastAsia="Times New Roman" w:hAnsi="Arial" w:cs="Arial"/>
          <w:lang w:eastAsia="sr-Latn-RS"/>
        </w:rPr>
        <w:t>antropogenih</w:t>
      </w:r>
      <w:proofErr w:type="spellEnd"/>
      <w:r w:rsidRPr="00EC25EA">
        <w:rPr>
          <w:rFonts w:ascii="Arial" w:eastAsia="Times New Roman" w:hAnsi="Arial" w:cs="Arial"/>
          <w:lang w:eastAsia="sr-Latn-RS"/>
        </w:rPr>
        <w:t xml:space="preserve"> zemljišta.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Shodno situaciji na terenu, potrebno je da se otvori pedološki profil do 2 m dubine ili do čvrste stene ili do podzemne vode. Svojstva zemljišta koja je potrebno ispitati obuhvataju ispitivanje opštih parametra i određivanje sastava </w:t>
      </w:r>
      <w:proofErr w:type="spellStart"/>
      <w:r w:rsidRPr="00EC25EA">
        <w:rPr>
          <w:rFonts w:ascii="Arial" w:eastAsia="Times New Roman" w:hAnsi="Arial" w:cs="Arial"/>
          <w:lang w:eastAsia="sr-Latn-RS"/>
        </w:rPr>
        <w:t>vodorastvorljivih</w:t>
      </w:r>
      <w:proofErr w:type="spellEnd"/>
      <w:r w:rsidRPr="00EC25EA">
        <w:rPr>
          <w:rFonts w:ascii="Arial" w:eastAsia="Times New Roman" w:hAnsi="Arial" w:cs="Arial"/>
          <w:lang w:eastAsia="sr-Latn-RS"/>
        </w:rPr>
        <w:t xml:space="preserve"> i </w:t>
      </w:r>
      <w:proofErr w:type="spellStart"/>
      <w:r w:rsidRPr="00EC25EA">
        <w:rPr>
          <w:rFonts w:ascii="Arial" w:eastAsia="Times New Roman" w:hAnsi="Arial" w:cs="Arial"/>
          <w:lang w:eastAsia="sr-Latn-RS"/>
        </w:rPr>
        <w:t>adsorbovanih</w:t>
      </w:r>
      <w:proofErr w:type="spellEnd"/>
      <w:r w:rsidRPr="00EC25EA">
        <w:rPr>
          <w:rFonts w:ascii="Arial" w:eastAsia="Times New Roman" w:hAnsi="Arial" w:cs="Arial"/>
          <w:lang w:eastAsia="sr-Latn-RS"/>
        </w:rPr>
        <w:t xml:space="preserve"> katjona (Ca</w:t>
      </w:r>
      <w:r w:rsidRPr="00EC25EA">
        <w:rPr>
          <w:rFonts w:ascii="Arial" w:eastAsia="Times New Roman" w:hAnsi="Arial" w:cs="Arial"/>
          <w:sz w:val="15"/>
          <w:szCs w:val="15"/>
          <w:vertAlign w:val="superscript"/>
          <w:lang w:eastAsia="sr-Latn-RS"/>
        </w:rPr>
        <w:t>2+</w:t>
      </w:r>
      <w:r w:rsidRPr="00EC25EA">
        <w:rPr>
          <w:rFonts w:ascii="Arial" w:eastAsia="Times New Roman" w:hAnsi="Arial" w:cs="Arial"/>
          <w:lang w:eastAsia="sr-Latn-RS"/>
        </w:rPr>
        <w:t>, Mg</w:t>
      </w:r>
      <w:r w:rsidRPr="00EC25EA">
        <w:rPr>
          <w:rFonts w:ascii="Arial" w:eastAsia="Times New Roman" w:hAnsi="Arial" w:cs="Arial"/>
          <w:sz w:val="15"/>
          <w:szCs w:val="15"/>
          <w:vertAlign w:val="superscript"/>
          <w:lang w:eastAsia="sr-Latn-RS"/>
        </w:rPr>
        <w:t>2+</w:t>
      </w:r>
      <w:r w:rsidRPr="00EC25EA">
        <w:rPr>
          <w:rFonts w:ascii="Arial" w:eastAsia="Times New Roman" w:hAnsi="Arial" w:cs="Arial"/>
          <w:lang w:eastAsia="sr-Latn-RS"/>
        </w:rPr>
        <w:t>, K</w:t>
      </w:r>
      <w:r w:rsidRPr="00EC25EA">
        <w:rPr>
          <w:rFonts w:ascii="Arial" w:eastAsia="Times New Roman" w:hAnsi="Arial" w:cs="Arial"/>
          <w:sz w:val="15"/>
          <w:szCs w:val="15"/>
          <w:vertAlign w:val="superscript"/>
          <w:lang w:eastAsia="sr-Latn-RS"/>
        </w:rPr>
        <w:t>+</w:t>
      </w:r>
      <w:r w:rsidRPr="00EC25EA">
        <w:rPr>
          <w:rFonts w:ascii="Arial" w:eastAsia="Times New Roman" w:hAnsi="Arial" w:cs="Arial"/>
          <w:lang w:eastAsia="sr-Latn-RS"/>
        </w:rPr>
        <w:t xml:space="preserve"> i Na</w:t>
      </w:r>
      <w:r w:rsidRPr="00EC25EA">
        <w:rPr>
          <w:rFonts w:ascii="Arial" w:eastAsia="Times New Roman" w:hAnsi="Arial" w:cs="Arial"/>
          <w:sz w:val="15"/>
          <w:szCs w:val="15"/>
          <w:vertAlign w:val="superscript"/>
          <w:lang w:eastAsia="sr-Latn-RS"/>
        </w:rPr>
        <w:t>+</w:t>
      </w:r>
      <w:r w:rsidRPr="00EC25EA">
        <w:rPr>
          <w:rFonts w:ascii="Arial" w:eastAsia="Times New Roman" w:hAnsi="Arial" w:cs="Arial"/>
          <w:lang w:eastAsia="sr-Latn-RS"/>
        </w:rPr>
        <w:t xml:space="preserve">), </w:t>
      </w:r>
      <w:proofErr w:type="spellStart"/>
      <w:r w:rsidRPr="00EC25EA">
        <w:rPr>
          <w:rFonts w:ascii="Arial" w:eastAsia="Times New Roman" w:hAnsi="Arial" w:cs="Arial"/>
          <w:lang w:eastAsia="sr-Latn-RS"/>
        </w:rPr>
        <w:t>vodorastvorljivih</w:t>
      </w:r>
      <w:proofErr w:type="spellEnd"/>
      <w:r w:rsidRPr="00EC25EA">
        <w:rPr>
          <w:rFonts w:ascii="Arial" w:eastAsia="Times New Roman" w:hAnsi="Arial" w:cs="Arial"/>
          <w:lang w:eastAsia="sr-Latn-RS"/>
        </w:rPr>
        <w:t xml:space="preserve"> anjona u zemljištu i podzemnoj vodi, kao i određivanje </w:t>
      </w:r>
      <w:proofErr w:type="spellStart"/>
      <w:r w:rsidRPr="00EC25EA">
        <w:rPr>
          <w:rFonts w:ascii="Arial" w:eastAsia="Times New Roman" w:hAnsi="Arial" w:cs="Arial"/>
          <w:lang w:eastAsia="sr-Latn-RS"/>
        </w:rPr>
        <w:t>elektroprovodljivosti</w:t>
      </w:r>
      <w:proofErr w:type="spellEnd"/>
      <w:r w:rsidRPr="00EC25EA">
        <w:rPr>
          <w:rFonts w:ascii="Arial" w:eastAsia="Times New Roman" w:hAnsi="Arial" w:cs="Arial"/>
          <w:lang w:eastAsia="sr-Latn-RS"/>
        </w:rPr>
        <w:t xml:space="preserve"> vodnog ekstrakta, zatim dubinu i oscilacije nivoa podzemne vode, kao i dubinu nepropusnog horizonta.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proofErr w:type="spellStart"/>
      <w:r w:rsidRPr="00EC25EA">
        <w:rPr>
          <w:rFonts w:ascii="Arial" w:eastAsia="Times New Roman" w:hAnsi="Arial" w:cs="Arial"/>
          <w:lang w:eastAsia="sr-Latn-RS"/>
        </w:rPr>
        <w:t>Antropogena</w:t>
      </w:r>
      <w:proofErr w:type="spellEnd"/>
      <w:r w:rsidRPr="00EC25EA">
        <w:rPr>
          <w:rFonts w:ascii="Arial" w:eastAsia="Times New Roman" w:hAnsi="Arial" w:cs="Arial"/>
          <w:lang w:eastAsia="sr-Latn-RS"/>
        </w:rPr>
        <w:t xml:space="preserve"> zemljišta, odnosno zemljišta izmenjena pod uticajem čoveka kroz poljoprivrednu aktivnost ili kao posledica delovanja industrije, kao i različiti vidovi degradiranih zemljišta, u domaćem klasifikacionom sistemu nisu svrstana u redove, već kao klase u okviru svakog reda. Kod tih zemljišta je potrebno ispitati uticaje i dejstva poljoprivredne proizvodnje kroz određivanje sadržaja lako pristupačnog fosfora i </w:t>
      </w:r>
      <w:proofErr w:type="spellStart"/>
      <w:r w:rsidRPr="00EC25EA">
        <w:rPr>
          <w:rFonts w:ascii="Arial" w:eastAsia="Times New Roman" w:hAnsi="Arial" w:cs="Arial"/>
          <w:lang w:eastAsia="sr-Latn-RS"/>
        </w:rPr>
        <w:t>kalijuma</w:t>
      </w:r>
      <w:proofErr w:type="spellEnd"/>
      <w:r w:rsidRPr="00EC25EA">
        <w:rPr>
          <w:rFonts w:ascii="Arial" w:eastAsia="Times New Roman" w:hAnsi="Arial" w:cs="Arial"/>
          <w:lang w:eastAsia="sr-Latn-RS"/>
        </w:rPr>
        <w:t xml:space="preserve">, ukupnog azota, </w:t>
      </w:r>
      <w:proofErr w:type="spellStart"/>
      <w:r w:rsidRPr="00EC25EA">
        <w:rPr>
          <w:rFonts w:ascii="Arial" w:eastAsia="Times New Roman" w:hAnsi="Arial" w:cs="Arial"/>
          <w:lang w:eastAsia="sr-Latn-RS"/>
        </w:rPr>
        <w:t>sabijenosti</w:t>
      </w:r>
      <w:proofErr w:type="spellEnd"/>
      <w:r w:rsidRPr="00EC25EA">
        <w:rPr>
          <w:rFonts w:ascii="Arial" w:eastAsia="Times New Roman" w:hAnsi="Arial" w:cs="Arial"/>
          <w:lang w:eastAsia="sr-Latn-RS"/>
        </w:rPr>
        <w:t xml:space="preserve">, ostataka pesticida, erozionih procesa, smanjenja </w:t>
      </w:r>
      <w:proofErr w:type="spellStart"/>
      <w:r w:rsidRPr="00EC25EA">
        <w:rPr>
          <w:rFonts w:ascii="Arial" w:eastAsia="Times New Roman" w:hAnsi="Arial" w:cs="Arial"/>
          <w:lang w:eastAsia="sr-Latn-RS"/>
        </w:rPr>
        <w:t>biodiverziteta</w:t>
      </w:r>
      <w:proofErr w:type="spellEnd"/>
      <w:r w:rsidRPr="00EC25EA">
        <w:rPr>
          <w:rFonts w:ascii="Arial" w:eastAsia="Times New Roman" w:hAnsi="Arial" w:cs="Arial"/>
          <w:lang w:eastAsia="sr-Latn-RS"/>
        </w:rPr>
        <w:t xml:space="preserve">, mikrobioloških svojstava. Kod zagađenih zemljišta je potrebno odrediti na osnovu tipa zagađenja i sadržaje ukupnih i pristupačnih oblika teških metala, sadržaj anjona u zemljištu i podzemnoj vodi, postojane organske </w:t>
      </w:r>
      <w:proofErr w:type="spellStart"/>
      <w:r w:rsidRPr="00EC25EA">
        <w:rPr>
          <w:rFonts w:ascii="Arial" w:eastAsia="Times New Roman" w:hAnsi="Arial" w:cs="Arial"/>
          <w:lang w:eastAsia="sr-Latn-RS"/>
        </w:rPr>
        <w:t>zagađujuće</w:t>
      </w:r>
      <w:proofErr w:type="spellEnd"/>
      <w:r w:rsidRPr="00EC25EA">
        <w:rPr>
          <w:rFonts w:ascii="Arial" w:eastAsia="Times New Roman" w:hAnsi="Arial" w:cs="Arial"/>
          <w:lang w:eastAsia="sr-Latn-RS"/>
        </w:rPr>
        <w:t xml:space="preserve"> supstance, </w:t>
      </w:r>
      <w:proofErr w:type="spellStart"/>
      <w:r w:rsidRPr="00EC25EA">
        <w:rPr>
          <w:rFonts w:ascii="Arial" w:eastAsia="Times New Roman" w:hAnsi="Arial" w:cs="Arial"/>
          <w:lang w:eastAsia="sr-Latn-RS"/>
        </w:rPr>
        <w:t>organo</w:t>
      </w:r>
      <w:proofErr w:type="spellEnd"/>
      <w:r w:rsidRPr="00EC25EA">
        <w:rPr>
          <w:rFonts w:ascii="Arial" w:eastAsia="Times New Roman" w:hAnsi="Arial" w:cs="Arial"/>
          <w:lang w:eastAsia="sr-Latn-RS"/>
        </w:rPr>
        <w:t>-metalna jedinjenja, azbest, ugljovodonika naftnog porekla (frakcije C</w:t>
      </w:r>
      <w:r w:rsidRPr="00EC25EA">
        <w:rPr>
          <w:rFonts w:ascii="Arial" w:eastAsia="Times New Roman" w:hAnsi="Arial" w:cs="Arial"/>
          <w:sz w:val="15"/>
          <w:szCs w:val="15"/>
          <w:vertAlign w:val="subscript"/>
          <w:lang w:eastAsia="sr-Latn-RS"/>
        </w:rPr>
        <w:t>6</w:t>
      </w:r>
      <w:r w:rsidRPr="00EC25EA">
        <w:rPr>
          <w:rFonts w:ascii="Arial" w:eastAsia="Times New Roman" w:hAnsi="Arial" w:cs="Arial"/>
          <w:lang w:eastAsia="sr-Latn-RS"/>
        </w:rPr>
        <w:t>-C</w:t>
      </w:r>
      <w:r w:rsidRPr="00EC25EA">
        <w:rPr>
          <w:rFonts w:ascii="Arial" w:eastAsia="Times New Roman" w:hAnsi="Arial" w:cs="Arial"/>
          <w:sz w:val="15"/>
          <w:szCs w:val="15"/>
          <w:vertAlign w:val="subscript"/>
          <w:lang w:eastAsia="sr-Latn-RS"/>
        </w:rPr>
        <w:t>40</w:t>
      </w:r>
      <w:r w:rsidRPr="00EC25EA">
        <w:rPr>
          <w:rFonts w:ascii="Arial" w:eastAsia="Times New Roman" w:hAnsi="Arial" w:cs="Arial"/>
          <w:lang w:eastAsia="sr-Latn-RS"/>
        </w:rPr>
        <w:t xml:space="preserve">), </w:t>
      </w:r>
      <w:proofErr w:type="spellStart"/>
      <w:r w:rsidRPr="00EC25EA">
        <w:rPr>
          <w:rFonts w:ascii="Arial" w:eastAsia="Times New Roman" w:hAnsi="Arial" w:cs="Arial"/>
          <w:lang w:eastAsia="sr-Latn-RS"/>
        </w:rPr>
        <w:t>radionuklide</w:t>
      </w:r>
      <w:proofErr w:type="spellEnd"/>
      <w:r w:rsidRPr="00EC25EA">
        <w:rPr>
          <w:rFonts w:ascii="Arial" w:eastAsia="Times New Roman" w:hAnsi="Arial" w:cs="Arial"/>
          <w:lang w:eastAsia="sr-Latn-RS"/>
        </w:rPr>
        <w:t xml:space="preserve"> i patogene organizme. </w:t>
      </w:r>
    </w:p>
    <w:p w:rsidR="00EC25EA" w:rsidRPr="00EC25EA" w:rsidRDefault="00EC25EA" w:rsidP="00EC25EA">
      <w:pPr>
        <w:spacing w:after="0" w:line="240" w:lineRule="auto"/>
        <w:jc w:val="center"/>
        <w:rPr>
          <w:rFonts w:ascii="Arial" w:eastAsia="Times New Roman" w:hAnsi="Arial" w:cs="Arial"/>
          <w:sz w:val="28"/>
          <w:szCs w:val="28"/>
          <w:lang w:eastAsia="sr-Latn-RS"/>
        </w:rPr>
      </w:pPr>
      <w:bookmarkStart w:id="14" w:name="str_5"/>
      <w:bookmarkEnd w:id="14"/>
      <w:r w:rsidRPr="00EC25EA">
        <w:rPr>
          <w:rFonts w:ascii="Arial" w:eastAsia="Times New Roman" w:hAnsi="Arial" w:cs="Arial"/>
          <w:sz w:val="28"/>
          <w:szCs w:val="28"/>
          <w:lang w:eastAsia="sr-Latn-RS"/>
        </w:rPr>
        <w:t xml:space="preserve">DRŽAVNA MREŽA MONITORINGA ZEMLJIŠTA </w:t>
      </w:r>
    </w:p>
    <w:p w:rsidR="00EC25EA" w:rsidRPr="00EC25EA" w:rsidRDefault="00EC25EA" w:rsidP="00EC25EA">
      <w:pPr>
        <w:spacing w:before="240" w:after="240" w:line="240" w:lineRule="auto"/>
        <w:jc w:val="center"/>
        <w:rPr>
          <w:rFonts w:ascii="Arial" w:eastAsia="Times New Roman" w:hAnsi="Arial" w:cs="Arial"/>
          <w:b/>
          <w:bCs/>
          <w:sz w:val="24"/>
          <w:szCs w:val="24"/>
          <w:lang w:eastAsia="sr-Latn-RS"/>
        </w:rPr>
      </w:pPr>
      <w:bookmarkStart w:id="15" w:name="str_6"/>
      <w:bookmarkEnd w:id="15"/>
      <w:r w:rsidRPr="00EC25EA">
        <w:rPr>
          <w:rFonts w:ascii="Arial" w:eastAsia="Times New Roman" w:hAnsi="Arial" w:cs="Arial"/>
          <w:b/>
          <w:bCs/>
          <w:sz w:val="24"/>
          <w:szCs w:val="24"/>
          <w:lang w:eastAsia="sr-Latn-RS"/>
        </w:rPr>
        <w:t xml:space="preserve">1. Kriterijumi za određivanje broja i rasporeda mernih mesta za monitoring zemljišta u državnoj mreži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Izbor lokaliteta državne mreže </w:t>
      </w:r>
      <w:proofErr w:type="spellStart"/>
      <w:r w:rsidRPr="00EC25EA">
        <w:rPr>
          <w:rFonts w:ascii="Arial" w:eastAsia="Times New Roman" w:hAnsi="Arial" w:cs="Arial"/>
          <w:lang w:eastAsia="sr-Latn-RS"/>
        </w:rPr>
        <w:t>monitoringa</w:t>
      </w:r>
      <w:proofErr w:type="spellEnd"/>
      <w:r w:rsidRPr="00EC25EA">
        <w:rPr>
          <w:rFonts w:ascii="Arial" w:eastAsia="Times New Roman" w:hAnsi="Arial" w:cs="Arial"/>
          <w:lang w:eastAsia="sr-Latn-RS"/>
        </w:rPr>
        <w:t xml:space="preserve"> zemljišta se bazira na praćenju stanja i kvaliteta zemljišta u presečnim tačkama mreže kvadrata 16 x16 km, kao i na nivou tipa zemljišta u okviru te mreže. Postavljanje tačaka se vrši korišćenjem pedološke karte Republike Srbije u razmeri 1:50000.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Pri izboru pozicije lokaliteta uzima se u obzir sledeće: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1) presečne tačke mreže kvadrata 16 x 16 km, uz korekciju u odnosu na najzastupljeniji tip zemljišta;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2) najzastupljeniji tipovi zemljišta u kvadratu 16 x 16 km;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3) način korišćenja zemljišta;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4) reljef;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5) blizina lokalnog izvora zagađenja kao i prisustvo drugih rizika od degradacije;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6) mogućnost lakog prilaza lokalitetu;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7) stečene planske obaveze, koje neće sprečiti da se lokalitet u projektovanom ciklusu </w:t>
      </w:r>
      <w:proofErr w:type="spellStart"/>
      <w:r w:rsidRPr="00EC25EA">
        <w:rPr>
          <w:rFonts w:ascii="Arial" w:eastAsia="Times New Roman" w:hAnsi="Arial" w:cs="Arial"/>
          <w:lang w:eastAsia="sr-Latn-RS"/>
        </w:rPr>
        <w:t>monitoringa</w:t>
      </w:r>
      <w:proofErr w:type="spellEnd"/>
      <w:r w:rsidRPr="00EC25EA">
        <w:rPr>
          <w:rFonts w:ascii="Arial" w:eastAsia="Times New Roman" w:hAnsi="Arial" w:cs="Arial"/>
          <w:lang w:eastAsia="sr-Latn-RS"/>
        </w:rPr>
        <w:t xml:space="preserve"> može trajno pratiti sa nepromenjenim baznim postavkama. </w:t>
      </w:r>
    </w:p>
    <w:p w:rsidR="00EC25EA" w:rsidRPr="00EC25EA" w:rsidRDefault="00EC25EA" w:rsidP="00EC25EA">
      <w:pPr>
        <w:spacing w:before="240" w:after="240" w:line="240" w:lineRule="auto"/>
        <w:jc w:val="center"/>
        <w:rPr>
          <w:rFonts w:ascii="Arial" w:eastAsia="Times New Roman" w:hAnsi="Arial" w:cs="Arial"/>
          <w:b/>
          <w:bCs/>
          <w:sz w:val="24"/>
          <w:szCs w:val="24"/>
          <w:lang w:eastAsia="sr-Latn-RS"/>
        </w:rPr>
      </w:pPr>
      <w:bookmarkStart w:id="16" w:name="str_7"/>
      <w:bookmarkEnd w:id="16"/>
      <w:r w:rsidRPr="00EC25EA">
        <w:rPr>
          <w:rFonts w:ascii="Arial" w:eastAsia="Times New Roman" w:hAnsi="Arial" w:cs="Arial"/>
          <w:b/>
          <w:bCs/>
          <w:sz w:val="24"/>
          <w:szCs w:val="24"/>
          <w:lang w:eastAsia="sr-Latn-RS"/>
        </w:rPr>
        <w:t xml:space="preserve">2. Način uzimanja uzoraka zemljišta u državnoj mreži </w:t>
      </w:r>
      <w:proofErr w:type="spellStart"/>
      <w:r w:rsidRPr="00EC25EA">
        <w:rPr>
          <w:rFonts w:ascii="Arial" w:eastAsia="Times New Roman" w:hAnsi="Arial" w:cs="Arial"/>
          <w:b/>
          <w:bCs/>
          <w:sz w:val="24"/>
          <w:szCs w:val="24"/>
          <w:lang w:eastAsia="sr-Latn-RS"/>
        </w:rPr>
        <w:t>monitoringa</w:t>
      </w:r>
      <w:proofErr w:type="spellEnd"/>
      <w:r w:rsidRPr="00EC25EA">
        <w:rPr>
          <w:rFonts w:ascii="Arial" w:eastAsia="Times New Roman" w:hAnsi="Arial" w:cs="Arial"/>
          <w:b/>
          <w:bCs/>
          <w:sz w:val="24"/>
          <w:szCs w:val="24"/>
          <w:lang w:eastAsia="sr-Latn-RS"/>
        </w:rPr>
        <w:t xml:space="preserve">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Za svaki tip zemljišta u okviru kvadrata 16 x 16 km vrši se izbor reljefne konfiguracije terena koja na najbolji način predstavlja to zemljište. Posle izbora reljefne konfiguracije, obeležava </w:t>
      </w:r>
      <w:r w:rsidRPr="00EC25EA">
        <w:rPr>
          <w:rFonts w:ascii="Arial" w:eastAsia="Times New Roman" w:hAnsi="Arial" w:cs="Arial"/>
          <w:lang w:eastAsia="sr-Latn-RS"/>
        </w:rPr>
        <w:lastRenderedPageBreak/>
        <w:t xml:space="preserve">se kvadrat dimenzija 25 x 25 m i deli na 25 kvadrata dimenzija 5 x 5 m. Na ivici kvadrata 25 x 25 m otvara se pedološki profil do 2 m dubine ili do čvrste stene ili do podzemne vode. Ostali kvadrati se koriste za uzimanje uzoraka zemljišta iz bušotina koje se otvaraju u preseku dijagonala kvadrata dimenzija 5 x 5 m. Slučajnim odabirom uzimaju se </w:t>
      </w:r>
      <w:proofErr w:type="spellStart"/>
      <w:r w:rsidRPr="00EC25EA">
        <w:rPr>
          <w:rFonts w:ascii="Arial" w:eastAsia="Times New Roman" w:hAnsi="Arial" w:cs="Arial"/>
          <w:lang w:eastAsia="sr-Latn-RS"/>
        </w:rPr>
        <w:t>uzorci</w:t>
      </w:r>
      <w:proofErr w:type="spellEnd"/>
      <w:r w:rsidRPr="00EC25EA">
        <w:rPr>
          <w:rFonts w:ascii="Arial" w:eastAsia="Times New Roman" w:hAnsi="Arial" w:cs="Arial"/>
          <w:lang w:eastAsia="sr-Latn-RS"/>
        </w:rPr>
        <w:t xml:space="preserve"> iz šest kvadrata po horizontima koji se identifikuju na osnovnom profilu (Slika 1 - Šematski prikaz uzimanja uzoraka zemljišta u državnoj mreži). Od šest uzoraka iz svakog horizonta formira se </w:t>
      </w:r>
      <w:proofErr w:type="spellStart"/>
      <w:r w:rsidRPr="00EC25EA">
        <w:rPr>
          <w:rFonts w:ascii="Arial" w:eastAsia="Times New Roman" w:hAnsi="Arial" w:cs="Arial"/>
          <w:lang w:eastAsia="sr-Latn-RS"/>
        </w:rPr>
        <w:t>kompozitni</w:t>
      </w:r>
      <w:proofErr w:type="spellEnd"/>
      <w:r w:rsidRPr="00EC25EA">
        <w:rPr>
          <w:rFonts w:ascii="Arial" w:eastAsia="Times New Roman" w:hAnsi="Arial" w:cs="Arial"/>
          <w:lang w:eastAsia="sr-Latn-RS"/>
        </w:rPr>
        <w:t xml:space="preserve"> uzorak. Broj </w:t>
      </w:r>
      <w:proofErr w:type="spellStart"/>
      <w:r w:rsidRPr="00EC25EA">
        <w:rPr>
          <w:rFonts w:ascii="Arial" w:eastAsia="Times New Roman" w:hAnsi="Arial" w:cs="Arial"/>
          <w:lang w:eastAsia="sr-Latn-RS"/>
        </w:rPr>
        <w:t>kompozitnih</w:t>
      </w:r>
      <w:proofErr w:type="spellEnd"/>
      <w:r w:rsidRPr="00EC25EA">
        <w:rPr>
          <w:rFonts w:ascii="Arial" w:eastAsia="Times New Roman" w:hAnsi="Arial" w:cs="Arial"/>
          <w:lang w:eastAsia="sr-Latn-RS"/>
        </w:rPr>
        <w:t xml:space="preserve"> uzoraka jednak je broju horizonata u pedološkom profilu. Svako sledeće otvaranje pedološkog profila se obavlja na drugoj ivici kvadrat 25 x 25 m, a svako sledeće uzimanje uzoraka zemljišta se vrši u drugih šest kvadrata dimenzija 5 x 5 m, vodeći računa da ne dođe do ponavljanja.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Pojedinačno </w:t>
      </w:r>
      <w:proofErr w:type="spellStart"/>
      <w:r w:rsidRPr="00EC25EA">
        <w:rPr>
          <w:rFonts w:ascii="Arial" w:eastAsia="Times New Roman" w:hAnsi="Arial" w:cs="Arial"/>
          <w:lang w:eastAsia="sr-Latn-RS"/>
        </w:rPr>
        <w:t>uzorkovanje</w:t>
      </w:r>
      <w:proofErr w:type="spellEnd"/>
      <w:r w:rsidRPr="00EC25EA">
        <w:rPr>
          <w:rFonts w:ascii="Arial" w:eastAsia="Times New Roman" w:hAnsi="Arial" w:cs="Arial"/>
          <w:lang w:eastAsia="sr-Latn-RS"/>
        </w:rPr>
        <w:t xml:space="preserve"> zemljišta na određenim tačkama na lokalitetu se obavlja pedološkom (holandskom) sondom iz svakog horizonta definisanog u opisu unutrašnje morfologije zemljišta. </w:t>
      </w:r>
    </w:p>
    <w:p w:rsidR="00EC25EA" w:rsidRPr="00EC25EA" w:rsidRDefault="00EC25EA" w:rsidP="00EC25EA">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3238500" cy="2362200"/>
            <wp:effectExtent l="0" t="0" r="0" b="0"/>
            <wp:docPr id="1" name="Picture 1" descr="C:\Program Files (x86)\ParagrafLex\browser\Files\Old\t\t2019_10\t10_0087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ParagrafLex\browser\Files\Old\t\t2019_10\t10_0087_s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0" cy="2362200"/>
                    </a:xfrm>
                    <a:prstGeom prst="rect">
                      <a:avLst/>
                    </a:prstGeom>
                    <a:noFill/>
                    <a:ln>
                      <a:noFill/>
                    </a:ln>
                  </pic:spPr>
                </pic:pic>
              </a:graphicData>
            </a:graphic>
          </wp:inline>
        </w:drawing>
      </w:r>
    </w:p>
    <w:p w:rsidR="00EC25EA" w:rsidRPr="00EC25EA" w:rsidRDefault="00EC25EA" w:rsidP="00EC25EA">
      <w:pPr>
        <w:spacing w:before="100" w:beforeAutospacing="1" w:after="100" w:afterAutospacing="1" w:line="240" w:lineRule="auto"/>
        <w:jc w:val="center"/>
        <w:rPr>
          <w:rFonts w:ascii="Arial" w:eastAsia="Times New Roman" w:hAnsi="Arial" w:cs="Arial"/>
          <w:lang w:eastAsia="sr-Latn-RS"/>
        </w:rPr>
      </w:pPr>
      <w:r w:rsidRPr="00EC25EA">
        <w:rPr>
          <w:rFonts w:ascii="Arial" w:eastAsia="Times New Roman" w:hAnsi="Arial" w:cs="Arial"/>
          <w:lang w:eastAsia="sr-Latn-RS"/>
        </w:rPr>
        <w:t xml:space="preserve">Slika 1 - Šematski prikaz uzimanja uzoraka zemljišta u državnoj mreži </w:t>
      </w:r>
    </w:p>
    <w:p w:rsidR="00EC25EA" w:rsidRPr="00EC25EA" w:rsidRDefault="00EC25EA" w:rsidP="00EC25EA">
      <w:pPr>
        <w:spacing w:before="240" w:after="240" w:line="240" w:lineRule="auto"/>
        <w:jc w:val="center"/>
        <w:rPr>
          <w:rFonts w:ascii="Arial" w:eastAsia="Times New Roman" w:hAnsi="Arial" w:cs="Arial"/>
          <w:b/>
          <w:bCs/>
          <w:sz w:val="24"/>
          <w:szCs w:val="24"/>
          <w:lang w:eastAsia="sr-Latn-RS"/>
        </w:rPr>
      </w:pPr>
      <w:bookmarkStart w:id="17" w:name="str_8"/>
      <w:bookmarkEnd w:id="17"/>
      <w:r w:rsidRPr="00EC25EA">
        <w:rPr>
          <w:rFonts w:ascii="Arial" w:eastAsia="Times New Roman" w:hAnsi="Arial" w:cs="Arial"/>
          <w:b/>
          <w:bCs/>
          <w:sz w:val="24"/>
          <w:szCs w:val="24"/>
          <w:lang w:eastAsia="sr-Latn-RS"/>
        </w:rPr>
        <w:t xml:space="preserve">3. Izbor parametara za monitoring zemljišta u državnoj mreži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Opisivanje pedološkog profila zemljišta koje se prati vrši se u skladu sa Priručnikom za opis zemljišta Organizacije za hranu i poljoprivredu Ujedinjenih nacija (FAO, 2006), a obuhvata sledeće podatke: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1) opšte podatke o lokalitetima na kojima se obavlja monitoring zemljišta;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2) opis </w:t>
      </w:r>
      <w:proofErr w:type="spellStart"/>
      <w:r w:rsidRPr="00EC25EA">
        <w:rPr>
          <w:rFonts w:ascii="Arial" w:eastAsia="Times New Roman" w:hAnsi="Arial" w:cs="Arial"/>
          <w:lang w:eastAsia="sr-Latn-RS"/>
        </w:rPr>
        <w:t>pedogenetskih</w:t>
      </w:r>
      <w:proofErr w:type="spellEnd"/>
      <w:r w:rsidRPr="00EC25EA">
        <w:rPr>
          <w:rFonts w:ascii="Arial" w:eastAsia="Times New Roman" w:hAnsi="Arial" w:cs="Arial"/>
          <w:lang w:eastAsia="sr-Latn-RS"/>
        </w:rPr>
        <w:t xml:space="preserve"> faktora: matični supstrat, klima, reljef, prirodna vegetacija područja, način korišćenja zemljišta;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3) opis spoljašnje morfologije zemljišta: </w:t>
      </w:r>
      <w:proofErr w:type="spellStart"/>
      <w:r w:rsidRPr="00EC25EA">
        <w:rPr>
          <w:rFonts w:ascii="Arial" w:eastAsia="Times New Roman" w:hAnsi="Arial" w:cs="Arial"/>
          <w:lang w:eastAsia="sr-Latn-RS"/>
        </w:rPr>
        <w:t>stenovitost</w:t>
      </w:r>
      <w:proofErr w:type="spellEnd"/>
      <w:r w:rsidRPr="00EC25EA">
        <w:rPr>
          <w:rFonts w:ascii="Arial" w:eastAsia="Times New Roman" w:hAnsi="Arial" w:cs="Arial"/>
          <w:lang w:eastAsia="sr-Latn-RS"/>
        </w:rPr>
        <w:t xml:space="preserve"> površine, </w:t>
      </w:r>
      <w:proofErr w:type="spellStart"/>
      <w:r w:rsidRPr="00EC25EA">
        <w:rPr>
          <w:rFonts w:ascii="Arial" w:eastAsia="Times New Roman" w:hAnsi="Arial" w:cs="Arial"/>
          <w:lang w:eastAsia="sr-Latn-RS"/>
        </w:rPr>
        <w:t>skeletnost</w:t>
      </w:r>
      <w:proofErr w:type="spellEnd"/>
      <w:r w:rsidRPr="00EC25EA">
        <w:rPr>
          <w:rFonts w:ascii="Arial" w:eastAsia="Times New Roman" w:hAnsi="Arial" w:cs="Arial"/>
          <w:lang w:eastAsia="sr-Latn-RS"/>
        </w:rPr>
        <w:t xml:space="preserve">, površinska </w:t>
      </w:r>
      <w:proofErr w:type="spellStart"/>
      <w:r w:rsidRPr="00EC25EA">
        <w:rPr>
          <w:rFonts w:ascii="Arial" w:eastAsia="Times New Roman" w:hAnsi="Arial" w:cs="Arial"/>
          <w:lang w:eastAsia="sr-Latn-RS"/>
        </w:rPr>
        <w:t>iscvetanja</w:t>
      </w:r>
      <w:proofErr w:type="spellEnd"/>
      <w:r w:rsidRPr="00EC25EA">
        <w:rPr>
          <w:rFonts w:ascii="Arial" w:eastAsia="Times New Roman" w:hAnsi="Arial" w:cs="Arial"/>
          <w:lang w:eastAsia="sr-Latn-RS"/>
        </w:rPr>
        <w:t xml:space="preserve"> soli, proces erozije, pokorica, površinske pukotine i </w:t>
      </w:r>
      <w:proofErr w:type="spellStart"/>
      <w:r w:rsidRPr="00EC25EA">
        <w:rPr>
          <w:rFonts w:ascii="Arial" w:eastAsia="Times New Roman" w:hAnsi="Arial" w:cs="Arial"/>
          <w:lang w:eastAsia="sr-Latn-RS"/>
        </w:rPr>
        <w:t>vodoleže</w:t>
      </w:r>
      <w:proofErr w:type="spellEnd"/>
      <w:r w:rsidRPr="00EC25EA">
        <w:rPr>
          <w:rFonts w:ascii="Arial" w:eastAsia="Times New Roman" w:hAnsi="Arial" w:cs="Arial"/>
          <w:lang w:eastAsia="sr-Latn-RS"/>
        </w:rPr>
        <w:t xml:space="preserve">;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4) opis unutrašnje morfologije zemljišta (opis pedološkog profila): broj i dubina horizonata u zemljištu, izgled donje granice horizonata, zastupljenost, veličina, oblik i vrsta skeleta, procena teksture zemljišta, stepen </w:t>
      </w:r>
      <w:proofErr w:type="spellStart"/>
      <w:r w:rsidRPr="00EC25EA">
        <w:rPr>
          <w:rFonts w:ascii="Arial" w:eastAsia="Times New Roman" w:hAnsi="Arial" w:cs="Arial"/>
          <w:lang w:eastAsia="sr-Latn-RS"/>
        </w:rPr>
        <w:t>humifikacije</w:t>
      </w:r>
      <w:proofErr w:type="spellEnd"/>
      <w:r w:rsidRPr="00EC25EA">
        <w:rPr>
          <w:rFonts w:ascii="Arial" w:eastAsia="Times New Roman" w:hAnsi="Arial" w:cs="Arial"/>
          <w:lang w:eastAsia="sr-Latn-RS"/>
        </w:rPr>
        <w:t xml:space="preserve"> biljnih ostataka, boja zemljišta, prisustvo i boja </w:t>
      </w:r>
      <w:proofErr w:type="spellStart"/>
      <w:r w:rsidRPr="00EC25EA">
        <w:rPr>
          <w:rFonts w:ascii="Arial" w:eastAsia="Times New Roman" w:hAnsi="Arial" w:cs="Arial"/>
          <w:lang w:eastAsia="sr-Latn-RS"/>
        </w:rPr>
        <w:t>mazotina</w:t>
      </w:r>
      <w:proofErr w:type="spellEnd"/>
      <w:r w:rsidRPr="00EC25EA">
        <w:rPr>
          <w:rFonts w:ascii="Arial" w:eastAsia="Times New Roman" w:hAnsi="Arial" w:cs="Arial"/>
          <w:lang w:eastAsia="sr-Latn-RS"/>
        </w:rPr>
        <w:t xml:space="preserve">, identifikacija </w:t>
      </w:r>
      <w:proofErr w:type="spellStart"/>
      <w:r w:rsidRPr="00EC25EA">
        <w:rPr>
          <w:rFonts w:ascii="Arial" w:eastAsia="Times New Roman" w:hAnsi="Arial" w:cs="Arial"/>
          <w:lang w:eastAsia="sr-Latn-RS"/>
        </w:rPr>
        <w:t>oksido</w:t>
      </w:r>
      <w:proofErr w:type="spellEnd"/>
      <w:r w:rsidRPr="00EC25EA">
        <w:rPr>
          <w:rFonts w:ascii="Arial" w:eastAsia="Times New Roman" w:hAnsi="Arial" w:cs="Arial"/>
          <w:lang w:eastAsia="sr-Latn-RS"/>
        </w:rPr>
        <w:t>-</w:t>
      </w:r>
      <w:proofErr w:type="spellStart"/>
      <w:r w:rsidRPr="00EC25EA">
        <w:rPr>
          <w:rFonts w:ascii="Arial" w:eastAsia="Times New Roman" w:hAnsi="Arial" w:cs="Arial"/>
          <w:lang w:eastAsia="sr-Latn-RS"/>
        </w:rPr>
        <w:t>redukcionih</w:t>
      </w:r>
      <w:proofErr w:type="spellEnd"/>
      <w:r w:rsidRPr="00EC25EA">
        <w:rPr>
          <w:rFonts w:ascii="Arial" w:eastAsia="Times New Roman" w:hAnsi="Arial" w:cs="Arial"/>
          <w:lang w:eastAsia="sr-Latn-RS"/>
        </w:rPr>
        <w:t xml:space="preserve"> procesa u zemljištu, sadržaj </w:t>
      </w:r>
      <w:proofErr w:type="spellStart"/>
      <w:r w:rsidRPr="00EC25EA">
        <w:rPr>
          <w:rFonts w:ascii="Arial" w:eastAsia="Times New Roman" w:hAnsi="Arial" w:cs="Arial"/>
          <w:lang w:eastAsia="sr-Latn-RS"/>
        </w:rPr>
        <w:t>lakorastvorljivih</w:t>
      </w:r>
      <w:proofErr w:type="spellEnd"/>
      <w:r w:rsidRPr="00EC25EA">
        <w:rPr>
          <w:rFonts w:ascii="Arial" w:eastAsia="Times New Roman" w:hAnsi="Arial" w:cs="Arial"/>
          <w:lang w:eastAsia="sr-Latn-RS"/>
        </w:rPr>
        <w:t xml:space="preserve"> soli, </w:t>
      </w:r>
      <w:proofErr w:type="spellStart"/>
      <w:r w:rsidRPr="00EC25EA">
        <w:rPr>
          <w:rFonts w:ascii="Arial" w:eastAsia="Times New Roman" w:hAnsi="Arial" w:cs="Arial"/>
          <w:lang w:eastAsia="sr-Latn-RS"/>
        </w:rPr>
        <w:t>pH</w:t>
      </w:r>
      <w:proofErr w:type="spellEnd"/>
      <w:r w:rsidRPr="00EC25EA">
        <w:rPr>
          <w:rFonts w:ascii="Arial" w:eastAsia="Times New Roman" w:hAnsi="Arial" w:cs="Arial"/>
          <w:lang w:eastAsia="sr-Latn-RS"/>
        </w:rPr>
        <w:t xml:space="preserve"> vrednost zemljišta, procena sadržaja organske materije, procena sadržaja karbonata i njihov oblik, procena sadržaja gipsa i njegov oblik, procena vlažnosti zemljišta, procena gustine suvog zemljišta (zapreminske mase), procena strukture i </w:t>
      </w:r>
      <w:proofErr w:type="spellStart"/>
      <w:r w:rsidRPr="00EC25EA">
        <w:rPr>
          <w:rFonts w:ascii="Arial" w:eastAsia="Times New Roman" w:hAnsi="Arial" w:cs="Arial"/>
          <w:lang w:eastAsia="sr-Latn-RS"/>
        </w:rPr>
        <w:t>konzistencije</w:t>
      </w:r>
      <w:proofErr w:type="spellEnd"/>
      <w:r w:rsidRPr="00EC25EA">
        <w:rPr>
          <w:rFonts w:ascii="Arial" w:eastAsia="Times New Roman" w:hAnsi="Arial" w:cs="Arial"/>
          <w:lang w:eastAsia="sr-Latn-RS"/>
        </w:rPr>
        <w:t xml:space="preserve"> zemljišta, </w:t>
      </w:r>
      <w:r w:rsidRPr="00EC25EA">
        <w:rPr>
          <w:rFonts w:ascii="Arial" w:eastAsia="Times New Roman" w:hAnsi="Arial" w:cs="Arial"/>
          <w:lang w:eastAsia="sr-Latn-RS"/>
        </w:rPr>
        <w:lastRenderedPageBreak/>
        <w:t xml:space="preserve">procena ukupne </w:t>
      </w:r>
      <w:proofErr w:type="spellStart"/>
      <w:r w:rsidRPr="00EC25EA">
        <w:rPr>
          <w:rFonts w:ascii="Arial" w:eastAsia="Times New Roman" w:hAnsi="Arial" w:cs="Arial"/>
          <w:lang w:eastAsia="sr-Latn-RS"/>
        </w:rPr>
        <w:t>poroznosti</w:t>
      </w:r>
      <w:proofErr w:type="spellEnd"/>
      <w:r w:rsidRPr="00EC25EA">
        <w:rPr>
          <w:rFonts w:ascii="Arial" w:eastAsia="Times New Roman" w:hAnsi="Arial" w:cs="Arial"/>
          <w:lang w:eastAsia="sr-Latn-RS"/>
        </w:rPr>
        <w:t xml:space="preserve">, prisustvo i prečnik korenova i ostala biološka svojstva, procena prevlaka, procena zbijenosti - </w:t>
      </w:r>
      <w:proofErr w:type="spellStart"/>
      <w:r w:rsidRPr="00EC25EA">
        <w:rPr>
          <w:rFonts w:ascii="Arial" w:eastAsia="Times New Roman" w:hAnsi="Arial" w:cs="Arial"/>
          <w:lang w:eastAsia="sr-Latn-RS"/>
        </w:rPr>
        <w:t>cementacije</w:t>
      </w:r>
      <w:proofErr w:type="spellEnd"/>
      <w:r w:rsidRPr="00EC25EA">
        <w:rPr>
          <w:rFonts w:ascii="Arial" w:eastAsia="Times New Roman" w:hAnsi="Arial" w:cs="Arial"/>
          <w:lang w:eastAsia="sr-Latn-RS"/>
        </w:rPr>
        <w:t xml:space="preserve">, neorganska </w:t>
      </w:r>
      <w:proofErr w:type="spellStart"/>
      <w:r w:rsidRPr="00EC25EA">
        <w:rPr>
          <w:rFonts w:ascii="Arial" w:eastAsia="Times New Roman" w:hAnsi="Arial" w:cs="Arial"/>
          <w:lang w:eastAsia="sr-Latn-RS"/>
        </w:rPr>
        <w:t>novoobrazovanja</w:t>
      </w:r>
      <w:proofErr w:type="spellEnd"/>
      <w:r w:rsidRPr="00EC25EA">
        <w:rPr>
          <w:rFonts w:ascii="Arial" w:eastAsia="Times New Roman" w:hAnsi="Arial" w:cs="Arial"/>
          <w:lang w:eastAsia="sr-Latn-RS"/>
        </w:rPr>
        <w:t xml:space="preserve">, miris zemljišta i procena umetaka </w:t>
      </w:r>
      <w:proofErr w:type="spellStart"/>
      <w:r w:rsidRPr="00EC25EA">
        <w:rPr>
          <w:rFonts w:ascii="Arial" w:eastAsia="Times New Roman" w:hAnsi="Arial" w:cs="Arial"/>
          <w:lang w:eastAsia="sr-Latn-RS"/>
        </w:rPr>
        <w:t>antropogenog</w:t>
      </w:r>
      <w:proofErr w:type="spellEnd"/>
      <w:r w:rsidRPr="00EC25EA">
        <w:rPr>
          <w:rFonts w:ascii="Arial" w:eastAsia="Times New Roman" w:hAnsi="Arial" w:cs="Arial"/>
          <w:lang w:eastAsia="sr-Latn-RS"/>
        </w:rPr>
        <w:t xml:space="preserve"> porekla.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Ispitivanje uzoraka zemljišta obuhvata utvrđivanje sledećih svojstava: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1) fizička svojstva zemljišta: mehanički sastav zemljišta, gustina suvog zemljišta (zapreminska masa), gustina čvrste faze, ukupna poroznost, retencija vode pri različitim pritiscima, brzina </w:t>
      </w:r>
      <w:proofErr w:type="spellStart"/>
      <w:r w:rsidRPr="00EC25EA">
        <w:rPr>
          <w:rFonts w:ascii="Arial" w:eastAsia="Times New Roman" w:hAnsi="Arial" w:cs="Arial"/>
          <w:lang w:eastAsia="sr-Latn-RS"/>
        </w:rPr>
        <w:t>vodopropustljivosti</w:t>
      </w:r>
      <w:proofErr w:type="spellEnd"/>
      <w:r w:rsidRPr="00EC25EA">
        <w:rPr>
          <w:rFonts w:ascii="Arial" w:eastAsia="Times New Roman" w:hAnsi="Arial" w:cs="Arial"/>
          <w:lang w:eastAsia="sr-Latn-RS"/>
        </w:rPr>
        <w:t xml:space="preserve">, struktura i tvrdoća zemljišta;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2) hemijska svojstva zemljišta: kiselost zemljišta (aktivna kiselost </w:t>
      </w:r>
      <w:proofErr w:type="spellStart"/>
      <w:r w:rsidRPr="00EC25EA">
        <w:rPr>
          <w:rFonts w:ascii="Arial" w:eastAsia="Times New Roman" w:hAnsi="Arial" w:cs="Arial"/>
          <w:lang w:eastAsia="sr-Latn-RS"/>
        </w:rPr>
        <w:t>pH</w:t>
      </w:r>
      <w:proofErr w:type="spellEnd"/>
      <w:r w:rsidRPr="00EC25EA">
        <w:rPr>
          <w:rFonts w:ascii="Arial" w:eastAsia="Times New Roman" w:hAnsi="Arial" w:cs="Arial"/>
          <w:lang w:eastAsia="sr-Latn-RS"/>
        </w:rPr>
        <w:t xml:space="preserve"> u H</w:t>
      </w:r>
      <w:r w:rsidRPr="00EC25EA">
        <w:rPr>
          <w:rFonts w:ascii="Arial" w:eastAsia="Times New Roman" w:hAnsi="Arial" w:cs="Arial"/>
          <w:sz w:val="15"/>
          <w:szCs w:val="15"/>
          <w:vertAlign w:val="subscript"/>
          <w:lang w:eastAsia="sr-Latn-RS"/>
        </w:rPr>
        <w:t>2</w:t>
      </w:r>
      <w:r w:rsidRPr="00EC25EA">
        <w:rPr>
          <w:rFonts w:ascii="Arial" w:eastAsia="Times New Roman" w:hAnsi="Arial" w:cs="Arial"/>
          <w:lang w:eastAsia="sr-Latn-RS"/>
        </w:rPr>
        <w:t xml:space="preserve">O, </w:t>
      </w:r>
      <w:proofErr w:type="spellStart"/>
      <w:r w:rsidRPr="00EC25EA">
        <w:rPr>
          <w:rFonts w:ascii="Arial" w:eastAsia="Times New Roman" w:hAnsi="Arial" w:cs="Arial"/>
          <w:lang w:eastAsia="sr-Latn-RS"/>
        </w:rPr>
        <w:t>supstituciona</w:t>
      </w:r>
      <w:proofErr w:type="spellEnd"/>
      <w:r w:rsidRPr="00EC25EA">
        <w:rPr>
          <w:rFonts w:ascii="Arial" w:eastAsia="Times New Roman" w:hAnsi="Arial" w:cs="Arial"/>
          <w:lang w:eastAsia="sr-Latn-RS"/>
        </w:rPr>
        <w:t xml:space="preserve"> kiselost </w:t>
      </w:r>
      <w:proofErr w:type="spellStart"/>
      <w:r w:rsidRPr="00EC25EA">
        <w:rPr>
          <w:rFonts w:ascii="Arial" w:eastAsia="Times New Roman" w:hAnsi="Arial" w:cs="Arial"/>
          <w:lang w:eastAsia="sr-Latn-RS"/>
        </w:rPr>
        <w:t>pH</w:t>
      </w:r>
      <w:proofErr w:type="spellEnd"/>
      <w:r w:rsidRPr="00EC25EA">
        <w:rPr>
          <w:rFonts w:ascii="Arial" w:eastAsia="Times New Roman" w:hAnsi="Arial" w:cs="Arial"/>
          <w:lang w:eastAsia="sr-Latn-RS"/>
        </w:rPr>
        <w:t xml:space="preserve"> u 1M </w:t>
      </w:r>
      <w:proofErr w:type="spellStart"/>
      <w:r w:rsidRPr="00EC25EA">
        <w:rPr>
          <w:rFonts w:ascii="Arial" w:eastAsia="Times New Roman" w:hAnsi="Arial" w:cs="Arial"/>
          <w:lang w:eastAsia="sr-Latn-RS"/>
        </w:rPr>
        <w:t>KCl</w:t>
      </w:r>
      <w:proofErr w:type="spellEnd"/>
      <w:r w:rsidRPr="00EC25EA">
        <w:rPr>
          <w:rFonts w:ascii="Arial" w:eastAsia="Times New Roman" w:hAnsi="Arial" w:cs="Arial"/>
          <w:lang w:eastAsia="sr-Latn-RS"/>
        </w:rPr>
        <w:t xml:space="preserve">, </w:t>
      </w:r>
      <w:proofErr w:type="spellStart"/>
      <w:r w:rsidRPr="00EC25EA">
        <w:rPr>
          <w:rFonts w:ascii="Arial" w:eastAsia="Times New Roman" w:hAnsi="Arial" w:cs="Arial"/>
          <w:lang w:eastAsia="sr-Latn-RS"/>
        </w:rPr>
        <w:t>hidrolitička</w:t>
      </w:r>
      <w:proofErr w:type="spellEnd"/>
      <w:r w:rsidRPr="00EC25EA">
        <w:rPr>
          <w:rFonts w:ascii="Arial" w:eastAsia="Times New Roman" w:hAnsi="Arial" w:cs="Arial"/>
          <w:lang w:eastAsia="sr-Latn-RS"/>
        </w:rPr>
        <w:t xml:space="preserve"> kiselost), sadržaj CaCO</w:t>
      </w:r>
      <w:r w:rsidRPr="00EC25EA">
        <w:rPr>
          <w:rFonts w:ascii="Arial" w:eastAsia="Times New Roman" w:hAnsi="Arial" w:cs="Arial"/>
          <w:sz w:val="15"/>
          <w:szCs w:val="15"/>
          <w:vertAlign w:val="subscript"/>
          <w:lang w:eastAsia="sr-Latn-RS"/>
        </w:rPr>
        <w:t>3</w:t>
      </w:r>
      <w:r w:rsidRPr="00EC25EA">
        <w:rPr>
          <w:rFonts w:ascii="Arial" w:eastAsia="Times New Roman" w:hAnsi="Arial" w:cs="Arial"/>
          <w:lang w:eastAsia="sr-Latn-RS"/>
        </w:rPr>
        <w:t xml:space="preserve">, CEC (kapacitet izmenjivih katjona), stepen </w:t>
      </w:r>
      <w:proofErr w:type="spellStart"/>
      <w:r w:rsidRPr="00EC25EA">
        <w:rPr>
          <w:rFonts w:ascii="Arial" w:eastAsia="Times New Roman" w:hAnsi="Arial" w:cs="Arial"/>
          <w:lang w:eastAsia="sr-Latn-RS"/>
        </w:rPr>
        <w:t>zasićenosti</w:t>
      </w:r>
      <w:proofErr w:type="spellEnd"/>
      <w:r w:rsidRPr="00EC25EA">
        <w:rPr>
          <w:rFonts w:ascii="Arial" w:eastAsia="Times New Roman" w:hAnsi="Arial" w:cs="Arial"/>
          <w:lang w:eastAsia="sr-Latn-RS"/>
        </w:rPr>
        <w:t xml:space="preserve"> bazama, sadržaj organske materije, ukupni azot i sumpor, sadržaj pristupačnih mikro i makro elemenata u zemljištu, nitrati, ukupni teški metali i potencijalno toksični elementi, ostaci pesticida*, </w:t>
      </w:r>
      <w:proofErr w:type="spellStart"/>
      <w:r w:rsidRPr="00EC25EA">
        <w:rPr>
          <w:rFonts w:ascii="Arial" w:eastAsia="Times New Roman" w:hAnsi="Arial" w:cs="Arial"/>
          <w:lang w:eastAsia="sr-Latn-RS"/>
        </w:rPr>
        <w:t>elektroprovodljivost</w:t>
      </w:r>
      <w:proofErr w:type="spellEnd"/>
      <w:r w:rsidRPr="00EC25EA">
        <w:rPr>
          <w:rFonts w:ascii="Arial" w:eastAsia="Times New Roman" w:hAnsi="Arial" w:cs="Arial"/>
          <w:lang w:eastAsia="sr-Latn-RS"/>
        </w:rPr>
        <w:t xml:space="preserve">**, hemijski sastav podzemne vode**;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3) mikrobiološka svojstva zemljišta (aktivnost </w:t>
      </w:r>
      <w:proofErr w:type="spellStart"/>
      <w:r w:rsidRPr="00EC25EA">
        <w:rPr>
          <w:rFonts w:ascii="Arial" w:eastAsia="Times New Roman" w:hAnsi="Arial" w:cs="Arial"/>
          <w:lang w:eastAsia="sr-Latn-RS"/>
        </w:rPr>
        <w:t>dehidrogenaze</w:t>
      </w:r>
      <w:proofErr w:type="spellEnd"/>
      <w:r w:rsidRPr="00EC25EA">
        <w:rPr>
          <w:rFonts w:ascii="Arial" w:eastAsia="Times New Roman" w:hAnsi="Arial" w:cs="Arial"/>
          <w:lang w:eastAsia="sr-Latn-RS"/>
        </w:rPr>
        <w:t xml:space="preserve"> i CO</w:t>
      </w:r>
      <w:r w:rsidRPr="00EC25EA">
        <w:rPr>
          <w:rFonts w:ascii="Arial" w:eastAsia="Times New Roman" w:hAnsi="Arial" w:cs="Arial"/>
          <w:sz w:val="15"/>
          <w:szCs w:val="15"/>
          <w:vertAlign w:val="subscript"/>
          <w:lang w:eastAsia="sr-Latn-RS"/>
        </w:rPr>
        <w:t xml:space="preserve">2 </w:t>
      </w:r>
      <w:r w:rsidRPr="00EC25EA">
        <w:rPr>
          <w:rFonts w:ascii="Arial" w:eastAsia="Times New Roman" w:hAnsi="Arial" w:cs="Arial"/>
          <w:lang w:eastAsia="sr-Latn-RS"/>
        </w:rPr>
        <w:t xml:space="preserve">produkcija).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 - ispituju se samo kod poljoprivrednih zemljišta.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 - ispituju se kod </w:t>
      </w:r>
      <w:proofErr w:type="spellStart"/>
      <w:r w:rsidRPr="00EC25EA">
        <w:rPr>
          <w:rFonts w:ascii="Arial" w:eastAsia="Times New Roman" w:hAnsi="Arial" w:cs="Arial"/>
          <w:lang w:eastAsia="sr-Latn-RS"/>
        </w:rPr>
        <w:t>hidromorfnih</w:t>
      </w:r>
      <w:proofErr w:type="spellEnd"/>
      <w:r w:rsidRPr="00EC25EA">
        <w:rPr>
          <w:rFonts w:ascii="Arial" w:eastAsia="Times New Roman" w:hAnsi="Arial" w:cs="Arial"/>
          <w:lang w:eastAsia="sr-Latn-RS"/>
        </w:rPr>
        <w:t xml:space="preserve"> i </w:t>
      </w:r>
      <w:proofErr w:type="spellStart"/>
      <w:r w:rsidRPr="00EC25EA">
        <w:rPr>
          <w:rFonts w:ascii="Arial" w:eastAsia="Times New Roman" w:hAnsi="Arial" w:cs="Arial"/>
          <w:lang w:eastAsia="sr-Latn-RS"/>
        </w:rPr>
        <w:t>halomorfnih</w:t>
      </w:r>
      <w:proofErr w:type="spellEnd"/>
      <w:r w:rsidRPr="00EC25EA">
        <w:rPr>
          <w:rFonts w:ascii="Arial" w:eastAsia="Times New Roman" w:hAnsi="Arial" w:cs="Arial"/>
          <w:lang w:eastAsia="sr-Latn-RS"/>
        </w:rPr>
        <w:t xml:space="preserve"> zemljišta. </w:t>
      </w:r>
    </w:p>
    <w:p w:rsidR="00EC25EA" w:rsidRPr="00EC25EA" w:rsidRDefault="00EC25EA" w:rsidP="00EC25EA">
      <w:pPr>
        <w:spacing w:after="0" w:line="240" w:lineRule="auto"/>
        <w:jc w:val="center"/>
        <w:rPr>
          <w:rFonts w:ascii="Arial" w:eastAsia="Times New Roman" w:hAnsi="Arial" w:cs="Arial"/>
          <w:sz w:val="28"/>
          <w:szCs w:val="28"/>
          <w:lang w:eastAsia="sr-Latn-RS"/>
        </w:rPr>
      </w:pPr>
      <w:bookmarkStart w:id="18" w:name="str_9"/>
      <w:bookmarkEnd w:id="18"/>
      <w:r w:rsidRPr="00EC25EA">
        <w:rPr>
          <w:rFonts w:ascii="Arial" w:eastAsia="Times New Roman" w:hAnsi="Arial" w:cs="Arial"/>
          <w:sz w:val="28"/>
          <w:szCs w:val="28"/>
          <w:lang w:eastAsia="sr-Latn-RS"/>
        </w:rPr>
        <w:t xml:space="preserve">LOKALNA MREŽA MONITORINGA ZEMLJIŠTA </w:t>
      </w:r>
    </w:p>
    <w:p w:rsidR="00EC25EA" w:rsidRPr="00EC25EA" w:rsidRDefault="00EC25EA" w:rsidP="00EC25EA">
      <w:pPr>
        <w:spacing w:before="240" w:after="240" w:line="240" w:lineRule="auto"/>
        <w:jc w:val="center"/>
        <w:rPr>
          <w:rFonts w:ascii="Arial" w:eastAsia="Times New Roman" w:hAnsi="Arial" w:cs="Arial"/>
          <w:b/>
          <w:bCs/>
          <w:sz w:val="24"/>
          <w:szCs w:val="24"/>
          <w:lang w:eastAsia="sr-Latn-RS"/>
        </w:rPr>
      </w:pPr>
      <w:bookmarkStart w:id="19" w:name="str_10"/>
      <w:bookmarkEnd w:id="19"/>
      <w:r w:rsidRPr="00EC25EA">
        <w:rPr>
          <w:rFonts w:ascii="Arial" w:eastAsia="Times New Roman" w:hAnsi="Arial" w:cs="Arial"/>
          <w:b/>
          <w:bCs/>
          <w:sz w:val="24"/>
          <w:szCs w:val="24"/>
          <w:lang w:eastAsia="sr-Latn-RS"/>
        </w:rPr>
        <w:t xml:space="preserve">1. Kriterijumi za određivanje broja i rasporeda mernih mesta za potrebe </w:t>
      </w:r>
      <w:proofErr w:type="spellStart"/>
      <w:r w:rsidRPr="00EC25EA">
        <w:rPr>
          <w:rFonts w:ascii="Arial" w:eastAsia="Times New Roman" w:hAnsi="Arial" w:cs="Arial"/>
          <w:b/>
          <w:bCs/>
          <w:sz w:val="24"/>
          <w:szCs w:val="24"/>
          <w:lang w:eastAsia="sr-Latn-RS"/>
        </w:rPr>
        <w:t>monitoringa</w:t>
      </w:r>
      <w:proofErr w:type="spellEnd"/>
      <w:r w:rsidRPr="00EC25EA">
        <w:rPr>
          <w:rFonts w:ascii="Arial" w:eastAsia="Times New Roman" w:hAnsi="Arial" w:cs="Arial"/>
          <w:b/>
          <w:bCs/>
          <w:sz w:val="24"/>
          <w:szCs w:val="24"/>
          <w:lang w:eastAsia="sr-Latn-RS"/>
        </w:rPr>
        <w:t xml:space="preserve"> zemljišta u lokalnoj mreži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Monitoring zemljišta na nivou lokalne mreže uspostavlja se za praćenje kvaliteta zemljišta na teritoriji autonomne pokrajine i jedinice lokalne samouprave, a pre svega treba da obuhvata merna mesta koja nisu uvrštena u program državnog </w:t>
      </w:r>
      <w:proofErr w:type="spellStart"/>
      <w:r w:rsidRPr="00EC25EA">
        <w:rPr>
          <w:rFonts w:ascii="Arial" w:eastAsia="Times New Roman" w:hAnsi="Arial" w:cs="Arial"/>
          <w:lang w:eastAsia="sr-Latn-RS"/>
        </w:rPr>
        <w:t>monitoringa</w:t>
      </w:r>
      <w:proofErr w:type="spellEnd"/>
      <w:r w:rsidRPr="00EC25EA">
        <w:rPr>
          <w:rFonts w:ascii="Arial" w:eastAsia="Times New Roman" w:hAnsi="Arial" w:cs="Arial"/>
          <w:lang w:eastAsia="sr-Latn-RS"/>
        </w:rPr>
        <w:t xml:space="preserve">.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Izbor lokaliteta za monitoring na nivou lokalne mreže zavisi od specifičnih uslova svake lokalne samouprave, pri čemu treba voditi računa o prisustvu i rasprostranjenosti dominantnih pritisaka koji dovode do degradacije zemljišta pretežno pod uticajem čoveka (erozija, zagađenje, </w:t>
      </w:r>
      <w:proofErr w:type="spellStart"/>
      <w:r w:rsidRPr="00EC25EA">
        <w:rPr>
          <w:rFonts w:ascii="Arial" w:eastAsia="Times New Roman" w:hAnsi="Arial" w:cs="Arial"/>
          <w:lang w:eastAsia="sr-Latn-RS"/>
        </w:rPr>
        <w:t>sabijenost</w:t>
      </w:r>
      <w:proofErr w:type="spellEnd"/>
      <w:r w:rsidRPr="00EC25EA">
        <w:rPr>
          <w:rFonts w:ascii="Arial" w:eastAsia="Times New Roman" w:hAnsi="Arial" w:cs="Arial"/>
          <w:lang w:eastAsia="sr-Latn-RS"/>
        </w:rPr>
        <w:t xml:space="preserve"> i narušavanje fizičkih svojstava, gubitak organskog ugljenika i </w:t>
      </w:r>
      <w:proofErr w:type="spellStart"/>
      <w:r w:rsidRPr="00EC25EA">
        <w:rPr>
          <w:rFonts w:ascii="Arial" w:eastAsia="Times New Roman" w:hAnsi="Arial" w:cs="Arial"/>
          <w:lang w:eastAsia="sr-Latn-RS"/>
        </w:rPr>
        <w:t>biodiverziteta</w:t>
      </w:r>
      <w:proofErr w:type="spellEnd"/>
      <w:r w:rsidRPr="00EC25EA">
        <w:rPr>
          <w:rFonts w:ascii="Arial" w:eastAsia="Times New Roman" w:hAnsi="Arial" w:cs="Arial"/>
          <w:lang w:eastAsia="sr-Latn-RS"/>
        </w:rPr>
        <w:t xml:space="preserve">, </w:t>
      </w:r>
      <w:proofErr w:type="spellStart"/>
      <w:r w:rsidRPr="00EC25EA">
        <w:rPr>
          <w:rFonts w:ascii="Arial" w:eastAsia="Times New Roman" w:hAnsi="Arial" w:cs="Arial"/>
          <w:lang w:eastAsia="sr-Latn-RS"/>
        </w:rPr>
        <w:t>salinizacija</w:t>
      </w:r>
      <w:proofErr w:type="spellEnd"/>
      <w:r w:rsidRPr="00EC25EA">
        <w:rPr>
          <w:rFonts w:ascii="Arial" w:eastAsia="Times New Roman" w:hAnsi="Arial" w:cs="Arial"/>
          <w:lang w:eastAsia="sr-Latn-RS"/>
        </w:rPr>
        <w:t xml:space="preserve">, </w:t>
      </w:r>
      <w:proofErr w:type="spellStart"/>
      <w:r w:rsidRPr="00EC25EA">
        <w:rPr>
          <w:rFonts w:ascii="Arial" w:eastAsia="Times New Roman" w:hAnsi="Arial" w:cs="Arial"/>
          <w:lang w:eastAsia="sr-Latn-RS"/>
        </w:rPr>
        <w:t>alkalizacija</w:t>
      </w:r>
      <w:proofErr w:type="spellEnd"/>
      <w:r w:rsidRPr="00EC25EA">
        <w:rPr>
          <w:rFonts w:ascii="Arial" w:eastAsia="Times New Roman" w:hAnsi="Arial" w:cs="Arial"/>
          <w:lang w:eastAsia="sr-Latn-RS"/>
        </w:rPr>
        <w:t xml:space="preserve">, </w:t>
      </w:r>
      <w:proofErr w:type="spellStart"/>
      <w:r w:rsidRPr="00EC25EA">
        <w:rPr>
          <w:rFonts w:ascii="Arial" w:eastAsia="Times New Roman" w:hAnsi="Arial" w:cs="Arial"/>
          <w:lang w:eastAsia="sr-Latn-RS"/>
        </w:rPr>
        <w:t>acidifikacija</w:t>
      </w:r>
      <w:proofErr w:type="spellEnd"/>
      <w:r w:rsidRPr="00EC25EA">
        <w:rPr>
          <w:rFonts w:ascii="Arial" w:eastAsia="Times New Roman" w:hAnsi="Arial" w:cs="Arial"/>
          <w:lang w:eastAsia="sr-Latn-RS"/>
        </w:rPr>
        <w:t xml:space="preserve">, klizišta i poplave, prekrivanje zemljišta i dr.).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Kriterijumi za određivanje broja i rasporeda mernih mesta na nivou lokalne mreže su: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1) tip zemljišta;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2) način korišćenja;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3) reljef;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4) blizina lokalnog izvora zagađenja i vrsta zagađenja (industrijski kompleksi, deponije, saobraćajnice i dr.), kao i prisustvo drugih rizika od zagađenja i degradacije zemljišta;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5) položaj parkova i površina za rekreaciju;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6) položaj pedagoških ustanova;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lastRenderedPageBreak/>
        <w:t xml:space="preserve">7) blizina izvorišta vodosnabdevanja;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8) mogućnost lakog prilaza lokalitetu;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9) stečene planske obaveze, koje neće sprečiti da se lokalitet u projektovanom ciklusu </w:t>
      </w:r>
      <w:proofErr w:type="spellStart"/>
      <w:r w:rsidRPr="00EC25EA">
        <w:rPr>
          <w:rFonts w:ascii="Arial" w:eastAsia="Times New Roman" w:hAnsi="Arial" w:cs="Arial"/>
          <w:lang w:eastAsia="sr-Latn-RS"/>
        </w:rPr>
        <w:t>monitoringa</w:t>
      </w:r>
      <w:proofErr w:type="spellEnd"/>
      <w:r w:rsidRPr="00EC25EA">
        <w:rPr>
          <w:rFonts w:ascii="Arial" w:eastAsia="Times New Roman" w:hAnsi="Arial" w:cs="Arial"/>
          <w:lang w:eastAsia="sr-Latn-RS"/>
        </w:rPr>
        <w:t xml:space="preserve"> može trajno pratiti sa nepromenjenim baznim postavkama. </w:t>
      </w:r>
    </w:p>
    <w:p w:rsidR="00EC25EA" w:rsidRPr="00EC25EA" w:rsidRDefault="00EC25EA" w:rsidP="00EC25EA">
      <w:pPr>
        <w:spacing w:before="240" w:after="240" w:line="240" w:lineRule="auto"/>
        <w:jc w:val="center"/>
        <w:rPr>
          <w:rFonts w:ascii="Arial" w:eastAsia="Times New Roman" w:hAnsi="Arial" w:cs="Arial"/>
          <w:b/>
          <w:bCs/>
          <w:sz w:val="24"/>
          <w:szCs w:val="24"/>
          <w:lang w:eastAsia="sr-Latn-RS"/>
        </w:rPr>
      </w:pPr>
      <w:bookmarkStart w:id="20" w:name="str_11"/>
      <w:bookmarkEnd w:id="20"/>
      <w:r w:rsidRPr="00EC25EA">
        <w:rPr>
          <w:rFonts w:ascii="Arial" w:eastAsia="Times New Roman" w:hAnsi="Arial" w:cs="Arial"/>
          <w:b/>
          <w:bCs/>
          <w:sz w:val="24"/>
          <w:szCs w:val="24"/>
          <w:lang w:eastAsia="sr-Latn-RS"/>
        </w:rPr>
        <w:t xml:space="preserve">2. Šeme uzimanja uzoraka zemljišta u lokalnoj mreži </w:t>
      </w:r>
      <w:proofErr w:type="spellStart"/>
      <w:r w:rsidRPr="00EC25EA">
        <w:rPr>
          <w:rFonts w:ascii="Arial" w:eastAsia="Times New Roman" w:hAnsi="Arial" w:cs="Arial"/>
          <w:b/>
          <w:bCs/>
          <w:sz w:val="24"/>
          <w:szCs w:val="24"/>
          <w:lang w:eastAsia="sr-Latn-RS"/>
        </w:rPr>
        <w:t>monitoringa</w:t>
      </w:r>
      <w:proofErr w:type="spellEnd"/>
      <w:r w:rsidRPr="00EC25EA">
        <w:rPr>
          <w:rFonts w:ascii="Arial" w:eastAsia="Times New Roman" w:hAnsi="Arial" w:cs="Arial"/>
          <w:b/>
          <w:bCs/>
          <w:sz w:val="24"/>
          <w:szCs w:val="24"/>
          <w:lang w:eastAsia="sr-Latn-RS"/>
        </w:rPr>
        <w:t xml:space="preserve">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proofErr w:type="spellStart"/>
      <w:r w:rsidRPr="00EC25EA">
        <w:rPr>
          <w:rFonts w:ascii="Arial" w:eastAsia="Times New Roman" w:hAnsi="Arial" w:cs="Arial"/>
          <w:lang w:eastAsia="sr-Latn-RS"/>
        </w:rPr>
        <w:t>Uzorkovanje</w:t>
      </w:r>
      <w:proofErr w:type="spellEnd"/>
      <w:r w:rsidRPr="00EC25EA">
        <w:rPr>
          <w:rFonts w:ascii="Arial" w:eastAsia="Times New Roman" w:hAnsi="Arial" w:cs="Arial"/>
          <w:lang w:eastAsia="sr-Latn-RS"/>
        </w:rPr>
        <w:t xml:space="preserve"> zemljišta u lokalnoj mreži se vrši prema šemama datim u smernicama za </w:t>
      </w:r>
      <w:proofErr w:type="spellStart"/>
      <w:r w:rsidRPr="00EC25EA">
        <w:rPr>
          <w:rFonts w:ascii="Arial" w:eastAsia="Times New Roman" w:hAnsi="Arial" w:cs="Arial"/>
          <w:lang w:eastAsia="sr-Latn-RS"/>
        </w:rPr>
        <w:t>uzorkovanje</w:t>
      </w:r>
      <w:proofErr w:type="spellEnd"/>
      <w:r w:rsidRPr="00EC25EA">
        <w:rPr>
          <w:rFonts w:ascii="Arial" w:eastAsia="Times New Roman" w:hAnsi="Arial" w:cs="Arial"/>
          <w:lang w:eastAsia="sr-Latn-RS"/>
        </w:rPr>
        <w:t xml:space="preserve"> zemljišta u lokalnoj mreži </w:t>
      </w:r>
      <w:proofErr w:type="spellStart"/>
      <w:r w:rsidRPr="00EC25EA">
        <w:rPr>
          <w:rFonts w:ascii="Arial" w:eastAsia="Times New Roman" w:hAnsi="Arial" w:cs="Arial"/>
          <w:lang w:eastAsia="sr-Latn-RS"/>
        </w:rPr>
        <w:t>monitoringa</w:t>
      </w:r>
      <w:proofErr w:type="spellEnd"/>
      <w:r w:rsidRPr="00EC25EA">
        <w:rPr>
          <w:rFonts w:ascii="Arial" w:eastAsia="Times New Roman" w:hAnsi="Arial" w:cs="Arial"/>
          <w:lang w:eastAsia="sr-Latn-RS"/>
        </w:rPr>
        <w:t xml:space="preserve"> i zemljišta na kom se obavljaju aktivnosti koje mogu biti uzrok zagađenja i degradacije zemljišta, koje na svojoj internet stranici objavljuje ministarstvo nadležno za poslove zaštite životne sredine. </w:t>
      </w:r>
    </w:p>
    <w:p w:rsidR="00EC25EA" w:rsidRPr="00EC25EA" w:rsidRDefault="00EC25EA" w:rsidP="00EC25EA">
      <w:pPr>
        <w:spacing w:before="240" w:after="240" w:line="240" w:lineRule="auto"/>
        <w:jc w:val="center"/>
        <w:rPr>
          <w:rFonts w:ascii="Arial" w:eastAsia="Times New Roman" w:hAnsi="Arial" w:cs="Arial"/>
          <w:b/>
          <w:bCs/>
          <w:sz w:val="24"/>
          <w:szCs w:val="24"/>
          <w:lang w:eastAsia="sr-Latn-RS"/>
        </w:rPr>
      </w:pPr>
      <w:bookmarkStart w:id="21" w:name="str_12"/>
      <w:bookmarkEnd w:id="21"/>
      <w:r w:rsidRPr="00EC25EA">
        <w:rPr>
          <w:rFonts w:ascii="Arial" w:eastAsia="Times New Roman" w:hAnsi="Arial" w:cs="Arial"/>
          <w:b/>
          <w:bCs/>
          <w:sz w:val="24"/>
          <w:szCs w:val="24"/>
          <w:lang w:eastAsia="sr-Latn-RS"/>
        </w:rPr>
        <w:t xml:space="preserve">3. Izbor parametara za monitoring zemljišta u lokalnoj mreži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Ukoliko se otvara pedološki profil opisivanje zemljišta se vrši u skladu sa Priručnikom za opis zemljišta Organizacije za hranu i poljoprivredu Ujedinjenih nacija (FAO, 2006), a obuhvata sledeće podatke: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1) opšte podatke o lokalitetima na kojima se obavlja monitoring zemljišta;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2) opis </w:t>
      </w:r>
      <w:proofErr w:type="spellStart"/>
      <w:r w:rsidRPr="00EC25EA">
        <w:rPr>
          <w:rFonts w:ascii="Arial" w:eastAsia="Times New Roman" w:hAnsi="Arial" w:cs="Arial"/>
          <w:lang w:eastAsia="sr-Latn-RS"/>
        </w:rPr>
        <w:t>pedogenetskih</w:t>
      </w:r>
      <w:proofErr w:type="spellEnd"/>
      <w:r w:rsidRPr="00EC25EA">
        <w:rPr>
          <w:rFonts w:ascii="Arial" w:eastAsia="Times New Roman" w:hAnsi="Arial" w:cs="Arial"/>
          <w:lang w:eastAsia="sr-Latn-RS"/>
        </w:rPr>
        <w:t xml:space="preserve"> faktora: matični supstrat, klima, reljef, prirodna vegetacija područja, način korišćenja zemljišta;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3) opis spoljašnje morfologije zemljišta: </w:t>
      </w:r>
      <w:proofErr w:type="spellStart"/>
      <w:r w:rsidRPr="00EC25EA">
        <w:rPr>
          <w:rFonts w:ascii="Arial" w:eastAsia="Times New Roman" w:hAnsi="Arial" w:cs="Arial"/>
          <w:lang w:eastAsia="sr-Latn-RS"/>
        </w:rPr>
        <w:t>stenovitost</w:t>
      </w:r>
      <w:proofErr w:type="spellEnd"/>
      <w:r w:rsidRPr="00EC25EA">
        <w:rPr>
          <w:rFonts w:ascii="Arial" w:eastAsia="Times New Roman" w:hAnsi="Arial" w:cs="Arial"/>
          <w:lang w:eastAsia="sr-Latn-RS"/>
        </w:rPr>
        <w:t xml:space="preserve"> površine, </w:t>
      </w:r>
      <w:proofErr w:type="spellStart"/>
      <w:r w:rsidRPr="00EC25EA">
        <w:rPr>
          <w:rFonts w:ascii="Arial" w:eastAsia="Times New Roman" w:hAnsi="Arial" w:cs="Arial"/>
          <w:lang w:eastAsia="sr-Latn-RS"/>
        </w:rPr>
        <w:t>skeletnost</w:t>
      </w:r>
      <w:proofErr w:type="spellEnd"/>
      <w:r w:rsidRPr="00EC25EA">
        <w:rPr>
          <w:rFonts w:ascii="Arial" w:eastAsia="Times New Roman" w:hAnsi="Arial" w:cs="Arial"/>
          <w:lang w:eastAsia="sr-Latn-RS"/>
        </w:rPr>
        <w:t xml:space="preserve">, površinska </w:t>
      </w:r>
      <w:proofErr w:type="spellStart"/>
      <w:r w:rsidRPr="00EC25EA">
        <w:rPr>
          <w:rFonts w:ascii="Arial" w:eastAsia="Times New Roman" w:hAnsi="Arial" w:cs="Arial"/>
          <w:lang w:eastAsia="sr-Latn-RS"/>
        </w:rPr>
        <w:t>iscvetanja</w:t>
      </w:r>
      <w:proofErr w:type="spellEnd"/>
      <w:r w:rsidRPr="00EC25EA">
        <w:rPr>
          <w:rFonts w:ascii="Arial" w:eastAsia="Times New Roman" w:hAnsi="Arial" w:cs="Arial"/>
          <w:lang w:eastAsia="sr-Latn-RS"/>
        </w:rPr>
        <w:t xml:space="preserve"> soli, proces erozije, pokorica, površinske pukotine, </w:t>
      </w:r>
      <w:proofErr w:type="spellStart"/>
      <w:r w:rsidRPr="00EC25EA">
        <w:rPr>
          <w:rFonts w:ascii="Arial" w:eastAsia="Times New Roman" w:hAnsi="Arial" w:cs="Arial"/>
          <w:lang w:eastAsia="sr-Latn-RS"/>
        </w:rPr>
        <w:t>vodoleže</w:t>
      </w:r>
      <w:proofErr w:type="spellEnd"/>
      <w:r w:rsidRPr="00EC25EA">
        <w:rPr>
          <w:rFonts w:ascii="Arial" w:eastAsia="Times New Roman" w:hAnsi="Arial" w:cs="Arial"/>
          <w:lang w:eastAsia="sr-Latn-RS"/>
        </w:rPr>
        <w:t xml:space="preserve">;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4) opis unutrašnje morfologije zemljišta (opis pedološkog profila): broj i dubina horizonata u zemljištu, izgled donje granice horizonata, zastupljenost, veličina, oblik i vrsta skeleta, procena teksture zemljišta, stepen </w:t>
      </w:r>
      <w:proofErr w:type="spellStart"/>
      <w:r w:rsidRPr="00EC25EA">
        <w:rPr>
          <w:rFonts w:ascii="Arial" w:eastAsia="Times New Roman" w:hAnsi="Arial" w:cs="Arial"/>
          <w:lang w:eastAsia="sr-Latn-RS"/>
        </w:rPr>
        <w:t>humifikacije</w:t>
      </w:r>
      <w:proofErr w:type="spellEnd"/>
      <w:r w:rsidRPr="00EC25EA">
        <w:rPr>
          <w:rFonts w:ascii="Arial" w:eastAsia="Times New Roman" w:hAnsi="Arial" w:cs="Arial"/>
          <w:lang w:eastAsia="sr-Latn-RS"/>
        </w:rPr>
        <w:t xml:space="preserve"> biljnih ostataka, boja zemljišta, prisustvo i boja </w:t>
      </w:r>
      <w:proofErr w:type="spellStart"/>
      <w:r w:rsidRPr="00EC25EA">
        <w:rPr>
          <w:rFonts w:ascii="Arial" w:eastAsia="Times New Roman" w:hAnsi="Arial" w:cs="Arial"/>
          <w:lang w:eastAsia="sr-Latn-RS"/>
        </w:rPr>
        <w:t>mazotina</w:t>
      </w:r>
      <w:proofErr w:type="spellEnd"/>
      <w:r w:rsidRPr="00EC25EA">
        <w:rPr>
          <w:rFonts w:ascii="Arial" w:eastAsia="Times New Roman" w:hAnsi="Arial" w:cs="Arial"/>
          <w:lang w:eastAsia="sr-Latn-RS"/>
        </w:rPr>
        <w:t xml:space="preserve">, identifikacija </w:t>
      </w:r>
      <w:proofErr w:type="spellStart"/>
      <w:r w:rsidRPr="00EC25EA">
        <w:rPr>
          <w:rFonts w:ascii="Arial" w:eastAsia="Times New Roman" w:hAnsi="Arial" w:cs="Arial"/>
          <w:lang w:eastAsia="sr-Latn-RS"/>
        </w:rPr>
        <w:t>oksido</w:t>
      </w:r>
      <w:proofErr w:type="spellEnd"/>
      <w:r w:rsidRPr="00EC25EA">
        <w:rPr>
          <w:rFonts w:ascii="Arial" w:eastAsia="Times New Roman" w:hAnsi="Arial" w:cs="Arial"/>
          <w:lang w:eastAsia="sr-Latn-RS"/>
        </w:rPr>
        <w:t>-</w:t>
      </w:r>
      <w:proofErr w:type="spellStart"/>
      <w:r w:rsidRPr="00EC25EA">
        <w:rPr>
          <w:rFonts w:ascii="Arial" w:eastAsia="Times New Roman" w:hAnsi="Arial" w:cs="Arial"/>
          <w:lang w:eastAsia="sr-Latn-RS"/>
        </w:rPr>
        <w:t>redukcionih</w:t>
      </w:r>
      <w:proofErr w:type="spellEnd"/>
      <w:r w:rsidRPr="00EC25EA">
        <w:rPr>
          <w:rFonts w:ascii="Arial" w:eastAsia="Times New Roman" w:hAnsi="Arial" w:cs="Arial"/>
          <w:lang w:eastAsia="sr-Latn-RS"/>
        </w:rPr>
        <w:t xml:space="preserve"> procesa u zemljištu, sadržaj lako rastvorljivih soli, </w:t>
      </w:r>
      <w:proofErr w:type="spellStart"/>
      <w:r w:rsidRPr="00EC25EA">
        <w:rPr>
          <w:rFonts w:ascii="Arial" w:eastAsia="Times New Roman" w:hAnsi="Arial" w:cs="Arial"/>
          <w:lang w:eastAsia="sr-Latn-RS"/>
        </w:rPr>
        <w:t>pH</w:t>
      </w:r>
      <w:proofErr w:type="spellEnd"/>
      <w:r w:rsidRPr="00EC25EA">
        <w:rPr>
          <w:rFonts w:ascii="Arial" w:eastAsia="Times New Roman" w:hAnsi="Arial" w:cs="Arial"/>
          <w:lang w:eastAsia="sr-Latn-RS"/>
        </w:rPr>
        <w:t xml:space="preserve"> vrednost zemljišta, procena sadržaja organske materije, procena sadržaja karbonata i njihov oblik, procena sadržaja gipsa i njegov oblik, procena vlažnosti zemljišta, procena gustine suvog zemljišta (zapreminske mase), procena strukture i </w:t>
      </w:r>
      <w:proofErr w:type="spellStart"/>
      <w:r w:rsidRPr="00EC25EA">
        <w:rPr>
          <w:rFonts w:ascii="Arial" w:eastAsia="Times New Roman" w:hAnsi="Arial" w:cs="Arial"/>
          <w:lang w:eastAsia="sr-Latn-RS"/>
        </w:rPr>
        <w:t>konzistencije</w:t>
      </w:r>
      <w:proofErr w:type="spellEnd"/>
      <w:r w:rsidRPr="00EC25EA">
        <w:rPr>
          <w:rFonts w:ascii="Arial" w:eastAsia="Times New Roman" w:hAnsi="Arial" w:cs="Arial"/>
          <w:lang w:eastAsia="sr-Latn-RS"/>
        </w:rPr>
        <w:t xml:space="preserve"> zemljišta, procena ukupne </w:t>
      </w:r>
      <w:proofErr w:type="spellStart"/>
      <w:r w:rsidRPr="00EC25EA">
        <w:rPr>
          <w:rFonts w:ascii="Arial" w:eastAsia="Times New Roman" w:hAnsi="Arial" w:cs="Arial"/>
          <w:lang w:eastAsia="sr-Latn-RS"/>
        </w:rPr>
        <w:t>poroznosti</w:t>
      </w:r>
      <w:proofErr w:type="spellEnd"/>
      <w:r w:rsidRPr="00EC25EA">
        <w:rPr>
          <w:rFonts w:ascii="Arial" w:eastAsia="Times New Roman" w:hAnsi="Arial" w:cs="Arial"/>
          <w:lang w:eastAsia="sr-Latn-RS"/>
        </w:rPr>
        <w:t>, prisustvo i prečnik korenova i ostala biološka svojstva, procena prevlaka, procena zbijenosti/</w:t>
      </w:r>
      <w:proofErr w:type="spellStart"/>
      <w:r w:rsidRPr="00EC25EA">
        <w:rPr>
          <w:rFonts w:ascii="Arial" w:eastAsia="Times New Roman" w:hAnsi="Arial" w:cs="Arial"/>
          <w:lang w:eastAsia="sr-Latn-RS"/>
        </w:rPr>
        <w:t>cementacije</w:t>
      </w:r>
      <w:proofErr w:type="spellEnd"/>
      <w:r w:rsidRPr="00EC25EA">
        <w:rPr>
          <w:rFonts w:ascii="Arial" w:eastAsia="Times New Roman" w:hAnsi="Arial" w:cs="Arial"/>
          <w:lang w:eastAsia="sr-Latn-RS"/>
        </w:rPr>
        <w:t xml:space="preserve">, neorganska </w:t>
      </w:r>
      <w:proofErr w:type="spellStart"/>
      <w:r w:rsidRPr="00EC25EA">
        <w:rPr>
          <w:rFonts w:ascii="Arial" w:eastAsia="Times New Roman" w:hAnsi="Arial" w:cs="Arial"/>
          <w:lang w:eastAsia="sr-Latn-RS"/>
        </w:rPr>
        <w:t>novoobrazovanja</w:t>
      </w:r>
      <w:proofErr w:type="spellEnd"/>
      <w:r w:rsidRPr="00EC25EA">
        <w:rPr>
          <w:rFonts w:ascii="Arial" w:eastAsia="Times New Roman" w:hAnsi="Arial" w:cs="Arial"/>
          <w:lang w:eastAsia="sr-Latn-RS"/>
        </w:rPr>
        <w:t xml:space="preserve">, miris zemljišta i procena umetaka </w:t>
      </w:r>
      <w:proofErr w:type="spellStart"/>
      <w:r w:rsidRPr="00EC25EA">
        <w:rPr>
          <w:rFonts w:ascii="Arial" w:eastAsia="Times New Roman" w:hAnsi="Arial" w:cs="Arial"/>
          <w:lang w:eastAsia="sr-Latn-RS"/>
        </w:rPr>
        <w:t>antropogenog</w:t>
      </w:r>
      <w:proofErr w:type="spellEnd"/>
      <w:r w:rsidRPr="00EC25EA">
        <w:rPr>
          <w:rFonts w:ascii="Arial" w:eastAsia="Times New Roman" w:hAnsi="Arial" w:cs="Arial"/>
          <w:lang w:eastAsia="sr-Latn-RS"/>
        </w:rPr>
        <w:t xml:space="preserve"> porekla.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U lokalnoj mreži </w:t>
      </w:r>
      <w:proofErr w:type="spellStart"/>
      <w:r w:rsidRPr="00EC25EA">
        <w:rPr>
          <w:rFonts w:ascii="Arial" w:eastAsia="Times New Roman" w:hAnsi="Arial" w:cs="Arial"/>
          <w:lang w:eastAsia="sr-Latn-RS"/>
        </w:rPr>
        <w:t>monitoringa</w:t>
      </w:r>
      <w:proofErr w:type="spellEnd"/>
      <w:r w:rsidRPr="00EC25EA">
        <w:rPr>
          <w:rFonts w:ascii="Arial" w:eastAsia="Times New Roman" w:hAnsi="Arial" w:cs="Arial"/>
          <w:lang w:eastAsia="sr-Latn-RS"/>
        </w:rPr>
        <w:t xml:space="preserve"> zemljišta ispituju se sledeći parametri: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1) mehanički sastav zemljišta;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2) kiselost zemljišta (aktivna kiselost </w:t>
      </w:r>
      <w:proofErr w:type="spellStart"/>
      <w:r w:rsidRPr="00EC25EA">
        <w:rPr>
          <w:rFonts w:ascii="Arial" w:eastAsia="Times New Roman" w:hAnsi="Arial" w:cs="Arial"/>
          <w:lang w:eastAsia="sr-Latn-RS"/>
        </w:rPr>
        <w:t>pH</w:t>
      </w:r>
      <w:proofErr w:type="spellEnd"/>
      <w:r w:rsidRPr="00EC25EA">
        <w:rPr>
          <w:rFonts w:ascii="Arial" w:eastAsia="Times New Roman" w:hAnsi="Arial" w:cs="Arial"/>
          <w:lang w:eastAsia="sr-Latn-RS"/>
        </w:rPr>
        <w:t xml:space="preserve"> u H</w:t>
      </w:r>
      <w:r w:rsidRPr="00EC25EA">
        <w:rPr>
          <w:rFonts w:ascii="Arial" w:eastAsia="Times New Roman" w:hAnsi="Arial" w:cs="Arial"/>
          <w:sz w:val="15"/>
          <w:szCs w:val="15"/>
          <w:vertAlign w:val="subscript"/>
          <w:lang w:eastAsia="sr-Latn-RS"/>
        </w:rPr>
        <w:t>2</w:t>
      </w:r>
      <w:r w:rsidRPr="00EC25EA">
        <w:rPr>
          <w:rFonts w:ascii="Arial" w:eastAsia="Times New Roman" w:hAnsi="Arial" w:cs="Arial"/>
          <w:lang w:eastAsia="sr-Latn-RS"/>
        </w:rPr>
        <w:t xml:space="preserve">O, </w:t>
      </w:r>
      <w:proofErr w:type="spellStart"/>
      <w:r w:rsidRPr="00EC25EA">
        <w:rPr>
          <w:rFonts w:ascii="Arial" w:eastAsia="Times New Roman" w:hAnsi="Arial" w:cs="Arial"/>
          <w:lang w:eastAsia="sr-Latn-RS"/>
        </w:rPr>
        <w:t>supstituciona</w:t>
      </w:r>
      <w:proofErr w:type="spellEnd"/>
      <w:r w:rsidRPr="00EC25EA">
        <w:rPr>
          <w:rFonts w:ascii="Arial" w:eastAsia="Times New Roman" w:hAnsi="Arial" w:cs="Arial"/>
          <w:lang w:eastAsia="sr-Latn-RS"/>
        </w:rPr>
        <w:t xml:space="preserve"> kiselost </w:t>
      </w:r>
      <w:proofErr w:type="spellStart"/>
      <w:r w:rsidRPr="00EC25EA">
        <w:rPr>
          <w:rFonts w:ascii="Arial" w:eastAsia="Times New Roman" w:hAnsi="Arial" w:cs="Arial"/>
          <w:lang w:eastAsia="sr-Latn-RS"/>
        </w:rPr>
        <w:t>pH</w:t>
      </w:r>
      <w:proofErr w:type="spellEnd"/>
      <w:r w:rsidRPr="00EC25EA">
        <w:rPr>
          <w:rFonts w:ascii="Arial" w:eastAsia="Times New Roman" w:hAnsi="Arial" w:cs="Arial"/>
          <w:lang w:eastAsia="sr-Latn-RS"/>
        </w:rPr>
        <w:t xml:space="preserve"> u 1M </w:t>
      </w:r>
      <w:proofErr w:type="spellStart"/>
      <w:r w:rsidRPr="00EC25EA">
        <w:rPr>
          <w:rFonts w:ascii="Arial" w:eastAsia="Times New Roman" w:hAnsi="Arial" w:cs="Arial"/>
          <w:lang w:eastAsia="sr-Latn-RS"/>
        </w:rPr>
        <w:t>KCl</w:t>
      </w:r>
      <w:proofErr w:type="spellEnd"/>
      <w:r w:rsidRPr="00EC25EA">
        <w:rPr>
          <w:rFonts w:ascii="Arial" w:eastAsia="Times New Roman" w:hAnsi="Arial" w:cs="Arial"/>
          <w:lang w:eastAsia="sr-Latn-RS"/>
        </w:rPr>
        <w:t xml:space="preserve">);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3) sadržaj CaCO</w:t>
      </w:r>
      <w:r w:rsidRPr="00EC25EA">
        <w:rPr>
          <w:rFonts w:ascii="Arial" w:eastAsia="Times New Roman" w:hAnsi="Arial" w:cs="Arial"/>
          <w:sz w:val="15"/>
          <w:szCs w:val="15"/>
          <w:vertAlign w:val="subscript"/>
          <w:lang w:eastAsia="sr-Latn-RS"/>
        </w:rPr>
        <w:t>3</w:t>
      </w:r>
      <w:r w:rsidRPr="00EC25EA">
        <w:rPr>
          <w:rFonts w:ascii="Arial" w:eastAsia="Times New Roman" w:hAnsi="Arial" w:cs="Arial"/>
          <w:lang w:eastAsia="sr-Latn-RS"/>
        </w:rPr>
        <w:t xml:space="preserve">;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4) kapacitet izmenljivih katjona;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5) stepen </w:t>
      </w:r>
      <w:proofErr w:type="spellStart"/>
      <w:r w:rsidRPr="00EC25EA">
        <w:rPr>
          <w:rFonts w:ascii="Arial" w:eastAsia="Times New Roman" w:hAnsi="Arial" w:cs="Arial"/>
          <w:lang w:eastAsia="sr-Latn-RS"/>
        </w:rPr>
        <w:t>zasićenosti</w:t>
      </w:r>
      <w:proofErr w:type="spellEnd"/>
      <w:r w:rsidRPr="00EC25EA">
        <w:rPr>
          <w:rFonts w:ascii="Arial" w:eastAsia="Times New Roman" w:hAnsi="Arial" w:cs="Arial"/>
          <w:lang w:eastAsia="sr-Latn-RS"/>
        </w:rPr>
        <w:t xml:space="preserve"> bazama;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6) sadržaj organske materije;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lastRenderedPageBreak/>
        <w:t xml:space="preserve">7) ukupni teški metali i potencijalno toksični elementi.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U zavisnosti od načina korišćenja zemljišta u lokalnoj mreži, po potrebi, ispituju se i sledeći parametri: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1) fizička svojstva zemljišta: gustina suvog zemljišta, gustina čvrste faze, ukupna poroznost, retencija vode pri različitim pritiscima, pristupačna voda, brzina </w:t>
      </w:r>
      <w:proofErr w:type="spellStart"/>
      <w:r w:rsidRPr="00EC25EA">
        <w:rPr>
          <w:rFonts w:ascii="Arial" w:eastAsia="Times New Roman" w:hAnsi="Arial" w:cs="Arial"/>
          <w:lang w:eastAsia="sr-Latn-RS"/>
        </w:rPr>
        <w:t>vodopropustljivosti</w:t>
      </w:r>
      <w:proofErr w:type="spellEnd"/>
      <w:r w:rsidRPr="00EC25EA">
        <w:rPr>
          <w:rFonts w:ascii="Arial" w:eastAsia="Times New Roman" w:hAnsi="Arial" w:cs="Arial"/>
          <w:lang w:eastAsia="sr-Latn-RS"/>
        </w:rPr>
        <w:t xml:space="preserve">, struktura i tvrdoća;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2) hemijska svojstva zemljišta: </w:t>
      </w:r>
      <w:proofErr w:type="spellStart"/>
      <w:r w:rsidRPr="00EC25EA">
        <w:rPr>
          <w:rFonts w:ascii="Arial" w:eastAsia="Times New Roman" w:hAnsi="Arial" w:cs="Arial"/>
          <w:lang w:eastAsia="sr-Latn-RS"/>
        </w:rPr>
        <w:t>hidrolitička</w:t>
      </w:r>
      <w:proofErr w:type="spellEnd"/>
      <w:r w:rsidRPr="00EC25EA">
        <w:rPr>
          <w:rFonts w:ascii="Arial" w:eastAsia="Times New Roman" w:hAnsi="Arial" w:cs="Arial"/>
          <w:lang w:eastAsia="sr-Latn-RS"/>
        </w:rPr>
        <w:t xml:space="preserve"> kiselost zemljišta, ukupni azot i sumpor, sadržaj pristupačnih mikro i makro elemenata u zemljištu, pristupačni teški metali i potencijalno toksični elementi, </w:t>
      </w:r>
      <w:proofErr w:type="spellStart"/>
      <w:r w:rsidRPr="00EC25EA">
        <w:rPr>
          <w:rFonts w:ascii="Arial" w:eastAsia="Times New Roman" w:hAnsi="Arial" w:cs="Arial"/>
          <w:lang w:eastAsia="sr-Latn-RS"/>
        </w:rPr>
        <w:t>elektroprovodljivost</w:t>
      </w:r>
      <w:proofErr w:type="spellEnd"/>
      <w:r w:rsidRPr="00EC25EA">
        <w:rPr>
          <w:rFonts w:ascii="Arial" w:eastAsia="Times New Roman" w:hAnsi="Arial" w:cs="Arial"/>
          <w:lang w:eastAsia="sr-Latn-RS"/>
        </w:rPr>
        <w:t xml:space="preserve">*, hemijski sastav podzemne vode*, anjoni i katjoni u zemljištu, </w:t>
      </w:r>
      <w:proofErr w:type="spellStart"/>
      <w:r w:rsidRPr="00EC25EA">
        <w:rPr>
          <w:rFonts w:ascii="Arial" w:eastAsia="Times New Roman" w:hAnsi="Arial" w:cs="Arial"/>
          <w:lang w:eastAsia="sr-Latn-RS"/>
        </w:rPr>
        <w:t>ugljovodonici</w:t>
      </w:r>
      <w:proofErr w:type="spellEnd"/>
      <w:r w:rsidRPr="00EC25EA">
        <w:rPr>
          <w:rFonts w:ascii="Arial" w:eastAsia="Times New Roman" w:hAnsi="Arial" w:cs="Arial"/>
          <w:lang w:eastAsia="sr-Latn-RS"/>
        </w:rPr>
        <w:t xml:space="preserve"> naftnog porekla (frakcije C</w:t>
      </w:r>
      <w:r w:rsidRPr="00EC25EA">
        <w:rPr>
          <w:rFonts w:ascii="Arial" w:eastAsia="Times New Roman" w:hAnsi="Arial" w:cs="Arial"/>
          <w:sz w:val="15"/>
          <w:szCs w:val="15"/>
          <w:vertAlign w:val="subscript"/>
          <w:lang w:eastAsia="sr-Latn-RS"/>
        </w:rPr>
        <w:t>6</w:t>
      </w:r>
      <w:r w:rsidRPr="00EC25EA">
        <w:rPr>
          <w:rFonts w:ascii="Arial" w:eastAsia="Times New Roman" w:hAnsi="Arial" w:cs="Arial"/>
          <w:lang w:eastAsia="sr-Latn-RS"/>
        </w:rPr>
        <w:t>-C</w:t>
      </w:r>
      <w:r w:rsidRPr="00EC25EA">
        <w:rPr>
          <w:rFonts w:ascii="Arial" w:eastAsia="Times New Roman" w:hAnsi="Arial" w:cs="Arial"/>
          <w:sz w:val="15"/>
          <w:szCs w:val="15"/>
          <w:vertAlign w:val="subscript"/>
          <w:lang w:eastAsia="sr-Latn-RS"/>
        </w:rPr>
        <w:t>40</w:t>
      </w:r>
      <w:r w:rsidRPr="00EC25EA">
        <w:rPr>
          <w:rFonts w:ascii="Arial" w:eastAsia="Times New Roman" w:hAnsi="Arial" w:cs="Arial"/>
          <w:lang w:eastAsia="sr-Latn-RS"/>
        </w:rPr>
        <w:t xml:space="preserve">), </w:t>
      </w:r>
      <w:proofErr w:type="spellStart"/>
      <w:r w:rsidRPr="00EC25EA">
        <w:rPr>
          <w:rFonts w:ascii="Arial" w:eastAsia="Times New Roman" w:hAnsi="Arial" w:cs="Arial"/>
          <w:lang w:eastAsia="sr-Latn-RS"/>
        </w:rPr>
        <w:t>policiklični</w:t>
      </w:r>
      <w:proofErr w:type="spellEnd"/>
      <w:r w:rsidRPr="00EC25EA">
        <w:rPr>
          <w:rFonts w:ascii="Arial" w:eastAsia="Times New Roman" w:hAnsi="Arial" w:cs="Arial"/>
          <w:lang w:eastAsia="sr-Latn-RS"/>
        </w:rPr>
        <w:t xml:space="preserve"> aromatični </w:t>
      </w:r>
      <w:proofErr w:type="spellStart"/>
      <w:r w:rsidRPr="00EC25EA">
        <w:rPr>
          <w:rFonts w:ascii="Arial" w:eastAsia="Times New Roman" w:hAnsi="Arial" w:cs="Arial"/>
          <w:lang w:eastAsia="sr-Latn-RS"/>
        </w:rPr>
        <w:t>ugljovodonici</w:t>
      </w:r>
      <w:proofErr w:type="spellEnd"/>
      <w:r w:rsidRPr="00EC25EA">
        <w:rPr>
          <w:rFonts w:ascii="Arial" w:eastAsia="Times New Roman" w:hAnsi="Arial" w:cs="Arial"/>
          <w:lang w:eastAsia="sr-Latn-RS"/>
        </w:rPr>
        <w:t xml:space="preserve"> (PAH), ostaci pesticida, </w:t>
      </w:r>
      <w:proofErr w:type="spellStart"/>
      <w:r w:rsidRPr="00EC25EA">
        <w:rPr>
          <w:rFonts w:ascii="Arial" w:eastAsia="Times New Roman" w:hAnsi="Arial" w:cs="Arial"/>
          <w:lang w:eastAsia="sr-Latn-RS"/>
        </w:rPr>
        <w:t>polihlorovani</w:t>
      </w:r>
      <w:proofErr w:type="spellEnd"/>
      <w:r w:rsidRPr="00EC25EA">
        <w:rPr>
          <w:rFonts w:ascii="Arial" w:eastAsia="Times New Roman" w:hAnsi="Arial" w:cs="Arial"/>
          <w:lang w:eastAsia="sr-Latn-RS"/>
        </w:rPr>
        <w:t xml:space="preserve"> </w:t>
      </w:r>
      <w:proofErr w:type="spellStart"/>
      <w:r w:rsidRPr="00EC25EA">
        <w:rPr>
          <w:rFonts w:ascii="Arial" w:eastAsia="Times New Roman" w:hAnsi="Arial" w:cs="Arial"/>
          <w:lang w:eastAsia="sr-Latn-RS"/>
        </w:rPr>
        <w:t>bifenili</w:t>
      </w:r>
      <w:proofErr w:type="spellEnd"/>
      <w:r w:rsidRPr="00EC25EA">
        <w:rPr>
          <w:rFonts w:ascii="Arial" w:eastAsia="Times New Roman" w:hAnsi="Arial" w:cs="Arial"/>
          <w:lang w:eastAsia="sr-Latn-RS"/>
        </w:rPr>
        <w:t xml:space="preserve"> (PCB), </w:t>
      </w:r>
      <w:proofErr w:type="spellStart"/>
      <w:r w:rsidRPr="00EC25EA">
        <w:rPr>
          <w:rFonts w:ascii="Arial" w:eastAsia="Times New Roman" w:hAnsi="Arial" w:cs="Arial"/>
          <w:lang w:eastAsia="sr-Latn-RS"/>
        </w:rPr>
        <w:t>hlorfenoli</w:t>
      </w:r>
      <w:proofErr w:type="spellEnd"/>
      <w:r w:rsidRPr="00EC25EA">
        <w:rPr>
          <w:rFonts w:ascii="Arial" w:eastAsia="Times New Roman" w:hAnsi="Arial" w:cs="Arial"/>
          <w:lang w:eastAsia="sr-Latn-RS"/>
        </w:rPr>
        <w:t xml:space="preserve">, isparljivi halogeni </w:t>
      </w:r>
      <w:proofErr w:type="spellStart"/>
      <w:r w:rsidRPr="00EC25EA">
        <w:rPr>
          <w:rFonts w:ascii="Arial" w:eastAsia="Times New Roman" w:hAnsi="Arial" w:cs="Arial"/>
          <w:lang w:eastAsia="sr-Latn-RS"/>
        </w:rPr>
        <w:t>ugljovodonici</w:t>
      </w:r>
      <w:proofErr w:type="spellEnd"/>
      <w:r w:rsidRPr="00EC25EA">
        <w:rPr>
          <w:rFonts w:ascii="Arial" w:eastAsia="Times New Roman" w:hAnsi="Arial" w:cs="Arial"/>
          <w:lang w:eastAsia="sr-Latn-RS"/>
        </w:rPr>
        <w:t xml:space="preserve">, isparljivi aromatični </w:t>
      </w:r>
      <w:proofErr w:type="spellStart"/>
      <w:r w:rsidRPr="00EC25EA">
        <w:rPr>
          <w:rFonts w:ascii="Arial" w:eastAsia="Times New Roman" w:hAnsi="Arial" w:cs="Arial"/>
          <w:lang w:eastAsia="sr-Latn-RS"/>
        </w:rPr>
        <w:t>ugljovodonici</w:t>
      </w:r>
      <w:proofErr w:type="spellEnd"/>
      <w:r w:rsidRPr="00EC25EA">
        <w:rPr>
          <w:rFonts w:ascii="Arial" w:eastAsia="Times New Roman" w:hAnsi="Arial" w:cs="Arial"/>
          <w:lang w:eastAsia="sr-Latn-RS"/>
        </w:rPr>
        <w:t xml:space="preserve">;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3) mikrobiološka svojstva zemljišta: aktivnost </w:t>
      </w:r>
      <w:proofErr w:type="spellStart"/>
      <w:r w:rsidRPr="00EC25EA">
        <w:rPr>
          <w:rFonts w:ascii="Arial" w:eastAsia="Times New Roman" w:hAnsi="Arial" w:cs="Arial"/>
          <w:lang w:eastAsia="sr-Latn-RS"/>
        </w:rPr>
        <w:t>dehidrogenaze</w:t>
      </w:r>
      <w:proofErr w:type="spellEnd"/>
      <w:r w:rsidRPr="00EC25EA">
        <w:rPr>
          <w:rFonts w:ascii="Arial" w:eastAsia="Times New Roman" w:hAnsi="Arial" w:cs="Arial"/>
          <w:lang w:eastAsia="sr-Latn-RS"/>
        </w:rPr>
        <w:t xml:space="preserve"> i CO</w:t>
      </w:r>
      <w:r w:rsidRPr="00EC25EA">
        <w:rPr>
          <w:rFonts w:ascii="Arial" w:eastAsia="Times New Roman" w:hAnsi="Arial" w:cs="Arial"/>
          <w:sz w:val="15"/>
          <w:szCs w:val="15"/>
          <w:vertAlign w:val="subscript"/>
          <w:lang w:eastAsia="sr-Latn-RS"/>
        </w:rPr>
        <w:t>2</w:t>
      </w:r>
      <w:r w:rsidRPr="00EC25EA">
        <w:rPr>
          <w:rFonts w:ascii="Arial" w:eastAsia="Times New Roman" w:hAnsi="Arial" w:cs="Arial"/>
          <w:lang w:eastAsia="sr-Latn-RS"/>
        </w:rPr>
        <w:t xml:space="preserve"> produkcija;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4) ostali parametri.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 - ispituju se kod </w:t>
      </w:r>
      <w:proofErr w:type="spellStart"/>
      <w:r w:rsidRPr="00EC25EA">
        <w:rPr>
          <w:rFonts w:ascii="Arial" w:eastAsia="Times New Roman" w:hAnsi="Arial" w:cs="Arial"/>
          <w:lang w:eastAsia="sr-Latn-RS"/>
        </w:rPr>
        <w:t>hidromorfnih</w:t>
      </w:r>
      <w:proofErr w:type="spellEnd"/>
      <w:r w:rsidRPr="00EC25EA">
        <w:rPr>
          <w:rFonts w:ascii="Arial" w:eastAsia="Times New Roman" w:hAnsi="Arial" w:cs="Arial"/>
          <w:lang w:eastAsia="sr-Latn-RS"/>
        </w:rPr>
        <w:t xml:space="preserve"> i </w:t>
      </w:r>
      <w:proofErr w:type="spellStart"/>
      <w:r w:rsidRPr="00EC25EA">
        <w:rPr>
          <w:rFonts w:ascii="Arial" w:eastAsia="Times New Roman" w:hAnsi="Arial" w:cs="Arial"/>
          <w:lang w:eastAsia="sr-Latn-RS"/>
        </w:rPr>
        <w:t>halomorfnih</w:t>
      </w:r>
      <w:proofErr w:type="spellEnd"/>
      <w:r w:rsidRPr="00EC25EA">
        <w:rPr>
          <w:rFonts w:ascii="Arial" w:eastAsia="Times New Roman" w:hAnsi="Arial" w:cs="Arial"/>
          <w:lang w:eastAsia="sr-Latn-RS"/>
        </w:rPr>
        <w:t xml:space="preserve"> zemljišta. </w:t>
      </w:r>
    </w:p>
    <w:p w:rsidR="00EC25EA" w:rsidRPr="00EC25EA" w:rsidRDefault="00EC25EA" w:rsidP="00EC25EA">
      <w:pPr>
        <w:spacing w:after="0" w:line="240" w:lineRule="auto"/>
        <w:jc w:val="center"/>
        <w:rPr>
          <w:rFonts w:ascii="Arial" w:eastAsia="Times New Roman" w:hAnsi="Arial" w:cs="Arial"/>
          <w:b/>
          <w:bCs/>
          <w:sz w:val="31"/>
          <w:szCs w:val="31"/>
          <w:lang w:eastAsia="sr-Latn-RS"/>
        </w:rPr>
      </w:pPr>
      <w:bookmarkStart w:id="22" w:name="str_13"/>
      <w:bookmarkEnd w:id="22"/>
      <w:r w:rsidRPr="00EC25EA">
        <w:rPr>
          <w:rFonts w:ascii="Arial" w:eastAsia="Times New Roman" w:hAnsi="Arial" w:cs="Arial"/>
          <w:b/>
          <w:bCs/>
          <w:sz w:val="31"/>
          <w:szCs w:val="31"/>
          <w:lang w:eastAsia="sr-Latn-RS"/>
        </w:rPr>
        <w:t xml:space="preserve">Prilog 2. </w:t>
      </w:r>
    </w:p>
    <w:p w:rsidR="00EC25EA" w:rsidRPr="00EC25EA" w:rsidRDefault="00EC25EA" w:rsidP="00EC25EA">
      <w:pPr>
        <w:spacing w:after="0" w:line="240" w:lineRule="auto"/>
        <w:jc w:val="center"/>
        <w:rPr>
          <w:rFonts w:ascii="Arial" w:eastAsia="Times New Roman" w:hAnsi="Arial" w:cs="Arial"/>
          <w:b/>
          <w:bCs/>
          <w:sz w:val="31"/>
          <w:szCs w:val="31"/>
          <w:lang w:eastAsia="sr-Latn-RS"/>
        </w:rPr>
      </w:pPr>
      <w:r w:rsidRPr="00EC25EA">
        <w:rPr>
          <w:rFonts w:ascii="Arial" w:eastAsia="Times New Roman" w:hAnsi="Arial" w:cs="Arial"/>
          <w:b/>
          <w:bCs/>
          <w:sz w:val="31"/>
          <w:szCs w:val="31"/>
          <w:lang w:eastAsia="sr-Latn-RS"/>
        </w:rPr>
        <w:t xml:space="preserve">LISTA PARAMETARA, METODA I STANDARDA ZA MONITORING ZEMLJIŠTA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proofErr w:type="spellStart"/>
      <w:r w:rsidRPr="00EC25EA">
        <w:rPr>
          <w:rFonts w:ascii="Arial" w:eastAsia="Times New Roman" w:hAnsi="Arial" w:cs="Arial"/>
          <w:lang w:eastAsia="sr-Latn-RS"/>
        </w:rPr>
        <w:t>Uzorkovanje</w:t>
      </w:r>
      <w:proofErr w:type="spellEnd"/>
      <w:r w:rsidRPr="00EC25EA">
        <w:rPr>
          <w:rFonts w:ascii="Arial" w:eastAsia="Times New Roman" w:hAnsi="Arial" w:cs="Arial"/>
          <w:lang w:eastAsia="sr-Latn-RS"/>
        </w:rPr>
        <w:t xml:space="preserve"> zemljišta u državnoj mreži se vrši prema standardima: ISO 18400-102 Kvalitet zemljišta - </w:t>
      </w:r>
      <w:proofErr w:type="spellStart"/>
      <w:r w:rsidRPr="00EC25EA">
        <w:rPr>
          <w:rFonts w:ascii="Arial" w:eastAsia="Times New Roman" w:hAnsi="Arial" w:cs="Arial"/>
          <w:lang w:eastAsia="sr-Latn-RS"/>
        </w:rPr>
        <w:t>Uzorkovanje</w:t>
      </w:r>
      <w:proofErr w:type="spellEnd"/>
      <w:r w:rsidRPr="00EC25EA">
        <w:rPr>
          <w:rFonts w:ascii="Arial" w:eastAsia="Times New Roman" w:hAnsi="Arial" w:cs="Arial"/>
          <w:lang w:eastAsia="sr-Latn-RS"/>
        </w:rPr>
        <w:t xml:space="preserve"> - Deo 102: Odabir i primena tehnika uzimanja uzoraka, SRPS ISO 18400-104 Kvalitet zemljišta - </w:t>
      </w:r>
      <w:proofErr w:type="spellStart"/>
      <w:r w:rsidRPr="00EC25EA">
        <w:rPr>
          <w:rFonts w:ascii="Arial" w:eastAsia="Times New Roman" w:hAnsi="Arial" w:cs="Arial"/>
          <w:lang w:eastAsia="sr-Latn-RS"/>
        </w:rPr>
        <w:t>Uzorkovanje</w:t>
      </w:r>
      <w:proofErr w:type="spellEnd"/>
      <w:r w:rsidRPr="00EC25EA">
        <w:rPr>
          <w:rFonts w:ascii="Arial" w:eastAsia="Times New Roman" w:hAnsi="Arial" w:cs="Arial"/>
          <w:lang w:eastAsia="sr-Latn-RS"/>
        </w:rPr>
        <w:t xml:space="preserve"> - Deo 104: Strategije, SRPS ISO 18400-202 Kvalitet zemljišta - </w:t>
      </w:r>
      <w:proofErr w:type="spellStart"/>
      <w:r w:rsidRPr="00EC25EA">
        <w:rPr>
          <w:rFonts w:ascii="Arial" w:eastAsia="Times New Roman" w:hAnsi="Arial" w:cs="Arial"/>
          <w:lang w:eastAsia="sr-Latn-RS"/>
        </w:rPr>
        <w:t>Uzorkovanje</w:t>
      </w:r>
      <w:proofErr w:type="spellEnd"/>
      <w:r w:rsidRPr="00EC25EA">
        <w:rPr>
          <w:rFonts w:ascii="Arial" w:eastAsia="Times New Roman" w:hAnsi="Arial" w:cs="Arial"/>
          <w:lang w:eastAsia="sr-Latn-RS"/>
        </w:rPr>
        <w:t xml:space="preserve"> - Preliminarno istraživanje i SRPS ISO 18400-205 Kvalitet zemljišta - </w:t>
      </w:r>
      <w:proofErr w:type="spellStart"/>
      <w:r w:rsidRPr="00EC25EA">
        <w:rPr>
          <w:rFonts w:ascii="Arial" w:eastAsia="Times New Roman" w:hAnsi="Arial" w:cs="Arial"/>
          <w:lang w:eastAsia="sr-Latn-RS"/>
        </w:rPr>
        <w:t>Uzorkovanje</w:t>
      </w:r>
      <w:proofErr w:type="spellEnd"/>
      <w:r w:rsidRPr="00EC25EA">
        <w:rPr>
          <w:rFonts w:ascii="Arial" w:eastAsia="Times New Roman" w:hAnsi="Arial" w:cs="Arial"/>
          <w:lang w:eastAsia="sr-Latn-RS"/>
        </w:rPr>
        <w:t xml:space="preserve"> - Deo 205: Smernice o postupku istraživanja prirodnih, skoro prirodnih i kultivisanih lokacija.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proofErr w:type="spellStart"/>
      <w:r w:rsidRPr="00EC25EA">
        <w:rPr>
          <w:rFonts w:ascii="Arial" w:eastAsia="Times New Roman" w:hAnsi="Arial" w:cs="Arial"/>
          <w:lang w:eastAsia="sr-Latn-RS"/>
        </w:rPr>
        <w:t>Uzorkovanje</w:t>
      </w:r>
      <w:proofErr w:type="spellEnd"/>
      <w:r w:rsidRPr="00EC25EA">
        <w:rPr>
          <w:rFonts w:ascii="Arial" w:eastAsia="Times New Roman" w:hAnsi="Arial" w:cs="Arial"/>
          <w:lang w:eastAsia="sr-Latn-RS"/>
        </w:rPr>
        <w:t xml:space="preserve"> zemljišta u državnoj mreži može se vršiti i prema standardima SRPS ISO 10381-2 Kvalitet zemljišta - Uzimanje uzoraka - Deo 2: Smernice za tehnike uzimanja uzoraka i ISO 10381-4 Kvalitet zemljišta - Uzimanje uzoraka - Deo 4: Smernice o postupku istraživanja prirodnih, skoro prirodnih i kultivisanih lokacija.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proofErr w:type="spellStart"/>
      <w:r w:rsidRPr="00EC25EA">
        <w:rPr>
          <w:rFonts w:ascii="Arial" w:eastAsia="Times New Roman" w:hAnsi="Arial" w:cs="Arial"/>
          <w:lang w:eastAsia="sr-Latn-RS"/>
        </w:rPr>
        <w:t>Uzorkovanje</w:t>
      </w:r>
      <w:proofErr w:type="spellEnd"/>
      <w:r w:rsidRPr="00EC25EA">
        <w:rPr>
          <w:rFonts w:ascii="Arial" w:eastAsia="Times New Roman" w:hAnsi="Arial" w:cs="Arial"/>
          <w:lang w:eastAsia="sr-Latn-RS"/>
        </w:rPr>
        <w:t xml:space="preserve"> zemljišta u lokalnoj mreži se vrši prema standardima: ISO 18400-102 Kvalitet zemljišta - </w:t>
      </w:r>
      <w:proofErr w:type="spellStart"/>
      <w:r w:rsidRPr="00EC25EA">
        <w:rPr>
          <w:rFonts w:ascii="Arial" w:eastAsia="Times New Roman" w:hAnsi="Arial" w:cs="Arial"/>
          <w:lang w:eastAsia="sr-Latn-RS"/>
        </w:rPr>
        <w:t>Uzorkovanje</w:t>
      </w:r>
      <w:proofErr w:type="spellEnd"/>
      <w:r w:rsidRPr="00EC25EA">
        <w:rPr>
          <w:rFonts w:ascii="Arial" w:eastAsia="Times New Roman" w:hAnsi="Arial" w:cs="Arial"/>
          <w:lang w:eastAsia="sr-Latn-RS"/>
        </w:rPr>
        <w:t xml:space="preserve"> - Deo 102: Odabir i primena tehnika uzimanja uzoraka, SRPS ISO 18400-104 Kvalitet zemljišta - </w:t>
      </w:r>
      <w:proofErr w:type="spellStart"/>
      <w:r w:rsidRPr="00EC25EA">
        <w:rPr>
          <w:rFonts w:ascii="Arial" w:eastAsia="Times New Roman" w:hAnsi="Arial" w:cs="Arial"/>
          <w:lang w:eastAsia="sr-Latn-RS"/>
        </w:rPr>
        <w:t>Uzorkovanje</w:t>
      </w:r>
      <w:proofErr w:type="spellEnd"/>
      <w:r w:rsidRPr="00EC25EA">
        <w:rPr>
          <w:rFonts w:ascii="Arial" w:eastAsia="Times New Roman" w:hAnsi="Arial" w:cs="Arial"/>
          <w:lang w:eastAsia="sr-Latn-RS"/>
        </w:rPr>
        <w:t xml:space="preserve"> - Deo 104: Strategije, SRPS ISO 18400-202 Kvalitet zemljišta - </w:t>
      </w:r>
      <w:proofErr w:type="spellStart"/>
      <w:r w:rsidRPr="00EC25EA">
        <w:rPr>
          <w:rFonts w:ascii="Arial" w:eastAsia="Times New Roman" w:hAnsi="Arial" w:cs="Arial"/>
          <w:lang w:eastAsia="sr-Latn-RS"/>
        </w:rPr>
        <w:t>Uzorkovanje</w:t>
      </w:r>
      <w:proofErr w:type="spellEnd"/>
      <w:r w:rsidRPr="00EC25EA">
        <w:rPr>
          <w:rFonts w:ascii="Arial" w:eastAsia="Times New Roman" w:hAnsi="Arial" w:cs="Arial"/>
          <w:lang w:eastAsia="sr-Latn-RS"/>
        </w:rPr>
        <w:t xml:space="preserve"> - Preliminarno istraživanje i ISO 18400-203 Kvalitet zemljišta - </w:t>
      </w:r>
      <w:proofErr w:type="spellStart"/>
      <w:r w:rsidRPr="00EC25EA">
        <w:rPr>
          <w:rFonts w:ascii="Arial" w:eastAsia="Times New Roman" w:hAnsi="Arial" w:cs="Arial"/>
          <w:lang w:eastAsia="sr-Latn-RS"/>
        </w:rPr>
        <w:t>Uzorkovanje</w:t>
      </w:r>
      <w:proofErr w:type="spellEnd"/>
      <w:r w:rsidRPr="00EC25EA">
        <w:rPr>
          <w:rFonts w:ascii="Arial" w:eastAsia="Times New Roman" w:hAnsi="Arial" w:cs="Arial"/>
          <w:lang w:eastAsia="sr-Latn-RS"/>
        </w:rPr>
        <w:t xml:space="preserve"> - Deo 203: Istraživanje potencijalno zagađenih lokacija.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proofErr w:type="spellStart"/>
      <w:r w:rsidRPr="00EC25EA">
        <w:rPr>
          <w:rFonts w:ascii="Arial" w:eastAsia="Times New Roman" w:hAnsi="Arial" w:cs="Arial"/>
          <w:lang w:eastAsia="sr-Latn-RS"/>
        </w:rPr>
        <w:t>Uzorkovanje</w:t>
      </w:r>
      <w:proofErr w:type="spellEnd"/>
      <w:r w:rsidRPr="00EC25EA">
        <w:rPr>
          <w:rFonts w:ascii="Arial" w:eastAsia="Times New Roman" w:hAnsi="Arial" w:cs="Arial"/>
          <w:lang w:eastAsia="sr-Latn-RS"/>
        </w:rPr>
        <w:t xml:space="preserve"> zemljišta u lokalnoj mreži se može vršiti i prema standardima SRPS ISO 10381-2 Kvalitet zemljišta - Uzimanje uzoraka - Deo 2: Smernice za tehnike uzimanja uzoraka i ISO 10381-5 Kvalitet zemljišta - Uzimanje uzoraka - Deo 5: Smernice o postupku istraživanja urbanih i industrijskih lokacija u pogledu kontaminacije zemljišta.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Priprema uzoraka za analizu se obavlja u skladu sa standardom SRPS ISO 11464 Kvalitet zemljišta - Prethodna obrada uzoraka za fizičko-hemijske analize.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lastRenderedPageBreak/>
        <w:t xml:space="preserve">Tabela 1 - Lista parametara, metoda i standarda za ispitivanje fizičkih svojstava zemljišta, sa dubinama i intervalima </w:t>
      </w:r>
      <w:proofErr w:type="spellStart"/>
      <w:r w:rsidRPr="00EC25EA">
        <w:rPr>
          <w:rFonts w:ascii="Arial" w:eastAsia="Times New Roman" w:hAnsi="Arial" w:cs="Arial"/>
          <w:lang w:eastAsia="sr-Latn-RS"/>
        </w:rPr>
        <w:t>uzorkovanja</w:t>
      </w:r>
      <w:proofErr w:type="spellEnd"/>
      <w:r w:rsidRPr="00EC25EA">
        <w:rPr>
          <w:rFonts w:ascii="Arial" w:eastAsia="Times New Roman" w:hAnsi="Arial" w:cs="Arial"/>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144"/>
        <w:gridCol w:w="2089"/>
        <w:gridCol w:w="1859"/>
        <w:gridCol w:w="1637"/>
        <w:gridCol w:w="1403"/>
      </w:tblGrid>
      <w:tr w:rsidR="00EC25EA" w:rsidRPr="00EC25EA" w:rsidTr="00EC25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25EA" w:rsidRPr="00EC25EA" w:rsidRDefault="00EC25EA" w:rsidP="00EC25EA">
            <w:pPr>
              <w:spacing w:before="100" w:beforeAutospacing="1" w:after="100" w:afterAutospacing="1" w:line="240" w:lineRule="auto"/>
              <w:jc w:val="center"/>
              <w:rPr>
                <w:rFonts w:ascii="Arial" w:eastAsia="Times New Roman" w:hAnsi="Arial" w:cs="Arial"/>
                <w:lang w:eastAsia="sr-Latn-RS"/>
              </w:rPr>
            </w:pPr>
            <w:r w:rsidRPr="00EC25EA">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vAlign w:val="center"/>
            <w:hideMark/>
          </w:tcPr>
          <w:p w:rsidR="00EC25EA" w:rsidRPr="00EC25EA" w:rsidRDefault="00EC25EA" w:rsidP="00EC25EA">
            <w:pPr>
              <w:spacing w:before="100" w:beforeAutospacing="1" w:after="100" w:afterAutospacing="1" w:line="240" w:lineRule="auto"/>
              <w:jc w:val="center"/>
              <w:rPr>
                <w:rFonts w:ascii="Arial" w:eastAsia="Times New Roman" w:hAnsi="Arial" w:cs="Arial"/>
                <w:lang w:eastAsia="sr-Latn-RS"/>
              </w:rPr>
            </w:pPr>
            <w:r w:rsidRPr="00EC25EA">
              <w:rPr>
                <w:rFonts w:ascii="Arial" w:eastAsia="Times New Roman" w:hAnsi="Arial" w:cs="Arial"/>
                <w:lang w:eastAsia="sr-Latn-RS"/>
              </w:rPr>
              <w:t xml:space="preserve">Metoda/tehnika </w:t>
            </w:r>
          </w:p>
        </w:tc>
        <w:tc>
          <w:tcPr>
            <w:tcW w:w="0" w:type="auto"/>
            <w:tcBorders>
              <w:top w:val="outset" w:sz="6" w:space="0" w:color="auto"/>
              <w:left w:val="outset" w:sz="6" w:space="0" w:color="auto"/>
              <w:bottom w:val="outset" w:sz="6" w:space="0" w:color="auto"/>
              <w:right w:val="outset" w:sz="6" w:space="0" w:color="auto"/>
            </w:tcBorders>
            <w:vAlign w:val="center"/>
            <w:hideMark/>
          </w:tcPr>
          <w:p w:rsidR="00EC25EA" w:rsidRPr="00EC25EA" w:rsidRDefault="00EC25EA" w:rsidP="00EC25EA">
            <w:pPr>
              <w:spacing w:before="100" w:beforeAutospacing="1" w:after="100" w:afterAutospacing="1" w:line="240" w:lineRule="auto"/>
              <w:jc w:val="center"/>
              <w:rPr>
                <w:rFonts w:ascii="Arial" w:eastAsia="Times New Roman" w:hAnsi="Arial" w:cs="Arial"/>
                <w:lang w:eastAsia="sr-Latn-RS"/>
              </w:rPr>
            </w:pPr>
            <w:r w:rsidRPr="00EC25EA">
              <w:rPr>
                <w:rFonts w:ascii="Arial" w:eastAsia="Times New Roman" w:hAnsi="Arial" w:cs="Arial"/>
                <w:lang w:eastAsia="sr-Latn-RS"/>
              </w:rPr>
              <w:t xml:space="preserve">Referentna dokumenta/izvor metode </w:t>
            </w:r>
          </w:p>
        </w:tc>
        <w:tc>
          <w:tcPr>
            <w:tcW w:w="0" w:type="auto"/>
            <w:tcBorders>
              <w:top w:val="outset" w:sz="6" w:space="0" w:color="auto"/>
              <w:left w:val="outset" w:sz="6" w:space="0" w:color="auto"/>
              <w:bottom w:val="outset" w:sz="6" w:space="0" w:color="auto"/>
              <w:right w:val="outset" w:sz="6" w:space="0" w:color="auto"/>
            </w:tcBorders>
            <w:vAlign w:val="center"/>
            <w:hideMark/>
          </w:tcPr>
          <w:p w:rsidR="00EC25EA" w:rsidRPr="00EC25EA" w:rsidRDefault="00EC25EA" w:rsidP="00EC25EA">
            <w:pPr>
              <w:spacing w:before="100" w:beforeAutospacing="1" w:after="100" w:afterAutospacing="1" w:line="240" w:lineRule="auto"/>
              <w:jc w:val="center"/>
              <w:rPr>
                <w:rFonts w:ascii="Arial" w:eastAsia="Times New Roman" w:hAnsi="Arial" w:cs="Arial"/>
                <w:lang w:eastAsia="sr-Latn-RS"/>
              </w:rPr>
            </w:pPr>
            <w:r w:rsidRPr="00EC25EA">
              <w:rPr>
                <w:rFonts w:ascii="Arial" w:eastAsia="Times New Roman" w:hAnsi="Arial" w:cs="Arial"/>
                <w:lang w:eastAsia="sr-Latn-RS"/>
              </w:rPr>
              <w:t xml:space="preserve">Dubina merenja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EC25EA" w:rsidRPr="00EC25EA" w:rsidRDefault="00EC25EA" w:rsidP="00EC25EA">
            <w:pPr>
              <w:spacing w:before="100" w:beforeAutospacing="1" w:after="100" w:afterAutospacing="1" w:line="240" w:lineRule="auto"/>
              <w:jc w:val="center"/>
              <w:rPr>
                <w:rFonts w:ascii="Arial" w:eastAsia="Times New Roman" w:hAnsi="Arial" w:cs="Arial"/>
                <w:lang w:eastAsia="sr-Latn-RS"/>
              </w:rPr>
            </w:pPr>
            <w:r w:rsidRPr="00EC25EA">
              <w:rPr>
                <w:rFonts w:ascii="Arial" w:eastAsia="Times New Roman" w:hAnsi="Arial" w:cs="Arial"/>
                <w:lang w:eastAsia="sr-Latn-RS"/>
              </w:rPr>
              <w:t xml:space="preserve">Interval </w:t>
            </w:r>
            <w:proofErr w:type="spellStart"/>
            <w:r w:rsidRPr="00EC25EA">
              <w:rPr>
                <w:rFonts w:ascii="Arial" w:eastAsia="Times New Roman" w:hAnsi="Arial" w:cs="Arial"/>
                <w:lang w:eastAsia="sr-Latn-RS"/>
              </w:rPr>
              <w:t>uzorkovanja</w:t>
            </w:r>
            <w:proofErr w:type="spellEnd"/>
            <w:r w:rsidRPr="00EC25EA">
              <w:rPr>
                <w:rFonts w:ascii="Arial" w:eastAsia="Times New Roman" w:hAnsi="Arial" w:cs="Arial"/>
                <w:lang w:eastAsia="sr-Latn-RS"/>
              </w:rPr>
              <w:t xml:space="preserve"> (godine) </w:t>
            </w:r>
          </w:p>
        </w:tc>
      </w:tr>
      <w:tr w:rsidR="00EC25EA" w:rsidRPr="00EC25EA" w:rsidTr="00EC2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Mehanički sastav zemljišta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Internacionalna A i B metoda</w:t>
            </w:r>
            <w:r w:rsidRPr="00EC25EA">
              <w:rPr>
                <w:rFonts w:ascii="Arial" w:eastAsia="Times New Roman" w:hAnsi="Arial" w:cs="Arial"/>
                <w:lang w:eastAsia="sr-Latn-RS"/>
              </w:rPr>
              <w:br/>
            </w:r>
            <w:proofErr w:type="spellStart"/>
            <w:r w:rsidRPr="00EC25EA">
              <w:rPr>
                <w:rFonts w:ascii="Arial" w:eastAsia="Times New Roman" w:hAnsi="Arial" w:cs="Arial"/>
                <w:lang w:eastAsia="sr-Latn-RS"/>
              </w:rPr>
              <w:t>Prosejavanje</w:t>
            </w:r>
            <w:proofErr w:type="spellEnd"/>
            <w:r w:rsidRPr="00EC25EA">
              <w:rPr>
                <w:rFonts w:ascii="Arial" w:eastAsia="Times New Roman" w:hAnsi="Arial" w:cs="Arial"/>
                <w:lang w:eastAsia="sr-Latn-RS"/>
              </w:rPr>
              <w:t xml:space="preserve"> i </w:t>
            </w:r>
            <w:proofErr w:type="spellStart"/>
            <w:r w:rsidRPr="00EC25EA">
              <w:rPr>
                <w:rFonts w:ascii="Arial" w:eastAsia="Times New Roman" w:hAnsi="Arial" w:cs="Arial"/>
                <w:lang w:eastAsia="sr-Latn-RS"/>
              </w:rPr>
              <w:t>sedimentacija</w:t>
            </w:r>
            <w:proofErr w:type="spellEnd"/>
            <w:r w:rsidRPr="00EC25EA">
              <w:rPr>
                <w:rFonts w:ascii="Arial" w:eastAsia="Times New Roman" w:hAnsi="Arial" w:cs="Arial"/>
                <w:lang w:eastAsia="sr-Latn-RS"/>
              </w:rPr>
              <w:t xml:space="preserve">: </w:t>
            </w:r>
            <w:proofErr w:type="spellStart"/>
            <w:r w:rsidRPr="00EC25EA">
              <w:rPr>
                <w:rFonts w:ascii="Arial" w:eastAsia="Times New Roman" w:hAnsi="Arial" w:cs="Arial"/>
                <w:lang w:eastAsia="sr-Latn-RS"/>
              </w:rPr>
              <w:t>hidrometarski</w:t>
            </w:r>
            <w:proofErr w:type="spellEnd"/>
            <w:r w:rsidRPr="00EC25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ISO 11277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Svi horizonti/sve fiksne dubine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jc w:val="center"/>
              <w:rPr>
                <w:rFonts w:ascii="Arial" w:eastAsia="Times New Roman" w:hAnsi="Arial" w:cs="Arial"/>
                <w:lang w:eastAsia="sr-Latn-RS"/>
              </w:rPr>
            </w:pPr>
            <w:r w:rsidRPr="00EC25EA">
              <w:rPr>
                <w:rFonts w:ascii="Arial" w:eastAsia="Times New Roman" w:hAnsi="Arial" w:cs="Arial"/>
                <w:lang w:eastAsia="sr-Latn-RS"/>
              </w:rPr>
              <w:t xml:space="preserve">10 </w:t>
            </w:r>
          </w:p>
        </w:tc>
      </w:tr>
      <w:tr w:rsidR="00EC25EA" w:rsidRPr="00EC25EA" w:rsidTr="00EC2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Gustina suvog zemljišta (zapreminska masa)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Cilindri po </w:t>
            </w:r>
            <w:r w:rsidRPr="00EC25EA">
              <w:rPr>
                <w:rFonts w:ascii="Arial" w:eastAsia="Times New Roman" w:hAnsi="Arial" w:cs="Arial"/>
                <w:lang w:eastAsia="sr-Latn-RS"/>
              </w:rPr>
              <w:br/>
            </w:r>
            <w:proofErr w:type="spellStart"/>
            <w:r w:rsidRPr="00EC25EA">
              <w:rPr>
                <w:rFonts w:ascii="Arial" w:eastAsia="Times New Roman" w:hAnsi="Arial" w:cs="Arial"/>
                <w:lang w:eastAsia="sr-Latn-RS"/>
              </w:rPr>
              <w:t>Kopeckom</w:t>
            </w:r>
            <w:proofErr w:type="spellEnd"/>
            <w:r w:rsidRPr="00EC25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SRPS EN ISO 11272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proofErr w:type="spellStart"/>
            <w:r w:rsidRPr="00EC25EA">
              <w:rPr>
                <w:rFonts w:ascii="Arial" w:eastAsia="Times New Roman" w:hAnsi="Arial" w:cs="Arial"/>
                <w:lang w:eastAsia="sr-Latn-RS"/>
              </w:rPr>
              <w:t>Humusni</w:t>
            </w:r>
            <w:proofErr w:type="spellEnd"/>
            <w:r w:rsidRPr="00EC25EA">
              <w:rPr>
                <w:rFonts w:ascii="Arial" w:eastAsia="Times New Roman" w:hAnsi="Arial" w:cs="Arial"/>
                <w:lang w:eastAsia="sr-Latn-RS"/>
              </w:rPr>
              <w:t xml:space="preserve"> i </w:t>
            </w:r>
            <w:proofErr w:type="spellStart"/>
            <w:r w:rsidRPr="00EC25EA">
              <w:rPr>
                <w:rFonts w:ascii="Arial" w:eastAsia="Times New Roman" w:hAnsi="Arial" w:cs="Arial"/>
                <w:lang w:eastAsia="sr-Latn-RS"/>
              </w:rPr>
              <w:t>podhumusni</w:t>
            </w:r>
            <w:proofErr w:type="spellEnd"/>
            <w:r w:rsidRPr="00EC25EA">
              <w:rPr>
                <w:rFonts w:ascii="Arial" w:eastAsia="Times New Roman" w:hAnsi="Arial" w:cs="Arial"/>
                <w:lang w:eastAsia="sr-Latn-RS"/>
              </w:rPr>
              <w:t xml:space="preserve"> horizont/sve fiksne dubine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jc w:val="center"/>
              <w:rPr>
                <w:rFonts w:ascii="Arial" w:eastAsia="Times New Roman" w:hAnsi="Arial" w:cs="Arial"/>
                <w:lang w:eastAsia="sr-Latn-RS"/>
              </w:rPr>
            </w:pPr>
            <w:r w:rsidRPr="00EC25EA">
              <w:rPr>
                <w:rFonts w:ascii="Arial" w:eastAsia="Times New Roman" w:hAnsi="Arial" w:cs="Arial"/>
                <w:lang w:eastAsia="sr-Latn-RS"/>
              </w:rPr>
              <w:t xml:space="preserve">5 </w:t>
            </w:r>
          </w:p>
        </w:tc>
      </w:tr>
      <w:tr w:rsidR="00EC25EA" w:rsidRPr="00EC25EA" w:rsidTr="00EC2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Maksimalni kapacitet zemljišta za vodu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proofErr w:type="spellStart"/>
            <w:r w:rsidRPr="00EC25EA">
              <w:rPr>
                <w:rFonts w:ascii="Arial" w:eastAsia="Times New Roman" w:hAnsi="Arial" w:cs="Arial"/>
                <w:lang w:eastAsia="sr-Latn-RS"/>
              </w:rPr>
              <w:t>pF</w:t>
            </w:r>
            <w:proofErr w:type="spellEnd"/>
            <w:r w:rsidRPr="00EC25EA">
              <w:rPr>
                <w:rFonts w:ascii="Arial" w:eastAsia="Times New Roman" w:hAnsi="Arial" w:cs="Arial"/>
                <w:lang w:eastAsia="sr-Latn-RS"/>
              </w:rPr>
              <w:t xml:space="preserve"> 0 po </w:t>
            </w:r>
            <w:proofErr w:type="spellStart"/>
            <w:r w:rsidRPr="00EC25EA">
              <w:rPr>
                <w:rFonts w:ascii="Arial" w:eastAsia="Times New Roman" w:hAnsi="Arial" w:cs="Arial"/>
                <w:lang w:eastAsia="sr-Latn-RS"/>
              </w:rPr>
              <w:t>Kopeckom</w:t>
            </w:r>
            <w:proofErr w:type="spellEnd"/>
            <w:r w:rsidRPr="00EC25EA">
              <w:rPr>
                <w:rFonts w:ascii="Arial" w:eastAsia="Times New Roman" w:hAnsi="Arial" w:cs="Arial"/>
                <w:lang w:eastAsia="sr-Latn-RS"/>
              </w:rPr>
              <w:br/>
              <w:t xml:space="preserve">- </w:t>
            </w:r>
            <w:proofErr w:type="spellStart"/>
            <w:r w:rsidRPr="00EC25EA">
              <w:rPr>
                <w:rFonts w:ascii="Arial" w:eastAsia="Times New Roman" w:hAnsi="Arial" w:cs="Arial"/>
                <w:lang w:eastAsia="sr-Latn-RS"/>
              </w:rPr>
              <w:t>gravimetrijski</w:t>
            </w:r>
            <w:proofErr w:type="spellEnd"/>
            <w:r w:rsidRPr="00EC25EA">
              <w:rPr>
                <w:rFonts w:ascii="Arial" w:eastAsia="Times New Roman" w:hAnsi="Arial" w:cs="Arial"/>
                <w:lang w:eastAsia="sr-Latn-RS"/>
              </w:rPr>
              <w:br/>
              <w:t xml:space="preserve">(0 </w:t>
            </w:r>
            <w:proofErr w:type="spellStart"/>
            <w:r w:rsidRPr="00EC25EA">
              <w:rPr>
                <w:rFonts w:ascii="Arial" w:eastAsia="Times New Roman" w:hAnsi="Arial" w:cs="Arial"/>
                <w:lang w:eastAsia="sr-Latn-RS"/>
              </w:rPr>
              <w:t>kPa</w:t>
            </w:r>
            <w:proofErr w:type="spellEnd"/>
            <w:r w:rsidRPr="00EC25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SRPS ISO 11274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proofErr w:type="spellStart"/>
            <w:r w:rsidRPr="00EC25EA">
              <w:rPr>
                <w:rFonts w:ascii="Arial" w:eastAsia="Times New Roman" w:hAnsi="Arial" w:cs="Arial"/>
                <w:lang w:eastAsia="sr-Latn-RS"/>
              </w:rPr>
              <w:t>Humusni</w:t>
            </w:r>
            <w:proofErr w:type="spellEnd"/>
            <w:r w:rsidRPr="00EC25EA">
              <w:rPr>
                <w:rFonts w:ascii="Arial" w:eastAsia="Times New Roman" w:hAnsi="Arial" w:cs="Arial"/>
                <w:lang w:eastAsia="sr-Latn-RS"/>
              </w:rPr>
              <w:t xml:space="preserve"> i </w:t>
            </w:r>
            <w:proofErr w:type="spellStart"/>
            <w:r w:rsidRPr="00EC25EA">
              <w:rPr>
                <w:rFonts w:ascii="Arial" w:eastAsia="Times New Roman" w:hAnsi="Arial" w:cs="Arial"/>
                <w:lang w:eastAsia="sr-Latn-RS"/>
              </w:rPr>
              <w:t>podhumusni</w:t>
            </w:r>
            <w:proofErr w:type="spellEnd"/>
            <w:r w:rsidRPr="00EC25EA">
              <w:rPr>
                <w:rFonts w:ascii="Arial" w:eastAsia="Times New Roman" w:hAnsi="Arial" w:cs="Arial"/>
                <w:lang w:eastAsia="sr-Latn-RS"/>
              </w:rPr>
              <w:t xml:space="preserve"> horizont/sve fiksne dubine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jc w:val="center"/>
              <w:rPr>
                <w:rFonts w:ascii="Arial" w:eastAsia="Times New Roman" w:hAnsi="Arial" w:cs="Arial"/>
                <w:lang w:eastAsia="sr-Latn-RS"/>
              </w:rPr>
            </w:pPr>
            <w:r w:rsidRPr="00EC25EA">
              <w:rPr>
                <w:rFonts w:ascii="Arial" w:eastAsia="Times New Roman" w:hAnsi="Arial" w:cs="Arial"/>
                <w:lang w:eastAsia="sr-Latn-RS"/>
              </w:rPr>
              <w:t xml:space="preserve">5 </w:t>
            </w:r>
          </w:p>
        </w:tc>
      </w:tr>
      <w:tr w:rsidR="00EC25EA" w:rsidRPr="00EC25EA" w:rsidTr="00EC2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Poljski vodni kapacitet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proofErr w:type="spellStart"/>
            <w:r w:rsidRPr="00EC25EA">
              <w:rPr>
                <w:rFonts w:ascii="Arial" w:eastAsia="Times New Roman" w:hAnsi="Arial" w:cs="Arial"/>
                <w:lang w:eastAsia="sr-Latn-RS"/>
              </w:rPr>
              <w:t>pF</w:t>
            </w:r>
            <w:proofErr w:type="spellEnd"/>
            <w:r w:rsidRPr="00EC25EA">
              <w:rPr>
                <w:rFonts w:ascii="Arial" w:eastAsia="Times New Roman" w:hAnsi="Arial" w:cs="Arial"/>
                <w:lang w:eastAsia="sr-Latn-RS"/>
              </w:rPr>
              <w:t xml:space="preserve"> 2,5 </w:t>
            </w:r>
            <w:proofErr w:type="spellStart"/>
            <w:r w:rsidRPr="00EC25EA">
              <w:rPr>
                <w:rFonts w:ascii="Arial" w:eastAsia="Times New Roman" w:hAnsi="Arial" w:cs="Arial"/>
                <w:lang w:eastAsia="sr-Latn-RS"/>
              </w:rPr>
              <w:t>pressure</w:t>
            </w:r>
            <w:proofErr w:type="spellEnd"/>
            <w:r w:rsidRPr="00EC25EA">
              <w:rPr>
                <w:rFonts w:ascii="Arial" w:eastAsia="Times New Roman" w:hAnsi="Arial" w:cs="Arial"/>
                <w:lang w:eastAsia="sr-Latn-RS"/>
              </w:rPr>
              <w:t xml:space="preserve"> plate </w:t>
            </w:r>
            <w:proofErr w:type="spellStart"/>
            <w:r w:rsidRPr="00EC25EA">
              <w:rPr>
                <w:rFonts w:ascii="Arial" w:eastAsia="Times New Roman" w:hAnsi="Arial" w:cs="Arial"/>
                <w:lang w:eastAsia="sr-Latn-RS"/>
              </w:rPr>
              <w:t>extractor</w:t>
            </w:r>
            <w:proofErr w:type="spellEnd"/>
            <w:r w:rsidRPr="00EC25EA">
              <w:rPr>
                <w:rFonts w:ascii="Arial" w:eastAsia="Times New Roman" w:hAnsi="Arial" w:cs="Arial"/>
                <w:lang w:eastAsia="sr-Latn-RS"/>
              </w:rPr>
              <w:br/>
              <w:t xml:space="preserve">(33 </w:t>
            </w:r>
            <w:proofErr w:type="spellStart"/>
            <w:r w:rsidRPr="00EC25EA">
              <w:rPr>
                <w:rFonts w:ascii="Arial" w:eastAsia="Times New Roman" w:hAnsi="Arial" w:cs="Arial"/>
                <w:lang w:eastAsia="sr-Latn-RS"/>
              </w:rPr>
              <w:t>kPa</w:t>
            </w:r>
            <w:proofErr w:type="spellEnd"/>
            <w:r w:rsidRPr="00EC25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SRPS ISO 11274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proofErr w:type="spellStart"/>
            <w:r w:rsidRPr="00EC25EA">
              <w:rPr>
                <w:rFonts w:ascii="Arial" w:eastAsia="Times New Roman" w:hAnsi="Arial" w:cs="Arial"/>
                <w:lang w:eastAsia="sr-Latn-RS"/>
              </w:rPr>
              <w:t>Humusni</w:t>
            </w:r>
            <w:proofErr w:type="spellEnd"/>
            <w:r w:rsidRPr="00EC25EA">
              <w:rPr>
                <w:rFonts w:ascii="Arial" w:eastAsia="Times New Roman" w:hAnsi="Arial" w:cs="Arial"/>
                <w:lang w:eastAsia="sr-Latn-RS"/>
              </w:rPr>
              <w:t xml:space="preserve"> i </w:t>
            </w:r>
            <w:proofErr w:type="spellStart"/>
            <w:r w:rsidRPr="00EC25EA">
              <w:rPr>
                <w:rFonts w:ascii="Arial" w:eastAsia="Times New Roman" w:hAnsi="Arial" w:cs="Arial"/>
                <w:lang w:eastAsia="sr-Latn-RS"/>
              </w:rPr>
              <w:t>podhumusni</w:t>
            </w:r>
            <w:proofErr w:type="spellEnd"/>
            <w:r w:rsidRPr="00EC25EA">
              <w:rPr>
                <w:rFonts w:ascii="Arial" w:eastAsia="Times New Roman" w:hAnsi="Arial" w:cs="Arial"/>
                <w:lang w:eastAsia="sr-Latn-RS"/>
              </w:rPr>
              <w:t xml:space="preserve"> horizont/sve fiksne dubine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jc w:val="center"/>
              <w:rPr>
                <w:rFonts w:ascii="Arial" w:eastAsia="Times New Roman" w:hAnsi="Arial" w:cs="Arial"/>
                <w:lang w:eastAsia="sr-Latn-RS"/>
              </w:rPr>
            </w:pPr>
            <w:r w:rsidRPr="00EC25EA">
              <w:rPr>
                <w:rFonts w:ascii="Arial" w:eastAsia="Times New Roman" w:hAnsi="Arial" w:cs="Arial"/>
                <w:lang w:eastAsia="sr-Latn-RS"/>
              </w:rPr>
              <w:t xml:space="preserve">5 </w:t>
            </w:r>
          </w:p>
        </w:tc>
      </w:tr>
      <w:tr w:rsidR="00EC25EA" w:rsidRPr="00EC25EA" w:rsidTr="00EC2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Prekid kapilarne veze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proofErr w:type="spellStart"/>
            <w:r w:rsidRPr="00EC25EA">
              <w:rPr>
                <w:rFonts w:ascii="Arial" w:eastAsia="Times New Roman" w:hAnsi="Arial" w:cs="Arial"/>
                <w:lang w:eastAsia="sr-Latn-RS"/>
              </w:rPr>
              <w:t>pF</w:t>
            </w:r>
            <w:proofErr w:type="spellEnd"/>
            <w:r w:rsidRPr="00EC25EA">
              <w:rPr>
                <w:rFonts w:ascii="Arial" w:eastAsia="Times New Roman" w:hAnsi="Arial" w:cs="Arial"/>
                <w:lang w:eastAsia="sr-Latn-RS"/>
              </w:rPr>
              <w:t xml:space="preserve"> 3,8 </w:t>
            </w:r>
            <w:proofErr w:type="spellStart"/>
            <w:r w:rsidRPr="00EC25EA">
              <w:rPr>
                <w:rFonts w:ascii="Arial" w:eastAsia="Times New Roman" w:hAnsi="Arial" w:cs="Arial"/>
                <w:lang w:eastAsia="sr-Latn-RS"/>
              </w:rPr>
              <w:t>pressure</w:t>
            </w:r>
            <w:proofErr w:type="spellEnd"/>
            <w:r w:rsidRPr="00EC25EA">
              <w:rPr>
                <w:rFonts w:ascii="Arial" w:eastAsia="Times New Roman" w:hAnsi="Arial" w:cs="Arial"/>
                <w:lang w:eastAsia="sr-Latn-RS"/>
              </w:rPr>
              <w:t xml:space="preserve"> membrane </w:t>
            </w:r>
            <w:proofErr w:type="spellStart"/>
            <w:r w:rsidRPr="00EC25EA">
              <w:rPr>
                <w:rFonts w:ascii="Arial" w:eastAsia="Times New Roman" w:hAnsi="Arial" w:cs="Arial"/>
                <w:lang w:eastAsia="sr-Latn-RS"/>
              </w:rPr>
              <w:t>extractor</w:t>
            </w:r>
            <w:proofErr w:type="spellEnd"/>
            <w:r w:rsidRPr="00EC25EA">
              <w:rPr>
                <w:rFonts w:ascii="Arial" w:eastAsia="Times New Roman" w:hAnsi="Arial" w:cs="Arial"/>
                <w:lang w:eastAsia="sr-Latn-RS"/>
              </w:rPr>
              <w:t xml:space="preserve"> (625 </w:t>
            </w:r>
            <w:proofErr w:type="spellStart"/>
            <w:r w:rsidRPr="00EC25EA">
              <w:rPr>
                <w:rFonts w:ascii="Arial" w:eastAsia="Times New Roman" w:hAnsi="Arial" w:cs="Arial"/>
                <w:lang w:eastAsia="sr-Latn-RS"/>
              </w:rPr>
              <w:t>kPa</w:t>
            </w:r>
            <w:proofErr w:type="spellEnd"/>
            <w:r w:rsidRPr="00EC25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SRPS ISO 11274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proofErr w:type="spellStart"/>
            <w:r w:rsidRPr="00EC25EA">
              <w:rPr>
                <w:rFonts w:ascii="Arial" w:eastAsia="Times New Roman" w:hAnsi="Arial" w:cs="Arial"/>
                <w:lang w:eastAsia="sr-Latn-RS"/>
              </w:rPr>
              <w:t>Humusni</w:t>
            </w:r>
            <w:proofErr w:type="spellEnd"/>
            <w:r w:rsidRPr="00EC25EA">
              <w:rPr>
                <w:rFonts w:ascii="Arial" w:eastAsia="Times New Roman" w:hAnsi="Arial" w:cs="Arial"/>
                <w:lang w:eastAsia="sr-Latn-RS"/>
              </w:rPr>
              <w:t xml:space="preserve"> i </w:t>
            </w:r>
            <w:proofErr w:type="spellStart"/>
            <w:r w:rsidRPr="00EC25EA">
              <w:rPr>
                <w:rFonts w:ascii="Arial" w:eastAsia="Times New Roman" w:hAnsi="Arial" w:cs="Arial"/>
                <w:lang w:eastAsia="sr-Latn-RS"/>
              </w:rPr>
              <w:t>podhumusni</w:t>
            </w:r>
            <w:proofErr w:type="spellEnd"/>
            <w:r w:rsidRPr="00EC25EA">
              <w:rPr>
                <w:rFonts w:ascii="Arial" w:eastAsia="Times New Roman" w:hAnsi="Arial" w:cs="Arial"/>
                <w:lang w:eastAsia="sr-Latn-RS"/>
              </w:rPr>
              <w:t xml:space="preserve"> horizont/sve fiksne dubine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jc w:val="center"/>
              <w:rPr>
                <w:rFonts w:ascii="Arial" w:eastAsia="Times New Roman" w:hAnsi="Arial" w:cs="Arial"/>
                <w:lang w:eastAsia="sr-Latn-RS"/>
              </w:rPr>
            </w:pPr>
            <w:r w:rsidRPr="00EC25EA">
              <w:rPr>
                <w:rFonts w:ascii="Arial" w:eastAsia="Times New Roman" w:hAnsi="Arial" w:cs="Arial"/>
                <w:lang w:eastAsia="sr-Latn-RS"/>
              </w:rPr>
              <w:t xml:space="preserve">5 </w:t>
            </w:r>
          </w:p>
        </w:tc>
      </w:tr>
      <w:tr w:rsidR="00EC25EA" w:rsidRPr="00EC25EA" w:rsidTr="00EC2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Tačka venuća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proofErr w:type="spellStart"/>
            <w:r w:rsidRPr="00EC25EA">
              <w:rPr>
                <w:rFonts w:ascii="Arial" w:eastAsia="Times New Roman" w:hAnsi="Arial" w:cs="Arial"/>
                <w:lang w:eastAsia="sr-Latn-RS"/>
              </w:rPr>
              <w:t>pF</w:t>
            </w:r>
            <w:proofErr w:type="spellEnd"/>
            <w:r w:rsidRPr="00EC25EA">
              <w:rPr>
                <w:rFonts w:ascii="Arial" w:eastAsia="Times New Roman" w:hAnsi="Arial" w:cs="Arial"/>
                <w:lang w:eastAsia="sr-Latn-RS"/>
              </w:rPr>
              <w:t xml:space="preserve"> 4,2 </w:t>
            </w:r>
            <w:proofErr w:type="spellStart"/>
            <w:r w:rsidRPr="00EC25EA">
              <w:rPr>
                <w:rFonts w:ascii="Arial" w:eastAsia="Times New Roman" w:hAnsi="Arial" w:cs="Arial"/>
                <w:lang w:eastAsia="sr-Latn-RS"/>
              </w:rPr>
              <w:t>pressure</w:t>
            </w:r>
            <w:proofErr w:type="spellEnd"/>
            <w:r w:rsidRPr="00EC25EA">
              <w:rPr>
                <w:rFonts w:ascii="Arial" w:eastAsia="Times New Roman" w:hAnsi="Arial" w:cs="Arial"/>
                <w:lang w:eastAsia="sr-Latn-RS"/>
              </w:rPr>
              <w:t xml:space="preserve"> membrane </w:t>
            </w:r>
            <w:proofErr w:type="spellStart"/>
            <w:r w:rsidRPr="00EC25EA">
              <w:rPr>
                <w:rFonts w:ascii="Arial" w:eastAsia="Times New Roman" w:hAnsi="Arial" w:cs="Arial"/>
                <w:lang w:eastAsia="sr-Latn-RS"/>
              </w:rPr>
              <w:t>extractor</w:t>
            </w:r>
            <w:proofErr w:type="spellEnd"/>
            <w:r w:rsidRPr="00EC25EA">
              <w:rPr>
                <w:rFonts w:ascii="Arial" w:eastAsia="Times New Roman" w:hAnsi="Arial" w:cs="Arial"/>
                <w:lang w:eastAsia="sr-Latn-RS"/>
              </w:rPr>
              <w:t xml:space="preserve"> (1500 </w:t>
            </w:r>
            <w:proofErr w:type="spellStart"/>
            <w:r w:rsidRPr="00EC25EA">
              <w:rPr>
                <w:rFonts w:ascii="Arial" w:eastAsia="Times New Roman" w:hAnsi="Arial" w:cs="Arial"/>
                <w:lang w:eastAsia="sr-Latn-RS"/>
              </w:rPr>
              <w:t>kPa</w:t>
            </w:r>
            <w:proofErr w:type="spellEnd"/>
            <w:r w:rsidRPr="00EC25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SRPS ISO 11274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proofErr w:type="spellStart"/>
            <w:r w:rsidRPr="00EC25EA">
              <w:rPr>
                <w:rFonts w:ascii="Arial" w:eastAsia="Times New Roman" w:hAnsi="Arial" w:cs="Arial"/>
                <w:lang w:eastAsia="sr-Latn-RS"/>
              </w:rPr>
              <w:t>Humusni</w:t>
            </w:r>
            <w:proofErr w:type="spellEnd"/>
            <w:r w:rsidRPr="00EC25EA">
              <w:rPr>
                <w:rFonts w:ascii="Arial" w:eastAsia="Times New Roman" w:hAnsi="Arial" w:cs="Arial"/>
                <w:lang w:eastAsia="sr-Latn-RS"/>
              </w:rPr>
              <w:t xml:space="preserve"> i </w:t>
            </w:r>
            <w:proofErr w:type="spellStart"/>
            <w:r w:rsidRPr="00EC25EA">
              <w:rPr>
                <w:rFonts w:ascii="Arial" w:eastAsia="Times New Roman" w:hAnsi="Arial" w:cs="Arial"/>
                <w:lang w:eastAsia="sr-Latn-RS"/>
              </w:rPr>
              <w:t>podhumusni</w:t>
            </w:r>
            <w:proofErr w:type="spellEnd"/>
            <w:r w:rsidRPr="00EC25EA">
              <w:rPr>
                <w:rFonts w:ascii="Arial" w:eastAsia="Times New Roman" w:hAnsi="Arial" w:cs="Arial"/>
                <w:lang w:eastAsia="sr-Latn-RS"/>
              </w:rPr>
              <w:t xml:space="preserve"> horizont/sve fiksne dubine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jc w:val="center"/>
              <w:rPr>
                <w:rFonts w:ascii="Arial" w:eastAsia="Times New Roman" w:hAnsi="Arial" w:cs="Arial"/>
                <w:lang w:eastAsia="sr-Latn-RS"/>
              </w:rPr>
            </w:pPr>
            <w:r w:rsidRPr="00EC25EA">
              <w:rPr>
                <w:rFonts w:ascii="Arial" w:eastAsia="Times New Roman" w:hAnsi="Arial" w:cs="Arial"/>
                <w:lang w:eastAsia="sr-Latn-RS"/>
              </w:rPr>
              <w:t xml:space="preserve">5 </w:t>
            </w:r>
          </w:p>
        </w:tc>
      </w:tr>
      <w:tr w:rsidR="00EC25EA" w:rsidRPr="00EC25EA" w:rsidTr="00EC2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Fiziološki aktivna i </w:t>
            </w:r>
            <w:proofErr w:type="spellStart"/>
            <w:r w:rsidRPr="00EC25EA">
              <w:rPr>
                <w:rFonts w:ascii="Arial" w:eastAsia="Times New Roman" w:hAnsi="Arial" w:cs="Arial"/>
                <w:lang w:eastAsia="sr-Latn-RS"/>
              </w:rPr>
              <w:t>lakopristupačna</w:t>
            </w:r>
            <w:proofErr w:type="spellEnd"/>
            <w:r w:rsidRPr="00EC25EA">
              <w:rPr>
                <w:rFonts w:ascii="Arial" w:eastAsia="Times New Roman" w:hAnsi="Arial" w:cs="Arial"/>
                <w:lang w:eastAsia="sr-Latn-RS"/>
              </w:rPr>
              <w:t xml:space="preserve"> voda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Računski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SRPS ISO 11274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proofErr w:type="spellStart"/>
            <w:r w:rsidRPr="00EC25EA">
              <w:rPr>
                <w:rFonts w:ascii="Arial" w:eastAsia="Times New Roman" w:hAnsi="Arial" w:cs="Arial"/>
                <w:lang w:eastAsia="sr-Latn-RS"/>
              </w:rPr>
              <w:t>Humusni</w:t>
            </w:r>
            <w:proofErr w:type="spellEnd"/>
            <w:r w:rsidRPr="00EC25EA">
              <w:rPr>
                <w:rFonts w:ascii="Arial" w:eastAsia="Times New Roman" w:hAnsi="Arial" w:cs="Arial"/>
                <w:lang w:eastAsia="sr-Latn-RS"/>
              </w:rPr>
              <w:t xml:space="preserve"> i </w:t>
            </w:r>
            <w:proofErr w:type="spellStart"/>
            <w:r w:rsidRPr="00EC25EA">
              <w:rPr>
                <w:rFonts w:ascii="Arial" w:eastAsia="Times New Roman" w:hAnsi="Arial" w:cs="Arial"/>
                <w:lang w:eastAsia="sr-Latn-RS"/>
              </w:rPr>
              <w:t>podhumusni</w:t>
            </w:r>
            <w:proofErr w:type="spellEnd"/>
            <w:r w:rsidRPr="00EC25EA">
              <w:rPr>
                <w:rFonts w:ascii="Arial" w:eastAsia="Times New Roman" w:hAnsi="Arial" w:cs="Arial"/>
                <w:lang w:eastAsia="sr-Latn-RS"/>
              </w:rPr>
              <w:t xml:space="preserve"> horizont/sve fiksne dubine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jc w:val="center"/>
              <w:rPr>
                <w:rFonts w:ascii="Arial" w:eastAsia="Times New Roman" w:hAnsi="Arial" w:cs="Arial"/>
                <w:lang w:eastAsia="sr-Latn-RS"/>
              </w:rPr>
            </w:pPr>
            <w:r w:rsidRPr="00EC25EA">
              <w:rPr>
                <w:rFonts w:ascii="Arial" w:eastAsia="Times New Roman" w:hAnsi="Arial" w:cs="Arial"/>
                <w:lang w:eastAsia="sr-Latn-RS"/>
              </w:rPr>
              <w:t xml:space="preserve">5 </w:t>
            </w:r>
          </w:p>
        </w:tc>
      </w:tr>
      <w:tr w:rsidR="00EC25EA" w:rsidRPr="00EC25EA" w:rsidTr="00EC2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Gustina čvrste faze zemljišta i ukupna poroznost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proofErr w:type="spellStart"/>
            <w:r w:rsidRPr="00EC25EA">
              <w:rPr>
                <w:rFonts w:ascii="Arial" w:eastAsia="Times New Roman" w:hAnsi="Arial" w:cs="Arial"/>
                <w:lang w:eastAsia="sr-Latn-RS"/>
              </w:rPr>
              <w:t>Piknometar</w:t>
            </w:r>
            <w:proofErr w:type="spellEnd"/>
            <w:r w:rsidRPr="00EC25EA">
              <w:rPr>
                <w:rFonts w:ascii="Arial" w:eastAsia="Times New Roman" w:hAnsi="Arial" w:cs="Arial"/>
                <w:lang w:eastAsia="sr-Latn-RS"/>
              </w:rPr>
              <w:t xml:space="preserve">, obračun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SRPS ISO 11508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proofErr w:type="spellStart"/>
            <w:r w:rsidRPr="00EC25EA">
              <w:rPr>
                <w:rFonts w:ascii="Arial" w:eastAsia="Times New Roman" w:hAnsi="Arial" w:cs="Arial"/>
                <w:lang w:eastAsia="sr-Latn-RS"/>
              </w:rPr>
              <w:t>Humusni</w:t>
            </w:r>
            <w:proofErr w:type="spellEnd"/>
            <w:r w:rsidRPr="00EC25EA">
              <w:rPr>
                <w:rFonts w:ascii="Arial" w:eastAsia="Times New Roman" w:hAnsi="Arial" w:cs="Arial"/>
                <w:lang w:eastAsia="sr-Latn-RS"/>
              </w:rPr>
              <w:t xml:space="preserve"> i </w:t>
            </w:r>
            <w:proofErr w:type="spellStart"/>
            <w:r w:rsidRPr="00EC25EA">
              <w:rPr>
                <w:rFonts w:ascii="Arial" w:eastAsia="Times New Roman" w:hAnsi="Arial" w:cs="Arial"/>
                <w:lang w:eastAsia="sr-Latn-RS"/>
              </w:rPr>
              <w:t>podhumusni</w:t>
            </w:r>
            <w:proofErr w:type="spellEnd"/>
            <w:r w:rsidRPr="00EC25EA">
              <w:rPr>
                <w:rFonts w:ascii="Arial" w:eastAsia="Times New Roman" w:hAnsi="Arial" w:cs="Arial"/>
                <w:lang w:eastAsia="sr-Latn-RS"/>
              </w:rPr>
              <w:t xml:space="preserve"> horizont/sve fiksne dubine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jc w:val="center"/>
              <w:rPr>
                <w:rFonts w:ascii="Arial" w:eastAsia="Times New Roman" w:hAnsi="Arial" w:cs="Arial"/>
                <w:lang w:eastAsia="sr-Latn-RS"/>
              </w:rPr>
            </w:pPr>
            <w:r w:rsidRPr="00EC25EA">
              <w:rPr>
                <w:rFonts w:ascii="Arial" w:eastAsia="Times New Roman" w:hAnsi="Arial" w:cs="Arial"/>
                <w:lang w:eastAsia="sr-Latn-RS"/>
              </w:rPr>
              <w:t xml:space="preserve">5 </w:t>
            </w:r>
          </w:p>
        </w:tc>
      </w:tr>
      <w:tr w:rsidR="00EC25EA" w:rsidRPr="00EC25EA" w:rsidTr="00EC2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Kapacitet zemljišta za vazduh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Računski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SRPS ISO 11465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proofErr w:type="spellStart"/>
            <w:r w:rsidRPr="00EC25EA">
              <w:rPr>
                <w:rFonts w:ascii="Arial" w:eastAsia="Times New Roman" w:hAnsi="Arial" w:cs="Arial"/>
                <w:lang w:eastAsia="sr-Latn-RS"/>
              </w:rPr>
              <w:t>Humusni</w:t>
            </w:r>
            <w:proofErr w:type="spellEnd"/>
            <w:r w:rsidRPr="00EC25EA">
              <w:rPr>
                <w:rFonts w:ascii="Arial" w:eastAsia="Times New Roman" w:hAnsi="Arial" w:cs="Arial"/>
                <w:lang w:eastAsia="sr-Latn-RS"/>
              </w:rPr>
              <w:t xml:space="preserve"> i </w:t>
            </w:r>
            <w:proofErr w:type="spellStart"/>
            <w:r w:rsidRPr="00EC25EA">
              <w:rPr>
                <w:rFonts w:ascii="Arial" w:eastAsia="Times New Roman" w:hAnsi="Arial" w:cs="Arial"/>
                <w:lang w:eastAsia="sr-Latn-RS"/>
              </w:rPr>
              <w:t>podhumusni</w:t>
            </w:r>
            <w:proofErr w:type="spellEnd"/>
            <w:r w:rsidRPr="00EC25EA">
              <w:rPr>
                <w:rFonts w:ascii="Arial" w:eastAsia="Times New Roman" w:hAnsi="Arial" w:cs="Arial"/>
                <w:lang w:eastAsia="sr-Latn-RS"/>
              </w:rPr>
              <w:t xml:space="preserve"> horizont/sve fiksne dubine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jc w:val="center"/>
              <w:rPr>
                <w:rFonts w:ascii="Arial" w:eastAsia="Times New Roman" w:hAnsi="Arial" w:cs="Arial"/>
                <w:lang w:eastAsia="sr-Latn-RS"/>
              </w:rPr>
            </w:pPr>
            <w:r w:rsidRPr="00EC25EA">
              <w:rPr>
                <w:rFonts w:ascii="Arial" w:eastAsia="Times New Roman" w:hAnsi="Arial" w:cs="Arial"/>
                <w:lang w:eastAsia="sr-Latn-RS"/>
              </w:rPr>
              <w:t xml:space="preserve">5 </w:t>
            </w:r>
          </w:p>
        </w:tc>
      </w:tr>
      <w:tr w:rsidR="00EC25EA" w:rsidRPr="00EC25EA" w:rsidTr="00EC2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Brzina </w:t>
            </w:r>
            <w:proofErr w:type="spellStart"/>
            <w:r w:rsidRPr="00EC25EA">
              <w:rPr>
                <w:rFonts w:ascii="Arial" w:eastAsia="Times New Roman" w:hAnsi="Arial" w:cs="Arial"/>
                <w:lang w:eastAsia="sr-Latn-RS"/>
              </w:rPr>
              <w:t>vodopropustljivosti</w:t>
            </w:r>
            <w:proofErr w:type="spellEnd"/>
            <w:r w:rsidRPr="00EC25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proofErr w:type="spellStart"/>
            <w:r w:rsidRPr="00EC25EA">
              <w:rPr>
                <w:rFonts w:ascii="Arial" w:eastAsia="Times New Roman" w:hAnsi="Arial" w:cs="Arial"/>
                <w:lang w:eastAsia="sr-Latn-RS"/>
              </w:rPr>
              <w:t>Serijsko</w:t>
            </w:r>
            <w:proofErr w:type="spellEnd"/>
            <w:r w:rsidRPr="00EC25EA">
              <w:rPr>
                <w:rFonts w:ascii="Arial" w:eastAsia="Times New Roman" w:hAnsi="Arial" w:cs="Arial"/>
                <w:lang w:eastAsia="sr-Latn-RS"/>
              </w:rPr>
              <w:t xml:space="preserve"> određivanje </w:t>
            </w:r>
            <w:proofErr w:type="spellStart"/>
            <w:r w:rsidRPr="00EC25EA">
              <w:rPr>
                <w:rFonts w:ascii="Arial" w:eastAsia="Times New Roman" w:hAnsi="Arial" w:cs="Arial"/>
                <w:lang w:eastAsia="sr-Latn-RS"/>
              </w:rPr>
              <w:t>permeametrom</w:t>
            </w:r>
            <w:proofErr w:type="spellEnd"/>
            <w:r w:rsidRPr="00EC25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ISO 17313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proofErr w:type="spellStart"/>
            <w:r w:rsidRPr="00EC25EA">
              <w:rPr>
                <w:rFonts w:ascii="Arial" w:eastAsia="Times New Roman" w:hAnsi="Arial" w:cs="Arial"/>
                <w:lang w:eastAsia="sr-Latn-RS"/>
              </w:rPr>
              <w:t>Humusni</w:t>
            </w:r>
            <w:proofErr w:type="spellEnd"/>
            <w:r w:rsidRPr="00EC25EA">
              <w:rPr>
                <w:rFonts w:ascii="Arial" w:eastAsia="Times New Roman" w:hAnsi="Arial" w:cs="Arial"/>
                <w:lang w:eastAsia="sr-Latn-RS"/>
              </w:rPr>
              <w:t xml:space="preserve"> i </w:t>
            </w:r>
            <w:proofErr w:type="spellStart"/>
            <w:r w:rsidRPr="00EC25EA">
              <w:rPr>
                <w:rFonts w:ascii="Arial" w:eastAsia="Times New Roman" w:hAnsi="Arial" w:cs="Arial"/>
                <w:lang w:eastAsia="sr-Latn-RS"/>
              </w:rPr>
              <w:t>podhumusni</w:t>
            </w:r>
            <w:proofErr w:type="spellEnd"/>
            <w:r w:rsidRPr="00EC25EA">
              <w:rPr>
                <w:rFonts w:ascii="Arial" w:eastAsia="Times New Roman" w:hAnsi="Arial" w:cs="Arial"/>
                <w:lang w:eastAsia="sr-Latn-RS"/>
              </w:rPr>
              <w:t xml:space="preserve"> horizont/sve fiksne dubine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jc w:val="center"/>
              <w:rPr>
                <w:rFonts w:ascii="Arial" w:eastAsia="Times New Roman" w:hAnsi="Arial" w:cs="Arial"/>
                <w:lang w:eastAsia="sr-Latn-RS"/>
              </w:rPr>
            </w:pPr>
            <w:r w:rsidRPr="00EC25EA">
              <w:rPr>
                <w:rFonts w:ascii="Arial" w:eastAsia="Times New Roman" w:hAnsi="Arial" w:cs="Arial"/>
                <w:lang w:eastAsia="sr-Latn-RS"/>
              </w:rPr>
              <w:t xml:space="preserve">5 </w:t>
            </w:r>
          </w:p>
        </w:tc>
      </w:tr>
      <w:tr w:rsidR="00EC25EA" w:rsidRPr="00EC25EA" w:rsidTr="00EC2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Stabilnost agregata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Metoda po </w:t>
            </w:r>
            <w:proofErr w:type="spellStart"/>
            <w:r w:rsidRPr="00EC25EA">
              <w:rPr>
                <w:rFonts w:ascii="Arial" w:eastAsia="Times New Roman" w:hAnsi="Arial" w:cs="Arial"/>
                <w:lang w:eastAsia="sr-Latn-RS"/>
              </w:rPr>
              <w:t>Savinovu</w:t>
            </w:r>
            <w:proofErr w:type="spellEnd"/>
            <w:r w:rsidRPr="00EC25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proofErr w:type="spellStart"/>
            <w:r w:rsidRPr="00EC25EA">
              <w:rPr>
                <w:rFonts w:ascii="Arial" w:eastAsia="Times New Roman" w:hAnsi="Arial" w:cs="Arial"/>
                <w:lang w:eastAsia="sr-Latn-RS"/>
              </w:rPr>
              <w:t>Humusni</w:t>
            </w:r>
            <w:proofErr w:type="spellEnd"/>
            <w:r w:rsidRPr="00EC25EA">
              <w:rPr>
                <w:rFonts w:ascii="Arial" w:eastAsia="Times New Roman" w:hAnsi="Arial" w:cs="Arial"/>
                <w:lang w:eastAsia="sr-Latn-RS"/>
              </w:rPr>
              <w:t xml:space="preserve"> i </w:t>
            </w:r>
            <w:proofErr w:type="spellStart"/>
            <w:r w:rsidRPr="00EC25EA">
              <w:rPr>
                <w:rFonts w:ascii="Arial" w:eastAsia="Times New Roman" w:hAnsi="Arial" w:cs="Arial"/>
                <w:lang w:eastAsia="sr-Latn-RS"/>
              </w:rPr>
              <w:t>podhumusni</w:t>
            </w:r>
            <w:proofErr w:type="spellEnd"/>
            <w:r w:rsidRPr="00EC25EA">
              <w:rPr>
                <w:rFonts w:ascii="Arial" w:eastAsia="Times New Roman" w:hAnsi="Arial" w:cs="Arial"/>
                <w:lang w:eastAsia="sr-Latn-RS"/>
              </w:rPr>
              <w:t xml:space="preserve"> horizont/sve fiksne dubine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jc w:val="center"/>
              <w:rPr>
                <w:rFonts w:ascii="Arial" w:eastAsia="Times New Roman" w:hAnsi="Arial" w:cs="Arial"/>
                <w:lang w:eastAsia="sr-Latn-RS"/>
              </w:rPr>
            </w:pPr>
            <w:r w:rsidRPr="00EC25EA">
              <w:rPr>
                <w:rFonts w:ascii="Arial" w:eastAsia="Times New Roman" w:hAnsi="Arial" w:cs="Arial"/>
                <w:lang w:eastAsia="sr-Latn-RS"/>
              </w:rPr>
              <w:t xml:space="preserve">** </w:t>
            </w:r>
          </w:p>
        </w:tc>
      </w:tr>
      <w:tr w:rsidR="00EC25EA" w:rsidRPr="00EC25EA" w:rsidTr="00EC2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Tvrdoća zemljišta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Merenjem </w:t>
            </w:r>
            <w:proofErr w:type="spellStart"/>
            <w:r w:rsidRPr="00EC25EA">
              <w:rPr>
                <w:rFonts w:ascii="Arial" w:eastAsia="Times New Roman" w:hAnsi="Arial" w:cs="Arial"/>
                <w:lang w:eastAsia="sr-Latn-RS"/>
              </w:rPr>
              <w:lastRenderedPageBreak/>
              <w:t>penetrometrijskog</w:t>
            </w:r>
            <w:proofErr w:type="spellEnd"/>
            <w:r w:rsidRPr="00EC25EA">
              <w:rPr>
                <w:rFonts w:ascii="Arial" w:eastAsia="Times New Roman" w:hAnsi="Arial" w:cs="Arial"/>
                <w:lang w:eastAsia="sr-Latn-RS"/>
              </w:rPr>
              <w:t xml:space="preserve"> otpora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proofErr w:type="spellStart"/>
            <w:r w:rsidRPr="00EC25EA">
              <w:rPr>
                <w:rFonts w:ascii="Arial" w:eastAsia="Times New Roman" w:hAnsi="Arial" w:cs="Arial"/>
                <w:lang w:eastAsia="sr-Latn-RS"/>
              </w:rPr>
              <w:t>Humusni</w:t>
            </w:r>
            <w:proofErr w:type="spellEnd"/>
            <w:r w:rsidRPr="00EC25EA">
              <w:rPr>
                <w:rFonts w:ascii="Arial" w:eastAsia="Times New Roman" w:hAnsi="Arial" w:cs="Arial"/>
                <w:lang w:eastAsia="sr-Latn-RS"/>
              </w:rPr>
              <w:t xml:space="preserve"> i </w:t>
            </w:r>
            <w:proofErr w:type="spellStart"/>
            <w:r w:rsidRPr="00EC25EA">
              <w:rPr>
                <w:rFonts w:ascii="Arial" w:eastAsia="Times New Roman" w:hAnsi="Arial" w:cs="Arial"/>
                <w:lang w:eastAsia="sr-Latn-RS"/>
              </w:rPr>
              <w:lastRenderedPageBreak/>
              <w:t>podhumusni</w:t>
            </w:r>
            <w:proofErr w:type="spellEnd"/>
            <w:r w:rsidRPr="00EC25EA">
              <w:rPr>
                <w:rFonts w:ascii="Arial" w:eastAsia="Times New Roman" w:hAnsi="Arial" w:cs="Arial"/>
                <w:lang w:eastAsia="sr-Latn-RS"/>
              </w:rPr>
              <w:t xml:space="preserve"> horizont/sve fiksne dubine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jc w:val="center"/>
              <w:rPr>
                <w:rFonts w:ascii="Arial" w:eastAsia="Times New Roman" w:hAnsi="Arial" w:cs="Arial"/>
                <w:lang w:eastAsia="sr-Latn-RS"/>
              </w:rPr>
            </w:pPr>
            <w:r w:rsidRPr="00EC25EA">
              <w:rPr>
                <w:rFonts w:ascii="Arial" w:eastAsia="Times New Roman" w:hAnsi="Arial" w:cs="Arial"/>
                <w:lang w:eastAsia="sr-Latn-RS"/>
              </w:rPr>
              <w:lastRenderedPageBreak/>
              <w:t xml:space="preserve">** </w:t>
            </w:r>
          </w:p>
        </w:tc>
      </w:tr>
    </w:tbl>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lastRenderedPageBreak/>
        <w:t xml:space="preserve">* - Metode istraživanja i određivanja fizičkih svojstava zemljišta. Novi Sad: Jugoslovensko društvo za proučavanje zemljišta (JDPZ), Priručnik za ispitivanje zemljišta, Grupa autora, Bošnjak, Đ., ur. (1997).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 - Interval ispitivanja zavisi od gustine suvog zemljišta i vodno-vazdušnih osobina zemljišta i dr.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Tabela 2 - Lista parametara, metoda i standarda za ispitivanje hemijskih svojstava zemljišta, sa dubinama i intervalima </w:t>
      </w:r>
      <w:proofErr w:type="spellStart"/>
      <w:r w:rsidRPr="00EC25EA">
        <w:rPr>
          <w:rFonts w:ascii="Arial" w:eastAsia="Times New Roman" w:hAnsi="Arial" w:cs="Arial"/>
          <w:lang w:eastAsia="sr-Latn-RS"/>
        </w:rPr>
        <w:t>uzorkovanja</w:t>
      </w:r>
      <w:proofErr w:type="spellEnd"/>
      <w:r w:rsidRPr="00EC25EA">
        <w:rPr>
          <w:rFonts w:ascii="Arial" w:eastAsia="Times New Roman" w:hAnsi="Arial" w:cs="Arial"/>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092"/>
        <w:gridCol w:w="1905"/>
        <w:gridCol w:w="2343"/>
        <w:gridCol w:w="1535"/>
        <w:gridCol w:w="1257"/>
      </w:tblGrid>
      <w:tr w:rsidR="00EC25EA" w:rsidRPr="00EC25EA" w:rsidTr="00EC2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jc w:val="center"/>
              <w:rPr>
                <w:rFonts w:ascii="Arial" w:eastAsia="Times New Roman" w:hAnsi="Arial" w:cs="Arial"/>
                <w:lang w:eastAsia="sr-Latn-RS"/>
              </w:rPr>
            </w:pPr>
            <w:r w:rsidRPr="00EC25EA">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jc w:val="center"/>
              <w:rPr>
                <w:rFonts w:ascii="Arial" w:eastAsia="Times New Roman" w:hAnsi="Arial" w:cs="Arial"/>
                <w:lang w:eastAsia="sr-Latn-RS"/>
              </w:rPr>
            </w:pPr>
            <w:r w:rsidRPr="00EC25EA">
              <w:rPr>
                <w:rFonts w:ascii="Arial" w:eastAsia="Times New Roman" w:hAnsi="Arial" w:cs="Arial"/>
                <w:lang w:eastAsia="sr-Latn-RS"/>
              </w:rPr>
              <w:t xml:space="preserve">Metoda/tehnika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jc w:val="center"/>
              <w:rPr>
                <w:rFonts w:ascii="Arial" w:eastAsia="Times New Roman" w:hAnsi="Arial" w:cs="Arial"/>
                <w:lang w:eastAsia="sr-Latn-RS"/>
              </w:rPr>
            </w:pPr>
            <w:r w:rsidRPr="00EC25EA">
              <w:rPr>
                <w:rFonts w:ascii="Arial" w:eastAsia="Times New Roman" w:hAnsi="Arial" w:cs="Arial"/>
                <w:lang w:eastAsia="sr-Latn-RS"/>
              </w:rPr>
              <w:t xml:space="preserve">Referentna dokumenta/izvor metode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jc w:val="center"/>
              <w:rPr>
                <w:rFonts w:ascii="Arial" w:eastAsia="Times New Roman" w:hAnsi="Arial" w:cs="Arial"/>
                <w:lang w:eastAsia="sr-Latn-RS"/>
              </w:rPr>
            </w:pPr>
            <w:r w:rsidRPr="00EC25EA">
              <w:rPr>
                <w:rFonts w:ascii="Arial" w:eastAsia="Times New Roman" w:hAnsi="Arial" w:cs="Arial"/>
                <w:lang w:eastAsia="sr-Latn-RS"/>
              </w:rPr>
              <w:t xml:space="preserve">Dubina merenja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jc w:val="center"/>
              <w:rPr>
                <w:rFonts w:ascii="Arial" w:eastAsia="Times New Roman" w:hAnsi="Arial" w:cs="Arial"/>
                <w:lang w:eastAsia="sr-Latn-RS"/>
              </w:rPr>
            </w:pPr>
            <w:r w:rsidRPr="00EC25EA">
              <w:rPr>
                <w:rFonts w:ascii="Arial" w:eastAsia="Times New Roman" w:hAnsi="Arial" w:cs="Arial"/>
                <w:lang w:eastAsia="sr-Latn-RS"/>
              </w:rPr>
              <w:t xml:space="preserve">Interval </w:t>
            </w:r>
            <w:proofErr w:type="spellStart"/>
            <w:r w:rsidRPr="00EC25EA">
              <w:rPr>
                <w:rFonts w:ascii="Arial" w:eastAsia="Times New Roman" w:hAnsi="Arial" w:cs="Arial"/>
                <w:lang w:eastAsia="sr-Latn-RS"/>
              </w:rPr>
              <w:t>uzorkovanja</w:t>
            </w:r>
            <w:proofErr w:type="spellEnd"/>
            <w:r w:rsidRPr="00EC25EA">
              <w:rPr>
                <w:rFonts w:ascii="Arial" w:eastAsia="Times New Roman" w:hAnsi="Arial" w:cs="Arial"/>
                <w:lang w:eastAsia="sr-Latn-RS"/>
              </w:rPr>
              <w:t xml:space="preserve"> (godine) </w:t>
            </w:r>
          </w:p>
        </w:tc>
      </w:tr>
      <w:tr w:rsidR="00EC25EA" w:rsidRPr="00EC25EA" w:rsidTr="00EC2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proofErr w:type="spellStart"/>
            <w:r w:rsidRPr="00EC25EA">
              <w:rPr>
                <w:rFonts w:ascii="Arial" w:eastAsia="Times New Roman" w:hAnsi="Arial" w:cs="Arial"/>
                <w:lang w:eastAsia="sr-Latn-RS"/>
              </w:rPr>
              <w:t>pH</w:t>
            </w:r>
            <w:proofErr w:type="spellEnd"/>
            <w:r w:rsidRPr="00EC25EA">
              <w:rPr>
                <w:rFonts w:ascii="Arial" w:eastAsia="Times New Roman" w:hAnsi="Arial" w:cs="Arial"/>
                <w:lang w:eastAsia="sr-Latn-RS"/>
              </w:rPr>
              <w:t xml:space="preserve"> u H</w:t>
            </w:r>
            <w:r w:rsidRPr="00EC25EA">
              <w:rPr>
                <w:rFonts w:ascii="Arial" w:eastAsia="Times New Roman" w:hAnsi="Arial" w:cs="Arial"/>
                <w:sz w:val="15"/>
                <w:szCs w:val="15"/>
                <w:vertAlign w:val="subscript"/>
                <w:lang w:eastAsia="sr-Latn-RS"/>
              </w:rPr>
              <w:t>2</w:t>
            </w:r>
            <w:r w:rsidRPr="00EC25EA">
              <w:rPr>
                <w:rFonts w:ascii="Arial" w:eastAsia="Times New Roman" w:hAnsi="Arial" w:cs="Arial"/>
                <w:lang w:eastAsia="sr-Latn-RS"/>
              </w:rPr>
              <w:t xml:space="preserve">O i 1M </w:t>
            </w:r>
            <w:proofErr w:type="spellStart"/>
            <w:r w:rsidRPr="00EC25EA">
              <w:rPr>
                <w:rFonts w:ascii="Arial" w:eastAsia="Times New Roman" w:hAnsi="Arial" w:cs="Arial"/>
                <w:lang w:eastAsia="sr-Latn-RS"/>
              </w:rPr>
              <w:t>KCl</w:t>
            </w:r>
            <w:proofErr w:type="spellEnd"/>
            <w:r w:rsidRPr="00EC25EA">
              <w:rPr>
                <w:rFonts w:ascii="Arial" w:eastAsia="Times New Roman" w:hAnsi="Arial" w:cs="Arial"/>
                <w:lang w:eastAsia="sr-Latn-RS"/>
              </w:rPr>
              <w:t>, (CaCl</w:t>
            </w:r>
            <w:r w:rsidRPr="00EC25EA">
              <w:rPr>
                <w:rFonts w:ascii="Arial" w:eastAsia="Times New Roman" w:hAnsi="Arial" w:cs="Arial"/>
                <w:sz w:val="15"/>
                <w:szCs w:val="15"/>
                <w:vertAlign w:val="subscript"/>
                <w:lang w:eastAsia="sr-Latn-RS"/>
              </w:rPr>
              <w:t>2</w:t>
            </w:r>
            <w:r w:rsidRPr="00EC25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proofErr w:type="spellStart"/>
            <w:r w:rsidRPr="00EC25EA">
              <w:rPr>
                <w:rFonts w:ascii="Arial" w:eastAsia="Times New Roman" w:hAnsi="Arial" w:cs="Arial"/>
                <w:lang w:eastAsia="sr-Latn-RS"/>
              </w:rPr>
              <w:t>Elektrometrijsko</w:t>
            </w:r>
            <w:proofErr w:type="spellEnd"/>
            <w:r w:rsidRPr="00EC25EA">
              <w:rPr>
                <w:rFonts w:ascii="Arial" w:eastAsia="Times New Roman" w:hAnsi="Arial" w:cs="Arial"/>
                <w:lang w:eastAsia="sr-Latn-RS"/>
              </w:rPr>
              <w:t xml:space="preserve"> određivanje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SRPS ISO 10390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Svi horizonti/fiksne dubine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jc w:val="center"/>
              <w:rPr>
                <w:rFonts w:ascii="Arial" w:eastAsia="Times New Roman" w:hAnsi="Arial" w:cs="Arial"/>
                <w:lang w:eastAsia="sr-Latn-RS"/>
              </w:rPr>
            </w:pPr>
            <w:r w:rsidRPr="00EC25EA">
              <w:rPr>
                <w:rFonts w:ascii="Arial" w:eastAsia="Times New Roman" w:hAnsi="Arial" w:cs="Arial"/>
                <w:lang w:eastAsia="sr-Latn-RS"/>
              </w:rPr>
              <w:t xml:space="preserve">5 </w:t>
            </w:r>
          </w:p>
        </w:tc>
      </w:tr>
      <w:tr w:rsidR="00EC25EA" w:rsidRPr="00EC25EA" w:rsidTr="00EC2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Sadržaj CaCO</w:t>
            </w:r>
            <w:r w:rsidRPr="00EC25EA">
              <w:rPr>
                <w:rFonts w:ascii="Arial" w:eastAsia="Times New Roman" w:hAnsi="Arial" w:cs="Arial"/>
                <w:sz w:val="15"/>
                <w:szCs w:val="15"/>
                <w:vertAlign w:val="subscript"/>
                <w:lang w:eastAsia="sr-Latn-RS"/>
              </w:rPr>
              <w:t>3</w:t>
            </w:r>
            <w:r w:rsidRPr="00EC25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proofErr w:type="spellStart"/>
            <w:r w:rsidRPr="00EC25EA">
              <w:rPr>
                <w:rFonts w:ascii="Arial" w:eastAsia="Times New Roman" w:hAnsi="Arial" w:cs="Arial"/>
                <w:lang w:eastAsia="sr-Latn-RS"/>
              </w:rPr>
              <w:t>Šajblerov</w:t>
            </w:r>
            <w:proofErr w:type="spellEnd"/>
            <w:r w:rsidRPr="00EC25EA">
              <w:rPr>
                <w:rFonts w:ascii="Arial" w:eastAsia="Times New Roman" w:hAnsi="Arial" w:cs="Arial"/>
                <w:lang w:eastAsia="sr-Latn-RS"/>
              </w:rPr>
              <w:t xml:space="preserve"> </w:t>
            </w:r>
            <w:proofErr w:type="spellStart"/>
            <w:r w:rsidRPr="00EC25EA">
              <w:rPr>
                <w:rFonts w:ascii="Arial" w:eastAsia="Times New Roman" w:hAnsi="Arial" w:cs="Arial"/>
                <w:lang w:eastAsia="sr-Latn-RS"/>
              </w:rPr>
              <w:t>kalcimetar</w:t>
            </w:r>
            <w:proofErr w:type="spellEnd"/>
            <w:r w:rsidRPr="00EC25EA">
              <w:rPr>
                <w:rFonts w:ascii="Arial" w:eastAsia="Times New Roman" w:hAnsi="Arial" w:cs="Arial"/>
                <w:lang w:eastAsia="sr-Latn-RS"/>
              </w:rPr>
              <w:t xml:space="preserve"> - </w:t>
            </w:r>
            <w:proofErr w:type="spellStart"/>
            <w:r w:rsidRPr="00EC25EA">
              <w:rPr>
                <w:rFonts w:ascii="Arial" w:eastAsia="Times New Roman" w:hAnsi="Arial" w:cs="Arial"/>
                <w:lang w:eastAsia="sr-Latn-RS"/>
              </w:rPr>
              <w:t>volumetrijsko</w:t>
            </w:r>
            <w:proofErr w:type="spellEnd"/>
            <w:r w:rsidRPr="00EC25EA">
              <w:rPr>
                <w:rFonts w:ascii="Arial" w:eastAsia="Times New Roman" w:hAnsi="Arial" w:cs="Arial"/>
                <w:lang w:eastAsia="sr-Latn-RS"/>
              </w:rPr>
              <w:t xml:space="preserve"> određivanje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SRPS ISO 10693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Svi horizonti/fiksne dubine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jc w:val="center"/>
              <w:rPr>
                <w:rFonts w:ascii="Arial" w:eastAsia="Times New Roman" w:hAnsi="Arial" w:cs="Arial"/>
                <w:lang w:eastAsia="sr-Latn-RS"/>
              </w:rPr>
            </w:pPr>
            <w:r w:rsidRPr="00EC25EA">
              <w:rPr>
                <w:rFonts w:ascii="Arial" w:eastAsia="Times New Roman" w:hAnsi="Arial" w:cs="Arial"/>
                <w:lang w:eastAsia="sr-Latn-RS"/>
              </w:rPr>
              <w:t xml:space="preserve">10 </w:t>
            </w:r>
          </w:p>
        </w:tc>
      </w:tr>
      <w:tr w:rsidR="00EC25EA" w:rsidRPr="00EC25EA" w:rsidTr="00EC2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proofErr w:type="spellStart"/>
            <w:r w:rsidRPr="00EC25EA">
              <w:rPr>
                <w:rFonts w:ascii="Arial" w:eastAsia="Times New Roman" w:hAnsi="Arial" w:cs="Arial"/>
                <w:lang w:eastAsia="sr-Latn-RS"/>
              </w:rPr>
              <w:t>Hidrolitička</w:t>
            </w:r>
            <w:proofErr w:type="spellEnd"/>
            <w:r w:rsidRPr="00EC25EA">
              <w:rPr>
                <w:rFonts w:ascii="Arial" w:eastAsia="Times New Roman" w:hAnsi="Arial" w:cs="Arial"/>
                <w:lang w:eastAsia="sr-Latn-RS"/>
              </w:rPr>
              <w:t xml:space="preserve"> kiselost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y</w:t>
            </w:r>
            <w:r w:rsidRPr="00EC25EA">
              <w:rPr>
                <w:rFonts w:ascii="Arial" w:eastAsia="Times New Roman" w:hAnsi="Arial" w:cs="Arial"/>
                <w:sz w:val="15"/>
                <w:szCs w:val="15"/>
                <w:vertAlign w:val="subscript"/>
                <w:lang w:eastAsia="sr-Latn-RS"/>
              </w:rPr>
              <w:t>1</w:t>
            </w:r>
            <w:r w:rsidRPr="00EC25EA">
              <w:rPr>
                <w:rFonts w:ascii="Arial" w:eastAsia="Times New Roman" w:hAnsi="Arial" w:cs="Arial"/>
                <w:lang w:eastAsia="sr-Latn-RS"/>
              </w:rPr>
              <w:t xml:space="preserve"> Modifikovana metoda po </w:t>
            </w:r>
            <w:proofErr w:type="spellStart"/>
            <w:r w:rsidRPr="00EC25EA">
              <w:rPr>
                <w:rFonts w:ascii="Arial" w:eastAsia="Times New Roman" w:hAnsi="Arial" w:cs="Arial"/>
                <w:lang w:eastAsia="sr-Latn-RS"/>
              </w:rPr>
              <w:t>Kappen</w:t>
            </w:r>
            <w:proofErr w:type="spellEnd"/>
            <w:r w:rsidRPr="00EC25EA">
              <w:rPr>
                <w:rFonts w:ascii="Arial" w:eastAsia="Times New Roman" w:hAnsi="Arial" w:cs="Arial"/>
                <w:lang w:eastAsia="sr-Latn-RS"/>
              </w:rPr>
              <w:t xml:space="preserve">-u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Svi horizonti/fiksne dubine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jc w:val="center"/>
              <w:rPr>
                <w:rFonts w:ascii="Arial" w:eastAsia="Times New Roman" w:hAnsi="Arial" w:cs="Arial"/>
                <w:lang w:eastAsia="sr-Latn-RS"/>
              </w:rPr>
            </w:pPr>
            <w:r w:rsidRPr="00EC25EA">
              <w:rPr>
                <w:rFonts w:ascii="Arial" w:eastAsia="Times New Roman" w:hAnsi="Arial" w:cs="Arial"/>
                <w:lang w:eastAsia="sr-Latn-RS"/>
              </w:rPr>
              <w:t xml:space="preserve">5 </w:t>
            </w:r>
          </w:p>
        </w:tc>
      </w:tr>
      <w:tr w:rsidR="00EC25EA" w:rsidRPr="00EC25EA" w:rsidTr="00EC2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CEC (kapacitet izmenjivih katjona Na</w:t>
            </w:r>
            <w:r w:rsidRPr="00EC25EA">
              <w:rPr>
                <w:rFonts w:ascii="Arial" w:eastAsia="Times New Roman" w:hAnsi="Arial" w:cs="Arial"/>
                <w:sz w:val="15"/>
                <w:szCs w:val="15"/>
                <w:vertAlign w:val="superscript"/>
                <w:lang w:eastAsia="sr-Latn-RS"/>
              </w:rPr>
              <w:t>+</w:t>
            </w:r>
            <w:r w:rsidRPr="00EC25EA">
              <w:rPr>
                <w:rFonts w:ascii="Arial" w:eastAsia="Times New Roman" w:hAnsi="Arial" w:cs="Arial"/>
                <w:lang w:eastAsia="sr-Latn-RS"/>
              </w:rPr>
              <w:t>, K</w:t>
            </w:r>
            <w:r w:rsidRPr="00EC25EA">
              <w:rPr>
                <w:rFonts w:ascii="Arial" w:eastAsia="Times New Roman" w:hAnsi="Arial" w:cs="Arial"/>
                <w:sz w:val="15"/>
                <w:szCs w:val="15"/>
                <w:vertAlign w:val="superscript"/>
                <w:lang w:eastAsia="sr-Latn-RS"/>
              </w:rPr>
              <w:t>+</w:t>
            </w:r>
            <w:r w:rsidRPr="00EC25EA">
              <w:rPr>
                <w:rFonts w:ascii="Arial" w:eastAsia="Times New Roman" w:hAnsi="Arial" w:cs="Arial"/>
                <w:lang w:eastAsia="sr-Latn-RS"/>
              </w:rPr>
              <w:t>, Ca</w:t>
            </w:r>
            <w:r w:rsidRPr="00EC25EA">
              <w:rPr>
                <w:rFonts w:ascii="Arial" w:eastAsia="Times New Roman" w:hAnsi="Arial" w:cs="Arial"/>
                <w:sz w:val="15"/>
                <w:szCs w:val="15"/>
                <w:vertAlign w:val="superscript"/>
                <w:lang w:eastAsia="sr-Latn-RS"/>
              </w:rPr>
              <w:t>2+</w:t>
            </w:r>
            <w:r w:rsidRPr="00EC25EA">
              <w:rPr>
                <w:rFonts w:ascii="Arial" w:eastAsia="Times New Roman" w:hAnsi="Arial" w:cs="Arial"/>
                <w:lang w:eastAsia="sr-Latn-RS"/>
              </w:rPr>
              <w:t>, Mg</w:t>
            </w:r>
            <w:r w:rsidRPr="00EC25EA">
              <w:rPr>
                <w:rFonts w:ascii="Arial" w:eastAsia="Times New Roman" w:hAnsi="Arial" w:cs="Arial"/>
                <w:sz w:val="15"/>
                <w:szCs w:val="15"/>
                <w:vertAlign w:val="superscript"/>
                <w:lang w:eastAsia="sr-Latn-RS"/>
              </w:rPr>
              <w:t>2+</w:t>
            </w:r>
            <w:r w:rsidRPr="00EC25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Metoda sa amonijum-acetatom i natrijum acetatom (</w:t>
            </w:r>
            <w:proofErr w:type="spellStart"/>
            <w:r w:rsidRPr="00EC25EA">
              <w:rPr>
                <w:rFonts w:ascii="Arial" w:eastAsia="Times New Roman" w:hAnsi="Arial" w:cs="Arial"/>
                <w:lang w:eastAsia="sr-Latn-RS"/>
              </w:rPr>
              <w:t>pH</w:t>
            </w:r>
            <w:proofErr w:type="spellEnd"/>
            <w:r w:rsidRPr="00EC25EA">
              <w:rPr>
                <w:rFonts w:ascii="Arial" w:eastAsia="Times New Roman" w:hAnsi="Arial" w:cs="Arial"/>
                <w:lang w:eastAsia="sr-Latn-RS"/>
              </w:rPr>
              <w:t xml:space="preserve">=7) AAS (za zemljišta </w:t>
            </w:r>
            <w:proofErr w:type="spellStart"/>
            <w:r w:rsidRPr="00EC25EA">
              <w:rPr>
                <w:rFonts w:ascii="Arial" w:eastAsia="Times New Roman" w:hAnsi="Arial" w:cs="Arial"/>
                <w:lang w:eastAsia="sr-Latn-RS"/>
              </w:rPr>
              <w:t>pH</w:t>
            </w:r>
            <w:proofErr w:type="spellEnd"/>
            <w:r w:rsidRPr="00EC25EA">
              <w:rPr>
                <w:rFonts w:ascii="Arial" w:eastAsia="Times New Roman" w:hAnsi="Arial" w:cs="Arial"/>
                <w:lang w:eastAsia="sr-Latn-RS"/>
              </w:rPr>
              <w:t xml:space="preserve">&gt;7) i metoda po </w:t>
            </w:r>
            <w:proofErr w:type="spellStart"/>
            <w:r w:rsidRPr="00EC25EA">
              <w:rPr>
                <w:rFonts w:ascii="Arial" w:eastAsia="Times New Roman" w:hAnsi="Arial" w:cs="Arial"/>
                <w:lang w:eastAsia="sr-Latn-RS"/>
              </w:rPr>
              <w:t>Kappen</w:t>
            </w:r>
            <w:proofErr w:type="spellEnd"/>
            <w:r w:rsidRPr="00EC25EA">
              <w:rPr>
                <w:rFonts w:ascii="Arial" w:eastAsia="Times New Roman" w:hAnsi="Arial" w:cs="Arial"/>
                <w:lang w:eastAsia="sr-Latn-RS"/>
              </w:rPr>
              <w:t xml:space="preserve">-u(T) (za zemljišta </w:t>
            </w:r>
            <w:proofErr w:type="spellStart"/>
            <w:r w:rsidRPr="00EC25EA">
              <w:rPr>
                <w:rFonts w:ascii="Arial" w:eastAsia="Times New Roman" w:hAnsi="Arial" w:cs="Arial"/>
                <w:lang w:eastAsia="sr-Latn-RS"/>
              </w:rPr>
              <w:t>pH</w:t>
            </w:r>
            <w:proofErr w:type="spellEnd"/>
            <w:r w:rsidRPr="00EC25EA">
              <w:rPr>
                <w:rFonts w:ascii="Arial" w:eastAsia="Times New Roman" w:hAnsi="Arial" w:cs="Arial"/>
                <w:lang w:eastAsia="sr-Latn-RS"/>
              </w:rPr>
              <w:t xml:space="preserve">&lt;7) (za zemljišta </w:t>
            </w:r>
            <w:proofErr w:type="spellStart"/>
            <w:r w:rsidRPr="00EC25EA">
              <w:rPr>
                <w:rFonts w:ascii="Arial" w:eastAsia="Times New Roman" w:hAnsi="Arial" w:cs="Arial"/>
                <w:lang w:eastAsia="sr-Latn-RS"/>
              </w:rPr>
              <w:t>pH</w:t>
            </w:r>
            <w:proofErr w:type="spellEnd"/>
            <w:r w:rsidRPr="00EC25EA">
              <w:rPr>
                <w:rFonts w:ascii="Arial" w:eastAsia="Times New Roman" w:hAnsi="Arial" w:cs="Arial"/>
                <w:lang w:eastAsia="sr-Latn-RS"/>
              </w:rPr>
              <w:t>&gt;7)</w:t>
            </w:r>
            <w:r w:rsidRPr="00EC25EA">
              <w:rPr>
                <w:rFonts w:ascii="Arial" w:eastAsia="Times New Roman" w:hAnsi="Arial" w:cs="Arial"/>
                <w:lang w:eastAsia="sr-Latn-RS"/>
              </w:rPr>
              <w:br/>
              <w:t>ili</w:t>
            </w:r>
            <w:r w:rsidRPr="00EC25EA">
              <w:rPr>
                <w:rFonts w:ascii="Arial" w:eastAsia="Times New Roman" w:hAnsi="Arial" w:cs="Arial"/>
                <w:lang w:eastAsia="sr-Latn-RS"/>
              </w:rPr>
              <w:br/>
              <w:t>metoda pomoću BaCl</w:t>
            </w:r>
            <w:r w:rsidRPr="00EC25EA">
              <w:rPr>
                <w:rFonts w:ascii="Arial" w:eastAsia="Times New Roman" w:hAnsi="Arial" w:cs="Arial"/>
                <w:sz w:val="15"/>
                <w:szCs w:val="15"/>
                <w:vertAlign w:val="subscript"/>
                <w:lang w:eastAsia="sr-Latn-RS"/>
              </w:rPr>
              <w:t>2</w:t>
            </w:r>
            <w:r w:rsidRPr="00EC25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noWrap/>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w:t>
            </w:r>
            <w:r w:rsidRPr="00EC25EA">
              <w:rPr>
                <w:rFonts w:ascii="Arial" w:eastAsia="Times New Roman" w:hAnsi="Arial" w:cs="Arial"/>
                <w:lang w:eastAsia="sr-Latn-RS"/>
              </w:rPr>
              <w:br/>
              <w:t xml:space="preserve">SRPS ISO 11260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Svi horizonti/fiksne dubine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jc w:val="center"/>
              <w:rPr>
                <w:rFonts w:ascii="Arial" w:eastAsia="Times New Roman" w:hAnsi="Arial" w:cs="Arial"/>
                <w:lang w:eastAsia="sr-Latn-RS"/>
              </w:rPr>
            </w:pPr>
            <w:r w:rsidRPr="00EC25EA">
              <w:rPr>
                <w:rFonts w:ascii="Arial" w:eastAsia="Times New Roman" w:hAnsi="Arial" w:cs="Arial"/>
                <w:lang w:eastAsia="sr-Latn-RS"/>
              </w:rPr>
              <w:t xml:space="preserve">5 </w:t>
            </w:r>
          </w:p>
        </w:tc>
      </w:tr>
      <w:tr w:rsidR="00EC25EA" w:rsidRPr="00EC25EA" w:rsidTr="00EC2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Suma izmenjivih baznih katjona (S)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Metoda po </w:t>
            </w:r>
            <w:proofErr w:type="spellStart"/>
            <w:r w:rsidRPr="00EC25EA">
              <w:rPr>
                <w:rFonts w:ascii="Arial" w:eastAsia="Times New Roman" w:hAnsi="Arial" w:cs="Arial"/>
                <w:lang w:eastAsia="sr-Latn-RS"/>
              </w:rPr>
              <w:t>Kappen</w:t>
            </w:r>
            <w:proofErr w:type="spellEnd"/>
            <w:r w:rsidRPr="00EC25EA">
              <w:rPr>
                <w:rFonts w:ascii="Arial" w:eastAsia="Times New Roman" w:hAnsi="Arial" w:cs="Arial"/>
                <w:lang w:eastAsia="sr-Latn-RS"/>
              </w:rPr>
              <w:t xml:space="preserve">-u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Svi horizonti/fiksne dubine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jc w:val="center"/>
              <w:rPr>
                <w:rFonts w:ascii="Arial" w:eastAsia="Times New Roman" w:hAnsi="Arial" w:cs="Arial"/>
                <w:lang w:eastAsia="sr-Latn-RS"/>
              </w:rPr>
            </w:pPr>
            <w:r w:rsidRPr="00EC25EA">
              <w:rPr>
                <w:rFonts w:ascii="Arial" w:eastAsia="Times New Roman" w:hAnsi="Arial" w:cs="Arial"/>
                <w:lang w:eastAsia="sr-Latn-RS"/>
              </w:rPr>
              <w:t xml:space="preserve">5 </w:t>
            </w:r>
          </w:p>
        </w:tc>
      </w:tr>
      <w:tr w:rsidR="00EC25EA" w:rsidRPr="00EC25EA" w:rsidTr="00EC2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Stepen </w:t>
            </w:r>
            <w:proofErr w:type="spellStart"/>
            <w:r w:rsidRPr="00EC25EA">
              <w:rPr>
                <w:rFonts w:ascii="Arial" w:eastAsia="Times New Roman" w:hAnsi="Arial" w:cs="Arial"/>
                <w:lang w:eastAsia="sr-Latn-RS"/>
              </w:rPr>
              <w:t>zasićenosti</w:t>
            </w:r>
            <w:proofErr w:type="spellEnd"/>
            <w:r w:rsidRPr="00EC25EA">
              <w:rPr>
                <w:rFonts w:ascii="Arial" w:eastAsia="Times New Roman" w:hAnsi="Arial" w:cs="Arial"/>
                <w:lang w:eastAsia="sr-Latn-RS"/>
              </w:rPr>
              <w:t xml:space="preserve"> bazama (V%)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Računski (S/T*100)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Svi horizonti/fiksne dubine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jc w:val="center"/>
              <w:rPr>
                <w:rFonts w:ascii="Arial" w:eastAsia="Times New Roman" w:hAnsi="Arial" w:cs="Arial"/>
                <w:lang w:eastAsia="sr-Latn-RS"/>
              </w:rPr>
            </w:pPr>
            <w:r w:rsidRPr="00EC25EA">
              <w:rPr>
                <w:rFonts w:ascii="Arial" w:eastAsia="Times New Roman" w:hAnsi="Arial" w:cs="Arial"/>
                <w:lang w:eastAsia="sr-Latn-RS"/>
              </w:rPr>
              <w:t xml:space="preserve">5 </w:t>
            </w:r>
          </w:p>
        </w:tc>
      </w:tr>
      <w:tr w:rsidR="00EC25EA" w:rsidRPr="00EC25EA" w:rsidTr="00EC2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Sadržaj organske materije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proofErr w:type="spellStart"/>
            <w:r w:rsidRPr="00EC25EA">
              <w:rPr>
                <w:rFonts w:ascii="Arial" w:eastAsia="Times New Roman" w:hAnsi="Arial" w:cs="Arial"/>
                <w:lang w:eastAsia="sr-Latn-RS"/>
              </w:rPr>
              <w:t>Bihromatna</w:t>
            </w:r>
            <w:proofErr w:type="spellEnd"/>
            <w:r w:rsidRPr="00EC25EA">
              <w:rPr>
                <w:rFonts w:ascii="Arial" w:eastAsia="Times New Roman" w:hAnsi="Arial" w:cs="Arial"/>
                <w:lang w:eastAsia="sr-Latn-RS"/>
              </w:rPr>
              <w:t xml:space="preserve"> metoda po </w:t>
            </w:r>
            <w:proofErr w:type="spellStart"/>
            <w:r w:rsidRPr="00EC25EA">
              <w:rPr>
                <w:rFonts w:ascii="Arial" w:eastAsia="Times New Roman" w:hAnsi="Arial" w:cs="Arial"/>
                <w:lang w:eastAsia="sr-Latn-RS"/>
              </w:rPr>
              <w:t>Tjurinu</w:t>
            </w:r>
            <w:proofErr w:type="spellEnd"/>
            <w:r w:rsidRPr="00EC25EA">
              <w:rPr>
                <w:rFonts w:ascii="Arial" w:eastAsia="Times New Roman" w:hAnsi="Arial" w:cs="Arial"/>
                <w:lang w:eastAsia="sr-Latn-RS"/>
              </w:rPr>
              <w:t xml:space="preserve">, metoda po </w:t>
            </w:r>
            <w:proofErr w:type="spellStart"/>
            <w:r w:rsidRPr="00EC25EA">
              <w:rPr>
                <w:rFonts w:ascii="Arial" w:eastAsia="Times New Roman" w:hAnsi="Arial" w:cs="Arial"/>
                <w:lang w:eastAsia="sr-Latn-RS"/>
              </w:rPr>
              <w:t>Kotzmanu</w:t>
            </w:r>
            <w:proofErr w:type="spellEnd"/>
            <w:r w:rsidRPr="00EC25EA">
              <w:rPr>
                <w:rFonts w:ascii="Arial" w:eastAsia="Times New Roman" w:hAnsi="Arial" w:cs="Arial"/>
                <w:lang w:eastAsia="sr-Latn-RS"/>
              </w:rPr>
              <w:t xml:space="preserve"> (oksidacija </w:t>
            </w:r>
            <w:r w:rsidRPr="00EC25EA">
              <w:rPr>
                <w:rFonts w:ascii="Arial" w:eastAsia="Times New Roman" w:hAnsi="Arial" w:cs="Arial"/>
                <w:lang w:eastAsia="sr-Latn-RS"/>
              </w:rPr>
              <w:lastRenderedPageBreak/>
              <w:t xml:space="preserve">organske materije kalijum </w:t>
            </w:r>
            <w:proofErr w:type="spellStart"/>
            <w:r w:rsidRPr="00EC25EA">
              <w:rPr>
                <w:rFonts w:ascii="Arial" w:eastAsia="Times New Roman" w:hAnsi="Arial" w:cs="Arial"/>
                <w:lang w:eastAsia="sr-Latn-RS"/>
              </w:rPr>
              <w:t>permanganatom</w:t>
            </w:r>
            <w:proofErr w:type="spellEnd"/>
            <w:r w:rsidRPr="00EC25EA">
              <w:rPr>
                <w:rFonts w:ascii="Arial" w:eastAsia="Times New Roman" w:hAnsi="Arial" w:cs="Arial"/>
                <w:lang w:eastAsia="sr-Latn-RS"/>
              </w:rPr>
              <w:t>)</w:t>
            </w:r>
            <w:r w:rsidRPr="00EC25EA">
              <w:rPr>
                <w:rFonts w:ascii="Arial" w:eastAsia="Times New Roman" w:hAnsi="Arial" w:cs="Arial"/>
                <w:lang w:eastAsia="sr-Latn-RS"/>
              </w:rPr>
              <w:br/>
              <w:t xml:space="preserve">ili određivanje suvim sagorevanjem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lastRenderedPageBreak/>
              <w:t>*</w:t>
            </w:r>
            <w:r w:rsidRPr="00EC25EA">
              <w:rPr>
                <w:rFonts w:ascii="Arial" w:eastAsia="Times New Roman" w:hAnsi="Arial" w:cs="Arial"/>
                <w:lang w:eastAsia="sr-Latn-RS"/>
              </w:rPr>
              <w:br/>
              <w:t xml:space="preserve">SRPS ISO 10694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Svi horizonti/ fiksne dubine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jc w:val="center"/>
              <w:rPr>
                <w:rFonts w:ascii="Arial" w:eastAsia="Times New Roman" w:hAnsi="Arial" w:cs="Arial"/>
                <w:lang w:eastAsia="sr-Latn-RS"/>
              </w:rPr>
            </w:pPr>
            <w:r w:rsidRPr="00EC25EA">
              <w:rPr>
                <w:rFonts w:ascii="Arial" w:eastAsia="Times New Roman" w:hAnsi="Arial" w:cs="Arial"/>
                <w:lang w:eastAsia="sr-Latn-RS"/>
              </w:rPr>
              <w:t xml:space="preserve">5 </w:t>
            </w:r>
          </w:p>
        </w:tc>
      </w:tr>
      <w:tr w:rsidR="00EC25EA" w:rsidRPr="00EC25EA" w:rsidTr="00EC2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lastRenderedPageBreak/>
              <w:t xml:space="preserve">Ukupni azot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Modifikovana metoda po </w:t>
            </w:r>
            <w:proofErr w:type="spellStart"/>
            <w:r w:rsidRPr="00EC25EA">
              <w:rPr>
                <w:rFonts w:ascii="Arial" w:eastAsia="Times New Roman" w:hAnsi="Arial" w:cs="Arial"/>
                <w:lang w:eastAsia="sr-Latn-RS"/>
              </w:rPr>
              <w:t>Kjeldalu</w:t>
            </w:r>
            <w:proofErr w:type="spellEnd"/>
            <w:r w:rsidRPr="00EC25EA">
              <w:rPr>
                <w:rFonts w:ascii="Arial" w:eastAsia="Times New Roman" w:hAnsi="Arial" w:cs="Arial"/>
                <w:lang w:eastAsia="sr-Latn-RS"/>
              </w:rPr>
              <w:t xml:space="preserve">, suvim sagorevanjem </w:t>
            </w:r>
          </w:p>
        </w:tc>
        <w:tc>
          <w:tcPr>
            <w:tcW w:w="0" w:type="auto"/>
            <w:tcBorders>
              <w:top w:val="outset" w:sz="6" w:space="0" w:color="auto"/>
              <w:left w:val="outset" w:sz="6" w:space="0" w:color="auto"/>
              <w:bottom w:val="outset" w:sz="6" w:space="0" w:color="auto"/>
              <w:right w:val="outset" w:sz="6" w:space="0" w:color="auto"/>
            </w:tcBorders>
            <w:noWrap/>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SRPS ISO 11261</w:t>
            </w:r>
            <w:r w:rsidRPr="00EC25EA">
              <w:rPr>
                <w:rFonts w:ascii="Arial" w:eastAsia="Times New Roman" w:hAnsi="Arial" w:cs="Arial"/>
                <w:lang w:eastAsia="sr-Latn-RS"/>
              </w:rPr>
              <w:br/>
              <w:t xml:space="preserve">SRPS ISO 13878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Svi horizonti/ fiksne dubine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jc w:val="center"/>
              <w:rPr>
                <w:rFonts w:ascii="Arial" w:eastAsia="Times New Roman" w:hAnsi="Arial" w:cs="Arial"/>
                <w:lang w:eastAsia="sr-Latn-RS"/>
              </w:rPr>
            </w:pPr>
            <w:r w:rsidRPr="00EC25EA">
              <w:rPr>
                <w:rFonts w:ascii="Arial" w:eastAsia="Times New Roman" w:hAnsi="Arial" w:cs="Arial"/>
                <w:lang w:eastAsia="sr-Latn-RS"/>
              </w:rPr>
              <w:t xml:space="preserve">5 </w:t>
            </w:r>
          </w:p>
        </w:tc>
      </w:tr>
      <w:tr w:rsidR="00EC25EA" w:rsidRPr="00EC25EA" w:rsidTr="00EC2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Ukupni sumpor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Suvim sagorevanjem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SRPS ISO 15178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Svi horizonti/ fiksne dubine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jc w:val="center"/>
              <w:rPr>
                <w:rFonts w:ascii="Arial" w:eastAsia="Times New Roman" w:hAnsi="Arial" w:cs="Arial"/>
                <w:lang w:eastAsia="sr-Latn-RS"/>
              </w:rPr>
            </w:pPr>
            <w:r w:rsidRPr="00EC25EA">
              <w:rPr>
                <w:rFonts w:ascii="Arial" w:eastAsia="Times New Roman" w:hAnsi="Arial" w:cs="Arial"/>
                <w:lang w:eastAsia="sr-Latn-RS"/>
              </w:rPr>
              <w:t xml:space="preserve">5 </w:t>
            </w:r>
          </w:p>
        </w:tc>
      </w:tr>
      <w:tr w:rsidR="00EC25EA" w:rsidRPr="00EC25EA" w:rsidTr="00EC2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NO</w:t>
            </w:r>
            <w:r w:rsidRPr="00EC25EA">
              <w:rPr>
                <w:rFonts w:ascii="Arial" w:eastAsia="Times New Roman" w:hAnsi="Arial" w:cs="Arial"/>
                <w:sz w:val="15"/>
                <w:szCs w:val="15"/>
                <w:vertAlign w:val="subscript"/>
                <w:lang w:eastAsia="sr-Latn-RS"/>
              </w:rPr>
              <w:t>3</w:t>
            </w:r>
            <w:r w:rsidRPr="00EC25EA">
              <w:rPr>
                <w:rFonts w:ascii="Arial" w:eastAsia="Times New Roman" w:hAnsi="Arial" w:cs="Arial"/>
                <w:sz w:val="15"/>
                <w:szCs w:val="15"/>
                <w:vertAlign w:val="superscript"/>
                <w:lang w:eastAsia="sr-Latn-RS"/>
              </w:rPr>
              <w:t>-</w:t>
            </w:r>
            <w:r w:rsidRPr="00EC25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Jonska </w:t>
            </w:r>
            <w:proofErr w:type="spellStart"/>
            <w:r w:rsidRPr="00EC25EA">
              <w:rPr>
                <w:rFonts w:ascii="Arial" w:eastAsia="Times New Roman" w:hAnsi="Arial" w:cs="Arial"/>
                <w:lang w:eastAsia="sr-Latn-RS"/>
              </w:rPr>
              <w:t>hromatografija</w:t>
            </w:r>
            <w:proofErr w:type="spellEnd"/>
            <w:r w:rsidRPr="00EC25EA">
              <w:rPr>
                <w:rFonts w:ascii="Arial" w:eastAsia="Times New Roman" w:hAnsi="Arial" w:cs="Arial"/>
                <w:lang w:eastAsia="sr-Latn-RS"/>
              </w:rPr>
              <w:t xml:space="preserve"> ili ekstrakcija u 2M </w:t>
            </w:r>
            <w:proofErr w:type="spellStart"/>
            <w:r w:rsidRPr="00EC25EA">
              <w:rPr>
                <w:rFonts w:ascii="Arial" w:eastAsia="Times New Roman" w:hAnsi="Arial" w:cs="Arial"/>
                <w:lang w:eastAsia="sr-Latn-RS"/>
              </w:rPr>
              <w:t>KCl</w:t>
            </w:r>
            <w:proofErr w:type="spellEnd"/>
            <w:r w:rsidRPr="00EC25EA">
              <w:rPr>
                <w:rFonts w:ascii="Arial" w:eastAsia="Times New Roman" w:hAnsi="Arial" w:cs="Arial"/>
                <w:lang w:eastAsia="sr-Latn-RS"/>
              </w:rPr>
              <w:t xml:space="preserve">, </w:t>
            </w:r>
            <w:proofErr w:type="spellStart"/>
            <w:r w:rsidRPr="00EC25EA">
              <w:rPr>
                <w:rFonts w:ascii="Arial" w:eastAsia="Times New Roman" w:hAnsi="Arial" w:cs="Arial"/>
                <w:lang w:eastAsia="sr-Latn-RS"/>
              </w:rPr>
              <w:t>kolorimetrijski</w:t>
            </w:r>
            <w:proofErr w:type="spellEnd"/>
            <w:r w:rsidRPr="00EC25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SRPS ISO 14255</w:t>
            </w:r>
            <w:r w:rsidRPr="00EC25EA">
              <w:rPr>
                <w:rFonts w:ascii="Arial" w:eastAsia="Times New Roman" w:hAnsi="Arial" w:cs="Arial"/>
                <w:lang w:eastAsia="sr-Latn-RS"/>
              </w:rPr>
              <w:br/>
              <w:t xml:space="preserve">ISO/TS 14256-1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Svi horizonti/ fiksne dubine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jc w:val="center"/>
              <w:rPr>
                <w:rFonts w:ascii="Arial" w:eastAsia="Times New Roman" w:hAnsi="Arial" w:cs="Arial"/>
                <w:lang w:eastAsia="sr-Latn-RS"/>
              </w:rPr>
            </w:pPr>
            <w:r w:rsidRPr="00EC25EA">
              <w:rPr>
                <w:rFonts w:ascii="Arial" w:eastAsia="Times New Roman" w:hAnsi="Arial" w:cs="Arial"/>
                <w:lang w:eastAsia="sr-Latn-RS"/>
              </w:rPr>
              <w:t xml:space="preserve">5 </w:t>
            </w:r>
          </w:p>
        </w:tc>
      </w:tr>
      <w:tr w:rsidR="00EC25EA" w:rsidRPr="00EC25EA" w:rsidTr="00EC2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Pristupačni mikro i makro elementi u zemljištu: P</w:t>
            </w:r>
            <w:r w:rsidRPr="00EC25EA">
              <w:rPr>
                <w:rFonts w:ascii="Arial" w:eastAsia="Times New Roman" w:hAnsi="Arial" w:cs="Arial"/>
                <w:sz w:val="15"/>
                <w:szCs w:val="15"/>
                <w:vertAlign w:val="subscript"/>
                <w:lang w:eastAsia="sr-Latn-RS"/>
              </w:rPr>
              <w:t>2</w:t>
            </w:r>
            <w:r w:rsidRPr="00EC25EA">
              <w:rPr>
                <w:rFonts w:ascii="Arial" w:eastAsia="Times New Roman" w:hAnsi="Arial" w:cs="Arial"/>
                <w:lang w:eastAsia="sr-Latn-RS"/>
              </w:rPr>
              <w:t>O</w:t>
            </w:r>
            <w:r w:rsidRPr="00EC25EA">
              <w:rPr>
                <w:rFonts w:ascii="Arial" w:eastAsia="Times New Roman" w:hAnsi="Arial" w:cs="Arial"/>
                <w:sz w:val="15"/>
                <w:szCs w:val="15"/>
                <w:vertAlign w:val="subscript"/>
                <w:lang w:eastAsia="sr-Latn-RS"/>
              </w:rPr>
              <w:t>5</w:t>
            </w:r>
            <w:r w:rsidRPr="00EC25EA">
              <w:rPr>
                <w:rFonts w:ascii="Arial" w:eastAsia="Times New Roman" w:hAnsi="Arial" w:cs="Arial"/>
                <w:lang w:eastAsia="sr-Latn-RS"/>
              </w:rPr>
              <w:t>, K</w:t>
            </w:r>
            <w:r w:rsidRPr="00EC25EA">
              <w:rPr>
                <w:rFonts w:ascii="Arial" w:eastAsia="Times New Roman" w:hAnsi="Arial" w:cs="Arial"/>
                <w:sz w:val="15"/>
                <w:szCs w:val="15"/>
                <w:vertAlign w:val="subscript"/>
                <w:lang w:eastAsia="sr-Latn-RS"/>
              </w:rPr>
              <w:t>2</w:t>
            </w:r>
            <w:r w:rsidRPr="00EC25EA">
              <w:rPr>
                <w:rFonts w:ascii="Arial" w:eastAsia="Times New Roman" w:hAnsi="Arial" w:cs="Arial"/>
                <w:lang w:eastAsia="sr-Latn-RS"/>
              </w:rPr>
              <w:t xml:space="preserve">O, </w:t>
            </w:r>
            <w:proofErr w:type="spellStart"/>
            <w:r w:rsidRPr="00EC25EA">
              <w:rPr>
                <w:rFonts w:ascii="Arial" w:eastAsia="Times New Roman" w:hAnsi="Arial" w:cs="Arial"/>
                <w:lang w:eastAsia="sr-Latn-RS"/>
              </w:rPr>
              <w:t>Fe</w:t>
            </w:r>
            <w:proofErr w:type="spellEnd"/>
            <w:r w:rsidRPr="00EC25EA">
              <w:rPr>
                <w:rFonts w:ascii="Arial" w:eastAsia="Times New Roman" w:hAnsi="Arial" w:cs="Arial"/>
                <w:lang w:eastAsia="sr-Latn-RS"/>
              </w:rPr>
              <w:t xml:space="preserve">, </w:t>
            </w:r>
            <w:proofErr w:type="spellStart"/>
            <w:r w:rsidRPr="00EC25EA">
              <w:rPr>
                <w:rFonts w:ascii="Arial" w:eastAsia="Times New Roman" w:hAnsi="Arial" w:cs="Arial"/>
                <w:lang w:eastAsia="sr-Latn-RS"/>
              </w:rPr>
              <w:t>Cu</w:t>
            </w:r>
            <w:proofErr w:type="spellEnd"/>
            <w:r w:rsidRPr="00EC25EA">
              <w:rPr>
                <w:rFonts w:ascii="Arial" w:eastAsia="Times New Roman" w:hAnsi="Arial" w:cs="Arial"/>
                <w:lang w:eastAsia="sr-Latn-RS"/>
              </w:rPr>
              <w:t xml:space="preserve">, </w:t>
            </w:r>
            <w:proofErr w:type="spellStart"/>
            <w:r w:rsidRPr="00EC25EA">
              <w:rPr>
                <w:rFonts w:ascii="Arial" w:eastAsia="Times New Roman" w:hAnsi="Arial" w:cs="Arial"/>
                <w:lang w:eastAsia="sr-Latn-RS"/>
              </w:rPr>
              <w:t>Zn</w:t>
            </w:r>
            <w:proofErr w:type="spellEnd"/>
            <w:r w:rsidRPr="00EC25EA">
              <w:rPr>
                <w:rFonts w:ascii="Arial" w:eastAsia="Times New Roman" w:hAnsi="Arial" w:cs="Arial"/>
                <w:lang w:eastAsia="sr-Latn-RS"/>
              </w:rPr>
              <w:t xml:space="preserve">, S, Mn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AL-metoda po </w:t>
            </w:r>
            <w:proofErr w:type="spellStart"/>
            <w:r w:rsidRPr="00EC25EA">
              <w:rPr>
                <w:rFonts w:ascii="Arial" w:eastAsia="Times New Roman" w:hAnsi="Arial" w:cs="Arial"/>
                <w:lang w:eastAsia="sr-Latn-RS"/>
              </w:rPr>
              <w:t>Egner</w:t>
            </w:r>
            <w:proofErr w:type="spellEnd"/>
            <w:r w:rsidRPr="00EC25EA">
              <w:rPr>
                <w:rFonts w:ascii="Arial" w:eastAsia="Times New Roman" w:hAnsi="Arial" w:cs="Arial"/>
                <w:lang w:eastAsia="sr-Latn-RS"/>
              </w:rPr>
              <w:t>-</w:t>
            </w:r>
            <w:proofErr w:type="spellStart"/>
            <w:r w:rsidRPr="00EC25EA">
              <w:rPr>
                <w:rFonts w:ascii="Arial" w:eastAsia="Times New Roman" w:hAnsi="Arial" w:cs="Arial"/>
                <w:lang w:eastAsia="sr-Latn-RS"/>
              </w:rPr>
              <w:t>Riehm</w:t>
            </w:r>
            <w:proofErr w:type="spellEnd"/>
            <w:r w:rsidRPr="00EC25EA">
              <w:rPr>
                <w:rFonts w:ascii="Arial" w:eastAsia="Times New Roman" w:hAnsi="Arial" w:cs="Arial"/>
                <w:lang w:eastAsia="sr-Latn-RS"/>
              </w:rPr>
              <w:t>-u,</w:t>
            </w:r>
            <w:r w:rsidRPr="00EC25EA">
              <w:rPr>
                <w:rFonts w:ascii="Arial" w:eastAsia="Times New Roman" w:hAnsi="Arial" w:cs="Arial"/>
                <w:lang w:eastAsia="sr-Latn-RS"/>
              </w:rPr>
              <w:br/>
              <w:t xml:space="preserve">metoda po </w:t>
            </w:r>
            <w:proofErr w:type="spellStart"/>
            <w:r w:rsidRPr="00EC25EA">
              <w:rPr>
                <w:rFonts w:ascii="Arial" w:eastAsia="Times New Roman" w:hAnsi="Arial" w:cs="Arial"/>
                <w:lang w:eastAsia="sr-Latn-RS"/>
              </w:rPr>
              <w:t>Olsenu</w:t>
            </w:r>
            <w:proofErr w:type="spellEnd"/>
            <w:r w:rsidRPr="00EC25EA">
              <w:rPr>
                <w:rFonts w:ascii="Arial" w:eastAsia="Times New Roman" w:hAnsi="Arial" w:cs="Arial"/>
                <w:lang w:eastAsia="sr-Latn-RS"/>
              </w:rPr>
              <w:t xml:space="preserve"> (za zemljišta </w:t>
            </w:r>
            <w:proofErr w:type="spellStart"/>
            <w:r w:rsidRPr="00EC25EA">
              <w:rPr>
                <w:rFonts w:ascii="Arial" w:eastAsia="Times New Roman" w:hAnsi="Arial" w:cs="Arial"/>
                <w:lang w:eastAsia="sr-Latn-RS"/>
              </w:rPr>
              <w:t>pH</w:t>
            </w:r>
            <w:proofErr w:type="spellEnd"/>
            <w:r w:rsidRPr="00EC25EA">
              <w:rPr>
                <w:rFonts w:ascii="Arial" w:eastAsia="Times New Roman" w:hAnsi="Arial" w:cs="Arial"/>
                <w:lang w:eastAsia="sr-Latn-RS"/>
              </w:rPr>
              <w:t xml:space="preserve"> &gt;7), metoda po </w:t>
            </w:r>
            <w:proofErr w:type="spellStart"/>
            <w:r w:rsidRPr="00EC25EA">
              <w:rPr>
                <w:rFonts w:ascii="Arial" w:eastAsia="Times New Roman" w:hAnsi="Arial" w:cs="Arial"/>
                <w:lang w:eastAsia="sr-Latn-RS"/>
              </w:rPr>
              <w:t>Trougu</w:t>
            </w:r>
            <w:proofErr w:type="spellEnd"/>
            <w:r w:rsidRPr="00EC25EA">
              <w:rPr>
                <w:rFonts w:ascii="Arial" w:eastAsia="Times New Roman" w:hAnsi="Arial" w:cs="Arial"/>
                <w:lang w:eastAsia="sr-Latn-RS"/>
              </w:rPr>
              <w:t xml:space="preserve">, DTPA, EDTA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w:t>
            </w:r>
            <w:r w:rsidRPr="00EC25EA">
              <w:rPr>
                <w:rFonts w:ascii="Arial" w:eastAsia="Times New Roman" w:hAnsi="Arial" w:cs="Arial"/>
                <w:lang w:eastAsia="sr-Latn-RS"/>
              </w:rPr>
              <w:br/>
              <w:t>SRPS ISO 11263</w:t>
            </w:r>
            <w:r w:rsidRPr="00EC25EA">
              <w:rPr>
                <w:rFonts w:ascii="Arial" w:eastAsia="Times New Roman" w:hAnsi="Arial" w:cs="Arial"/>
                <w:lang w:eastAsia="sr-Latn-RS"/>
              </w:rPr>
              <w:br/>
              <w:t xml:space="preserve">SRPS ISO 14870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Svi horizonti/ fiksne dubine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jc w:val="center"/>
              <w:rPr>
                <w:rFonts w:ascii="Arial" w:eastAsia="Times New Roman" w:hAnsi="Arial" w:cs="Arial"/>
                <w:lang w:eastAsia="sr-Latn-RS"/>
              </w:rPr>
            </w:pPr>
            <w:r w:rsidRPr="00EC25EA">
              <w:rPr>
                <w:rFonts w:ascii="Arial" w:eastAsia="Times New Roman" w:hAnsi="Arial" w:cs="Arial"/>
                <w:lang w:eastAsia="sr-Latn-RS"/>
              </w:rPr>
              <w:t xml:space="preserve">5 </w:t>
            </w:r>
          </w:p>
        </w:tc>
      </w:tr>
      <w:tr w:rsidR="00EC25EA" w:rsidRPr="00EC25EA" w:rsidTr="00EC2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Teški metali i potencijalno toksični elementi: Al, As, B, Cd, </w:t>
            </w:r>
            <w:proofErr w:type="spellStart"/>
            <w:r w:rsidRPr="00EC25EA">
              <w:rPr>
                <w:rFonts w:ascii="Arial" w:eastAsia="Times New Roman" w:hAnsi="Arial" w:cs="Arial"/>
                <w:lang w:eastAsia="sr-Latn-RS"/>
              </w:rPr>
              <w:t>Co</w:t>
            </w:r>
            <w:proofErr w:type="spellEnd"/>
            <w:r w:rsidRPr="00EC25EA">
              <w:rPr>
                <w:rFonts w:ascii="Arial" w:eastAsia="Times New Roman" w:hAnsi="Arial" w:cs="Arial"/>
                <w:lang w:eastAsia="sr-Latn-RS"/>
              </w:rPr>
              <w:t xml:space="preserve">, </w:t>
            </w:r>
            <w:proofErr w:type="spellStart"/>
            <w:r w:rsidRPr="00EC25EA">
              <w:rPr>
                <w:rFonts w:ascii="Arial" w:eastAsia="Times New Roman" w:hAnsi="Arial" w:cs="Arial"/>
                <w:lang w:eastAsia="sr-Latn-RS"/>
              </w:rPr>
              <w:t>Cr</w:t>
            </w:r>
            <w:proofErr w:type="spellEnd"/>
            <w:r w:rsidRPr="00EC25EA">
              <w:rPr>
                <w:rFonts w:ascii="Arial" w:eastAsia="Times New Roman" w:hAnsi="Arial" w:cs="Arial"/>
                <w:lang w:eastAsia="sr-Latn-RS"/>
              </w:rPr>
              <w:t xml:space="preserve">, </w:t>
            </w:r>
            <w:proofErr w:type="spellStart"/>
            <w:r w:rsidRPr="00EC25EA">
              <w:rPr>
                <w:rFonts w:ascii="Arial" w:eastAsia="Times New Roman" w:hAnsi="Arial" w:cs="Arial"/>
                <w:lang w:eastAsia="sr-Latn-RS"/>
              </w:rPr>
              <w:t>Cu</w:t>
            </w:r>
            <w:proofErr w:type="spellEnd"/>
            <w:r w:rsidRPr="00EC25EA">
              <w:rPr>
                <w:rFonts w:ascii="Arial" w:eastAsia="Times New Roman" w:hAnsi="Arial" w:cs="Arial"/>
                <w:lang w:eastAsia="sr-Latn-RS"/>
              </w:rPr>
              <w:t xml:space="preserve">, </w:t>
            </w:r>
            <w:proofErr w:type="spellStart"/>
            <w:r w:rsidRPr="00EC25EA">
              <w:rPr>
                <w:rFonts w:ascii="Arial" w:eastAsia="Times New Roman" w:hAnsi="Arial" w:cs="Arial"/>
                <w:lang w:eastAsia="sr-Latn-RS"/>
              </w:rPr>
              <w:t>Hg</w:t>
            </w:r>
            <w:proofErr w:type="spellEnd"/>
            <w:r w:rsidRPr="00EC25EA">
              <w:rPr>
                <w:rFonts w:ascii="Arial" w:eastAsia="Times New Roman" w:hAnsi="Arial" w:cs="Arial"/>
                <w:lang w:eastAsia="sr-Latn-RS"/>
              </w:rPr>
              <w:t xml:space="preserve">, Mn, Mo, Ni, Pb, Se, Sn, Sr, </w:t>
            </w:r>
            <w:proofErr w:type="spellStart"/>
            <w:r w:rsidRPr="00EC25EA">
              <w:rPr>
                <w:rFonts w:ascii="Arial" w:eastAsia="Times New Roman" w:hAnsi="Arial" w:cs="Arial"/>
                <w:lang w:eastAsia="sr-Latn-RS"/>
              </w:rPr>
              <w:t>Zn</w:t>
            </w:r>
            <w:proofErr w:type="spellEnd"/>
            <w:r w:rsidRPr="00EC25EA">
              <w:rPr>
                <w:rFonts w:ascii="Arial" w:eastAsia="Times New Roman" w:hAnsi="Arial" w:cs="Arial"/>
                <w:lang w:eastAsia="sr-Latn-RS"/>
              </w:rPr>
              <w:t xml:space="preserve"> (ukupni i pristupačni)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Ekstrakcija u carskoj vodi (ukupni elementi) i DTPA-TEA na </w:t>
            </w:r>
            <w:proofErr w:type="spellStart"/>
            <w:r w:rsidRPr="00EC25EA">
              <w:rPr>
                <w:rFonts w:ascii="Arial" w:eastAsia="Times New Roman" w:hAnsi="Arial" w:cs="Arial"/>
                <w:lang w:eastAsia="sr-Latn-RS"/>
              </w:rPr>
              <w:t>pH</w:t>
            </w:r>
            <w:proofErr w:type="spellEnd"/>
            <w:r w:rsidRPr="00EC25EA">
              <w:rPr>
                <w:rFonts w:ascii="Arial" w:eastAsia="Times New Roman" w:hAnsi="Arial" w:cs="Arial"/>
                <w:lang w:eastAsia="sr-Latn-RS"/>
              </w:rPr>
              <w:t xml:space="preserve"> 7,3 ili </w:t>
            </w:r>
            <w:proofErr w:type="spellStart"/>
            <w:r w:rsidRPr="00EC25EA">
              <w:rPr>
                <w:rFonts w:ascii="Arial" w:eastAsia="Times New Roman" w:hAnsi="Arial" w:cs="Arial"/>
                <w:lang w:eastAsia="sr-Latn-RS"/>
              </w:rPr>
              <w:t>Melih</w:t>
            </w:r>
            <w:proofErr w:type="spellEnd"/>
            <w:r w:rsidRPr="00EC25EA">
              <w:rPr>
                <w:rFonts w:ascii="Arial" w:eastAsia="Times New Roman" w:hAnsi="Arial" w:cs="Arial"/>
                <w:lang w:eastAsia="sr-Latn-RS"/>
              </w:rPr>
              <w:t xml:space="preserve">-3 ekstrakcionom rastvoru (pristupačni elementi); AAS ili ICP- OES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SRPS ISO 11047</w:t>
            </w:r>
            <w:r w:rsidRPr="00EC25EA">
              <w:rPr>
                <w:rFonts w:ascii="Arial" w:eastAsia="Times New Roman" w:hAnsi="Arial" w:cs="Arial"/>
                <w:lang w:eastAsia="sr-Latn-RS"/>
              </w:rPr>
              <w:br/>
              <w:t>SRPS ISO 11466</w:t>
            </w:r>
            <w:r w:rsidRPr="00EC25EA">
              <w:rPr>
                <w:rFonts w:ascii="Arial" w:eastAsia="Times New Roman" w:hAnsi="Arial" w:cs="Arial"/>
                <w:lang w:eastAsia="sr-Latn-RS"/>
              </w:rPr>
              <w:br/>
              <w:t>SRPS ISO 14870</w:t>
            </w:r>
            <w:r w:rsidRPr="00EC25EA">
              <w:rPr>
                <w:rFonts w:ascii="Arial" w:eastAsia="Times New Roman" w:hAnsi="Arial" w:cs="Arial"/>
                <w:lang w:eastAsia="sr-Latn-RS"/>
              </w:rPr>
              <w:br/>
              <w:t xml:space="preserve">ISO 16772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Svi horizonti/ fiksne dubine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jc w:val="center"/>
              <w:rPr>
                <w:rFonts w:ascii="Arial" w:eastAsia="Times New Roman" w:hAnsi="Arial" w:cs="Arial"/>
                <w:lang w:eastAsia="sr-Latn-RS"/>
              </w:rPr>
            </w:pPr>
            <w:r w:rsidRPr="00EC25EA">
              <w:rPr>
                <w:rFonts w:ascii="Arial" w:eastAsia="Times New Roman" w:hAnsi="Arial" w:cs="Arial"/>
                <w:lang w:eastAsia="sr-Latn-RS"/>
              </w:rPr>
              <w:t xml:space="preserve">5 </w:t>
            </w:r>
          </w:p>
        </w:tc>
      </w:tr>
      <w:tr w:rsidR="00EC25EA" w:rsidRPr="00EC25EA" w:rsidTr="00EC2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proofErr w:type="spellStart"/>
            <w:r w:rsidRPr="00EC25EA">
              <w:rPr>
                <w:rFonts w:ascii="Arial" w:eastAsia="Times New Roman" w:hAnsi="Arial" w:cs="Arial"/>
                <w:lang w:eastAsia="sr-Latn-RS"/>
              </w:rPr>
              <w:t>ECe</w:t>
            </w:r>
            <w:proofErr w:type="spellEnd"/>
            <w:r w:rsidRPr="00EC25EA">
              <w:rPr>
                <w:rFonts w:ascii="Arial" w:eastAsia="Times New Roman" w:hAnsi="Arial" w:cs="Arial"/>
                <w:lang w:eastAsia="sr-Latn-RS"/>
              </w:rPr>
              <w:t xml:space="preserve"> (</w:t>
            </w:r>
            <w:proofErr w:type="spellStart"/>
            <w:r w:rsidRPr="00EC25EA">
              <w:rPr>
                <w:rFonts w:ascii="Arial" w:eastAsia="Times New Roman" w:hAnsi="Arial" w:cs="Arial"/>
                <w:lang w:eastAsia="sr-Latn-RS"/>
              </w:rPr>
              <w:t>elektroprovodljivost</w:t>
            </w:r>
            <w:proofErr w:type="spellEnd"/>
            <w:r w:rsidRPr="00EC25EA">
              <w:rPr>
                <w:rFonts w:ascii="Arial" w:eastAsia="Times New Roman" w:hAnsi="Arial" w:cs="Arial"/>
                <w:lang w:eastAsia="sr-Latn-RS"/>
              </w:rPr>
              <w:t xml:space="preserve"> zemljišnog ekstrakta)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proofErr w:type="spellStart"/>
            <w:r w:rsidRPr="00EC25EA">
              <w:rPr>
                <w:rFonts w:ascii="Arial" w:eastAsia="Times New Roman" w:hAnsi="Arial" w:cs="Arial"/>
                <w:lang w:eastAsia="sr-Latn-RS"/>
              </w:rPr>
              <w:t>Elektrometrijsko</w:t>
            </w:r>
            <w:proofErr w:type="spellEnd"/>
            <w:r w:rsidRPr="00EC25EA">
              <w:rPr>
                <w:rFonts w:ascii="Arial" w:eastAsia="Times New Roman" w:hAnsi="Arial" w:cs="Arial"/>
                <w:lang w:eastAsia="sr-Latn-RS"/>
              </w:rPr>
              <w:t xml:space="preserve"> određivanje</w:t>
            </w:r>
            <w:r w:rsidRPr="00EC25EA">
              <w:rPr>
                <w:rFonts w:ascii="Arial" w:eastAsia="Times New Roman" w:hAnsi="Arial" w:cs="Arial"/>
                <w:lang w:eastAsia="sr-Latn-RS"/>
              </w:rPr>
              <w:br/>
              <w:t xml:space="preserve">(samo za </w:t>
            </w:r>
            <w:proofErr w:type="spellStart"/>
            <w:r w:rsidRPr="00EC25EA">
              <w:rPr>
                <w:rFonts w:ascii="Arial" w:eastAsia="Times New Roman" w:hAnsi="Arial" w:cs="Arial"/>
                <w:lang w:eastAsia="sr-Latn-RS"/>
              </w:rPr>
              <w:t>hidromorfna</w:t>
            </w:r>
            <w:proofErr w:type="spellEnd"/>
            <w:r w:rsidRPr="00EC25EA">
              <w:rPr>
                <w:rFonts w:ascii="Arial" w:eastAsia="Times New Roman" w:hAnsi="Arial" w:cs="Arial"/>
                <w:lang w:eastAsia="sr-Latn-RS"/>
              </w:rPr>
              <w:t xml:space="preserve"> i </w:t>
            </w:r>
            <w:proofErr w:type="spellStart"/>
            <w:r w:rsidRPr="00EC25EA">
              <w:rPr>
                <w:rFonts w:ascii="Arial" w:eastAsia="Times New Roman" w:hAnsi="Arial" w:cs="Arial"/>
                <w:lang w:eastAsia="sr-Latn-RS"/>
              </w:rPr>
              <w:t>halomorfna</w:t>
            </w:r>
            <w:proofErr w:type="spellEnd"/>
            <w:r w:rsidRPr="00EC25EA">
              <w:rPr>
                <w:rFonts w:ascii="Arial" w:eastAsia="Times New Roman" w:hAnsi="Arial" w:cs="Arial"/>
                <w:lang w:eastAsia="sr-Latn-RS"/>
              </w:rPr>
              <w:t xml:space="preserve"> zemljišta)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SRPS ISO 11265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Svi horizonti/ fiksne dubine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jc w:val="center"/>
              <w:rPr>
                <w:rFonts w:ascii="Arial" w:eastAsia="Times New Roman" w:hAnsi="Arial" w:cs="Arial"/>
                <w:lang w:eastAsia="sr-Latn-RS"/>
              </w:rPr>
            </w:pPr>
            <w:r w:rsidRPr="00EC25EA">
              <w:rPr>
                <w:rFonts w:ascii="Arial" w:eastAsia="Times New Roman" w:hAnsi="Arial" w:cs="Arial"/>
                <w:lang w:eastAsia="sr-Latn-RS"/>
              </w:rPr>
              <w:t xml:space="preserve">5 </w:t>
            </w:r>
          </w:p>
        </w:tc>
      </w:tr>
      <w:tr w:rsidR="00EC25EA" w:rsidRPr="00EC25EA" w:rsidTr="00EC2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Anjoni i katjoni u zemljištu: </w:t>
            </w:r>
            <w:r w:rsidRPr="00EC25EA">
              <w:rPr>
                <w:rFonts w:ascii="Arial" w:eastAsia="Times New Roman" w:hAnsi="Arial" w:cs="Arial"/>
                <w:lang w:eastAsia="sr-Latn-RS"/>
              </w:rPr>
              <w:br/>
              <w:t>(SO</w:t>
            </w:r>
            <w:r w:rsidRPr="00EC25EA">
              <w:rPr>
                <w:rFonts w:ascii="Arial" w:eastAsia="Times New Roman" w:hAnsi="Arial" w:cs="Arial"/>
                <w:sz w:val="15"/>
                <w:szCs w:val="15"/>
                <w:vertAlign w:val="subscript"/>
                <w:lang w:eastAsia="sr-Latn-RS"/>
              </w:rPr>
              <w:t>4</w:t>
            </w:r>
            <w:r w:rsidRPr="00EC25EA">
              <w:rPr>
                <w:rFonts w:ascii="Arial" w:eastAsia="Times New Roman" w:hAnsi="Arial" w:cs="Arial"/>
                <w:sz w:val="15"/>
                <w:szCs w:val="15"/>
                <w:vertAlign w:val="superscript"/>
                <w:lang w:eastAsia="sr-Latn-RS"/>
              </w:rPr>
              <w:t>2-</w:t>
            </w:r>
            <w:r w:rsidRPr="00EC25EA">
              <w:rPr>
                <w:rFonts w:ascii="Arial" w:eastAsia="Times New Roman" w:hAnsi="Arial" w:cs="Arial"/>
                <w:lang w:eastAsia="sr-Latn-RS"/>
              </w:rPr>
              <w:t>, NO</w:t>
            </w:r>
            <w:r w:rsidRPr="00EC25EA">
              <w:rPr>
                <w:rFonts w:ascii="Arial" w:eastAsia="Times New Roman" w:hAnsi="Arial" w:cs="Arial"/>
                <w:sz w:val="15"/>
                <w:szCs w:val="15"/>
                <w:vertAlign w:val="subscript"/>
                <w:lang w:eastAsia="sr-Latn-RS"/>
              </w:rPr>
              <w:t>2</w:t>
            </w:r>
            <w:r w:rsidRPr="00EC25EA">
              <w:rPr>
                <w:rFonts w:ascii="Arial" w:eastAsia="Times New Roman" w:hAnsi="Arial" w:cs="Arial"/>
                <w:sz w:val="15"/>
                <w:szCs w:val="15"/>
                <w:vertAlign w:val="superscript"/>
                <w:lang w:eastAsia="sr-Latn-RS"/>
              </w:rPr>
              <w:t>-</w:t>
            </w:r>
            <w:r w:rsidRPr="00EC25EA">
              <w:rPr>
                <w:rFonts w:ascii="Arial" w:eastAsia="Times New Roman" w:hAnsi="Arial" w:cs="Arial"/>
                <w:lang w:eastAsia="sr-Latn-RS"/>
              </w:rPr>
              <w:t>, CN</w:t>
            </w:r>
            <w:r w:rsidRPr="00EC25EA">
              <w:rPr>
                <w:rFonts w:ascii="Arial" w:eastAsia="Times New Roman" w:hAnsi="Arial" w:cs="Arial"/>
                <w:sz w:val="15"/>
                <w:szCs w:val="15"/>
                <w:vertAlign w:val="superscript"/>
                <w:lang w:eastAsia="sr-Latn-RS"/>
              </w:rPr>
              <w:t>-</w:t>
            </w:r>
            <w:r w:rsidRPr="00EC25EA">
              <w:rPr>
                <w:rFonts w:ascii="Arial" w:eastAsia="Times New Roman" w:hAnsi="Arial" w:cs="Arial"/>
                <w:lang w:eastAsia="sr-Latn-RS"/>
              </w:rPr>
              <w:t>, CO</w:t>
            </w:r>
            <w:r w:rsidRPr="00EC25EA">
              <w:rPr>
                <w:rFonts w:ascii="Arial" w:eastAsia="Times New Roman" w:hAnsi="Arial" w:cs="Arial"/>
                <w:sz w:val="15"/>
                <w:szCs w:val="15"/>
                <w:vertAlign w:val="subscript"/>
                <w:lang w:eastAsia="sr-Latn-RS"/>
              </w:rPr>
              <w:t>3</w:t>
            </w:r>
            <w:r w:rsidRPr="00EC25EA">
              <w:rPr>
                <w:rFonts w:ascii="Arial" w:eastAsia="Times New Roman" w:hAnsi="Arial" w:cs="Arial"/>
                <w:sz w:val="15"/>
                <w:szCs w:val="15"/>
                <w:vertAlign w:val="superscript"/>
                <w:lang w:eastAsia="sr-Latn-RS"/>
              </w:rPr>
              <w:t>2-</w:t>
            </w:r>
            <w:r w:rsidRPr="00EC25EA">
              <w:rPr>
                <w:rFonts w:ascii="Arial" w:eastAsia="Times New Roman" w:hAnsi="Arial" w:cs="Arial"/>
                <w:lang w:eastAsia="sr-Latn-RS"/>
              </w:rPr>
              <w:t>, HCO</w:t>
            </w:r>
            <w:r w:rsidRPr="00EC25EA">
              <w:rPr>
                <w:rFonts w:ascii="Arial" w:eastAsia="Times New Roman" w:hAnsi="Arial" w:cs="Arial"/>
                <w:sz w:val="15"/>
                <w:szCs w:val="15"/>
                <w:vertAlign w:val="subscript"/>
                <w:lang w:eastAsia="sr-Latn-RS"/>
              </w:rPr>
              <w:t>3</w:t>
            </w:r>
            <w:r w:rsidRPr="00EC25EA">
              <w:rPr>
                <w:rFonts w:ascii="Arial" w:eastAsia="Times New Roman" w:hAnsi="Arial" w:cs="Arial"/>
                <w:sz w:val="15"/>
                <w:szCs w:val="15"/>
                <w:vertAlign w:val="superscript"/>
                <w:lang w:eastAsia="sr-Latn-RS"/>
              </w:rPr>
              <w:t>-</w:t>
            </w:r>
            <w:r w:rsidRPr="00EC25EA">
              <w:rPr>
                <w:rFonts w:ascii="Arial" w:eastAsia="Times New Roman" w:hAnsi="Arial" w:cs="Arial"/>
                <w:lang w:eastAsia="sr-Latn-RS"/>
              </w:rPr>
              <w:t>, Cl, NH</w:t>
            </w:r>
            <w:r w:rsidRPr="00EC25EA">
              <w:rPr>
                <w:rFonts w:ascii="Arial" w:eastAsia="Times New Roman" w:hAnsi="Arial" w:cs="Arial"/>
                <w:sz w:val="15"/>
                <w:szCs w:val="15"/>
                <w:vertAlign w:val="subscript"/>
                <w:lang w:eastAsia="sr-Latn-RS"/>
              </w:rPr>
              <w:t>4</w:t>
            </w:r>
            <w:r w:rsidRPr="00EC25EA">
              <w:rPr>
                <w:rFonts w:ascii="Arial" w:eastAsia="Times New Roman" w:hAnsi="Arial" w:cs="Arial"/>
                <w:sz w:val="15"/>
                <w:szCs w:val="15"/>
                <w:vertAlign w:val="superscript"/>
                <w:lang w:eastAsia="sr-Latn-RS"/>
              </w:rPr>
              <w:t>+</w:t>
            </w:r>
            <w:r w:rsidRPr="00EC25EA">
              <w:rPr>
                <w:rFonts w:ascii="Arial" w:eastAsia="Times New Roman" w:hAnsi="Arial" w:cs="Arial"/>
                <w:lang w:eastAsia="sr-Latn-RS"/>
              </w:rPr>
              <w:t>, K</w:t>
            </w:r>
            <w:r w:rsidRPr="00EC25EA">
              <w:rPr>
                <w:rFonts w:ascii="Arial" w:eastAsia="Times New Roman" w:hAnsi="Arial" w:cs="Arial"/>
                <w:sz w:val="15"/>
                <w:szCs w:val="15"/>
                <w:vertAlign w:val="superscript"/>
                <w:lang w:eastAsia="sr-Latn-RS"/>
              </w:rPr>
              <w:t>+</w:t>
            </w:r>
            <w:r w:rsidRPr="00EC25EA">
              <w:rPr>
                <w:rFonts w:ascii="Arial" w:eastAsia="Times New Roman" w:hAnsi="Arial" w:cs="Arial"/>
                <w:lang w:eastAsia="sr-Latn-RS"/>
              </w:rPr>
              <w:t>, Na</w:t>
            </w:r>
            <w:r w:rsidRPr="00EC25EA">
              <w:rPr>
                <w:rFonts w:ascii="Arial" w:eastAsia="Times New Roman" w:hAnsi="Arial" w:cs="Arial"/>
                <w:sz w:val="15"/>
                <w:szCs w:val="15"/>
                <w:vertAlign w:val="superscript"/>
                <w:lang w:eastAsia="sr-Latn-RS"/>
              </w:rPr>
              <w:t>+</w:t>
            </w:r>
            <w:r w:rsidRPr="00EC25EA">
              <w:rPr>
                <w:rFonts w:ascii="Arial" w:eastAsia="Times New Roman" w:hAnsi="Arial" w:cs="Arial"/>
                <w:lang w:eastAsia="sr-Latn-RS"/>
              </w:rPr>
              <w:t>, Ca</w:t>
            </w:r>
            <w:r w:rsidRPr="00EC25EA">
              <w:rPr>
                <w:rFonts w:ascii="Arial" w:eastAsia="Times New Roman" w:hAnsi="Arial" w:cs="Arial"/>
                <w:sz w:val="15"/>
                <w:szCs w:val="15"/>
                <w:vertAlign w:val="superscript"/>
                <w:lang w:eastAsia="sr-Latn-RS"/>
              </w:rPr>
              <w:t>2+</w:t>
            </w:r>
            <w:r w:rsidRPr="00EC25EA">
              <w:rPr>
                <w:rFonts w:ascii="Arial" w:eastAsia="Times New Roman" w:hAnsi="Arial" w:cs="Arial"/>
                <w:lang w:eastAsia="sr-Latn-RS"/>
              </w:rPr>
              <w:t>, Mg</w:t>
            </w:r>
            <w:r w:rsidRPr="00EC25EA">
              <w:rPr>
                <w:rFonts w:ascii="Arial" w:eastAsia="Times New Roman" w:hAnsi="Arial" w:cs="Arial"/>
                <w:sz w:val="15"/>
                <w:szCs w:val="15"/>
                <w:vertAlign w:val="superscript"/>
                <w:lang w:eastAsia="sr-Latn-RS"/>
              </w:rPr>
              <w:t>2+</w:t>
            </w:r>
            <w:r w:rsidRPr="00EC25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1:10 vodeni ekstrakt; Ekstrakcija sa </w:t>
            </w:r>
            <w:proofErr w:type="spellStart"/>
            <w:r w:rsidRPr="00EC25EA">
              <w:rPr>
                <w:rFonts w:ascii="Arial" w:eastAsia="Times New Roman" w:hAnsi="Arial" w:cs="Arial"/>
                <w:lang w:eastAsia="sr-Latn-RS"/>
              </w:rPr>
              <w:t>KCl</w:t>
            </w:r>
            <w:proofErr w:type="spellEnd"/>
            <w:r w:rsidRPr="00EC25EA">
              <w:rPr>
                <w:rFonts w:ascii="Arial" w:eastAsia="Times New Roman" w:hAnsi="Arial" w:cs="Arial"/>
                <w:lang w:eastAsia="sr-Latn-RS"/>
              </w:rPr>
              <w:t xml:space="preserve">-om, ekstrakcija sa CaCl2. Određivanje jonskom </w:t>
            </w:r>
            <w:proofErr w:type="spellStart"/>
            <w:r w:rsidRPr="00EC25EA">
              <w:rPr>
                <w:rFonts w:ascii="Arial" w:eastAsia="Times New Roman" w:hAnsi="Arial" w:cs="Arial"/>
                <w:lang w:eastAsia="sr-Latn-RS"/>
              </w:rPr>
              <w:t>hromatografijom</w:t>
            </w:r>
            <w:proofErr w:type="spellEnd"/>
            <w:r w:rsidRPr="00EC25EA">
              <w:rPr>
                <w:rFonts w:ascii="Arial" w:eastAsia="Times New Roman" w:hAnsi="Arial" w:cs="Arial"/>
                <w:lang w:eastAsia="sr-Latn-RS"/>
              </w:rPr>
              <w:t xml:space="preserve"> (IC), analizatorom sa neprekidnim protokom (CFA), </w:t>
            </w:r>
            <w:proofErr w:type="spellStart"/>
            <w:r w:rsidRPr="00EC25EA">
              <w:rPr>
                <w:rFonts w:ascii="Arial" w:eastAsia="Times New Roman" w:hAnsi="Arial" w:cs="Arial"/>
                <w:lang w:eastAsia="sr-Latn-RS"/>
              </w:rPr>
              <w:t>spektrofotometrija</w:t>
            </w:r>
            <w:proofErr w:type="spellEnd"/>
            <w:r w:rsidRPr="00EC25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noWrap/>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ISO/TS 14256-1</w:t>
            </w:r>
            <w:r w:rsidRPr="00EC25EA">
              <w:rPr>
                <w:rFonts w:ascii="Arial" w:eastAsia="Times New Roman" w:hAnsi="Arial" w:cs="Arial"/>
                <w:lang w:eastAsia="sr-Latn-RS"/>
              </w:rPr>
              <w:br/>
              <w:t>ISO 14256-2</w:t>
            </w:r>
            <w:r w:rsidRPr="00EC25EA">
              <w:rPr>
                <w:rFonts w:ascii="Arial" w:eastAsia="Times New Roman" w:hAnsi="Arial" w:cs="Arial"/>
                <w:lang w:eastAsia="sr-Latn-RS"/>
              </w:rPr>
              <w:br/>
              <w:t>SRPS EN ISO 10304-1</w:t>
            </w:r>
            <w:r w:rsidRPr="00EC25EA">
              <w:rPr>
                <w:rFonts w:ascii="Arial" w:eastAsia="Times New Roman" w:hAnsi="Arial" w:cs="Arial"/>
                <w:lang w:eastAsia="sr-Latn-RS"/>
              </w:rPr>
              <w:br/>
              <w:t>SRPS EN ISO 14911</w:t>
            </w:r>
            <w:r w:rsidRPr="00EC25EA">
              <w:rPr>
                <w:rFonts w:ascii="Arial" w:eastAsia="Times New Roman" w:hAnsi="Arial" w:cs="Arial"/>
                <w:lang w:eastAsia="sr-Latn-RS"/>
              </w:rPr>
              <w:br/>
              <w:t>ISO 11048</w:t>
            </w:r>
            <w:r w:rsidRPr="00EC25EA">
              <w:rPr>
                <w:rFonts w:ascii="Arial" w:eastAsia="Times New Roman" w:hAnsi="Arial" w:cs="Arial"/>
                <w:lang w:eastAsia="sr-Latn-RS"/>
              </w:rPr>
              <w:br/>
              <w:t>ISO 11262</w:t>
            </w:r>
            <w:r w:rsidRPr="00EC25EA">
              <w:rPr>
                <w:rFonts w:ascii="Arial" w:eastAsia="Times New Roman" w:hAnsi="Arial" w:cs="Arial"/>
                <w:lang w:eastAsia="sr-Latn-RS"/>
              </w:rPr>
              <w:br/>
              <w:t xml:space="preserve">SRPS EN ISO 17380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Svi horizonti/ fiksne dubine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jc w:val="center"/>
              <w:rPr>
                <w:rFonts w:ascii="Arial" w:eastAsia="Times New Roman" w:hAnsi="Arial" w:cs="Arial"/>
                <w:lang w:eastAsia="sr-Latn-RS"/>
              </w:rPr>
            </w:pPr>
            <w:r w:rsidRPr="00EC25EA">
              <w:rPr>
                <w:rFonts w:ascii="Arial" w:eastAsia="Times New Roman" w:hAnsi="Arial" w:cs="Arial"/>
                <w:lang w:eastAsia="sr-Latn-RS"/>
              </w:rPr>
              <w:t xml:space="preserve">5 </w:t>
            </w:r>
          </w:p>
        </w:tc>
      </w:tr>
      <w:tr w:rsidR="00EC25EA" w:rsidRPr="00EC25EA" w:rsidTr="00EC2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Postojane organske </w:t>
            </w:r>
            <w:proofErr w:type="spellStart"/>
            <w:r w:rsidRPr="00EC25EA">
              <w:rPr>
                <w:rFonts w:ascii="Arial" w:eastAsia="Times New Roman" w:hAnsi="Arial" w:cs="Arial"/>
                <w:lang w:eastAsia="sr-Latn-RS"/>
              </w:rPr>
              <w:lastRenderedPageBreak/>
              <w:t>zagađujuće</w:t>
            </w:r>
            <w:proofErr w:type="spellEnd"/>
            <w:r w:rsidRPr="00EC25EA">
              <w:rPr>
                <w:rFonts w:ascii="Arial" w:eastAsia="Times New Roman" w:hAnsi="Arial" w:cs="Arial"/>
                <w:lang w:eastAsia="sr-Latn-RS"/>
              </w:rPr>
              <w:t xml:space="preserve"> supstance: </w:t>
            </w:r>
            <w:proofErr w:type="spellStart"/>
            <w:r w:rsidRPr="00EC25EA">
              <w:rPr>
                <w:rFonts w:ascii="Arial" w:eastAsia="Times New Roman" w:hAnsi="Arial" w:cs="Arial"/>
                <w:lang w:eastAsia="sr-Latn-RS"/>
              </w:rPr>
              <w:t>policiklični</w:t>
            </w:r>
            <w:proofErr w:type="spellEnd"/>
            <w:r w:rsidRPr="00EC25EA">
              <w:rPr>
                <w:rFonts w:ascii="Arial" w:eastAsia="Times New Roman" w:hAnsi="Arial" w:cs="Arial"/>
                <w:lang w:eastAsia="sr-Latn-RS"/>
              </w:rPr>
              <w:t xml:space="preserve"> aromatični </w:t>
            </w:r>
            <w:proofErr w:type="spellStart"/>
            <w:r w:rsidRPr="00EC25EA">
              <w:rPr>
                <w:rFonts w:ascii="Arial" w:eastAsia="Times New Roman" w:hAnsi="Arial" w:cs="Arial"/>
                <w:lang w:eastAsia="sr-Latn-RS"/>
              </w:rPr>
              <w:t>ugljovodonici</w:t>
            </w:r>
            <w:proofErr w:type="spellEnd"/>
            <w:r w:rsidRPr="00EC25EA">
              <w:rPr>
                <w:rFonts w:ascii="Arial" w:eastAsia="Times New Roman" w:hAnsi="Arial" w:cs="Arial"/>
                <w:lang w:eastAsia="sr-Latn-RS"/>
              </w:rPr>
              <w:t xml:space="preserve"> (PAH), ostaci pesticida, </w:t>
            </w:r>
            <w:proofErr w:type="spellStart"/>
            <w:r w:rsidRPr="00EC25EA">
              <w:rPr>
                <w:rFonts w:ascii="Arial" w:eastAsia="Times New Roman" w:hAnsi="Arial" w:cs="Arial"/>
                <w:lang w:eastAsia="sr-Latn-RS"/>
              </w:rPr>
              <w:t>polihlorovani</w:t>
            </w:r>
            <w:proofErr w:type="spellEnd"/>
            <w:r w:rsidRPr="00EC25EA">
              <w:rPr>
                <w:rFonts w:ascii="Arial" w:eastAsia="Times New Roman" w:hAnsi="Arial" w:cs="Arial"/>
                <w:lang w:eastAsia="sr-Latn-RS"/>
              </w:rPr>
              <w:t xml:space="preserve"> </w:t>
            </w:r>
            <w:proofErr w:type="spellStart"/>
            <w:r w:rsidRPr="00EC25EA">
              <w:rPr>
                <w:rFonts w:ascii="Arial" w:eastAsia="Times New Roman" w:hAnsi="Arial" w:cs="Arial"/>
                <w:lang w:eastAsia="sr-Latn-RS"/>
              </w:rPr>
              <w:t>bifenili</w:t>
            </w:r>
            <w:proofErr w:type="spellEnd"/>
            <w:r w:rsidRPr="00EC25EA">
              <w:rPr>
                <w:rFonts w:ascii="Arial" w:eastAsia="Times New Roman" w:hAnsi="Arial" w:cs="Arial"/>
                <w:lang w:eastAsia="sr-Latn-RS"/>
              </w:rPr>
              <w:t xml:space="preserve"> (PCB), </w:t>
            </w:r>
            <w:proofErr w:type="spellStart"/>
            <w:r w:rsidRPr="00EC25EA">
              <w:rPr>
                <w:rFonts w:ascii="Arial" w:eastAsia="Times New Roman" w:hAnsi="Arial" w:cs="Arial"/>
                <w:lang w:eastAsia="sr-Latn-RS"/>
              </w:rPr>
              <w:t>hlorfenoli</w:t>
            </w:r>
            <w:proofErr w:type="spellEnd"/>
            <w:r w:rsidRPr="00EC25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lastRenderedPageBreak/>
              <w:t xml:space="preserve">Tečna i gasna </w:t>
            </w:r>
            <w:proofErr w:type="spellStart"/>
            <w:r w:rsidRPr="00EC25EA">
              <w:rPr>
                <w:rFonts w:ascii="Arial" w:eastAsia="Times New Roman" w:hAnsi="Arial" w:cs="Arial"/>
                <w:lang w:eastAsia="sr-Latn-RS"/>
              </w:rPr>
              <w:lastRenderedPageBreak/>
              <w:t>hromatografija</w:t>
            </w:r>
            <w:proofErr w:type="spellEnd"/>
            <w:r w:rsidRPr="00EC25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lastRenderedPageBreak/>
              <w:t>ISO 18287</w:t>
            </w:r>
            <w:r w:rsidRPr="00EC25EA">
              <w:rPr>
                <w:rFonts w:ascii="Arial" w:eastAsia="Times New Roman" w:hAnsi="Arial" w:cs="Arial"/>
                <w:lang w:eastAsia="sr-Latn-RS"/>
              </w:rPr>
              <w:br/>
            </w:r>
            <w:r w:rsidRPr="00EC25EA">
              <w:rPr>
                <w:rFonts w:ascii="Arial" w:eastAsia="Times New Roman" w:hAnsi="Arial" w:cs="Arial"/>
                <w:lang w:eastAsia="sr-Latn-RS"/>
              </w:rPr>
              <w:lastRenderedPageBreak/>
              <w:t>ISO 11264</w:t>
            </w:r>
            <w:r w:rsidRPr="00EC25EA">
              <w:rPr>
                <w:rFonts w:ascii="Arial" w:eastAsia="Times New Roman" w:hAnsi="Arial" w:cs="Arial"/>
                <w:lang w:eastAsia="sr-Latn-RS"/>
              </w:rPr>
              <w:br/>
              <w:t>SRPS ISO 10382</w:t>
            </w:r>
            <w:r w:rsidRPr="00EC25EA">
              <w:rPr>
                <w:rFonts w:ascii="Arial" w:eastAsia="Times New Roman" w:hAnsi="Arial" w:cs="Arial"/>
                <w:lang w:eastAsia="sr-Latn-RS"/>
              </w:rPr>
              <w:br/>
              <w:t>ISO 14154</w:t>
            </w:r>
            <w:r w:rsidRPr="00EC25EA">
              <w:rPr>
                <w:rFonts w:ascii="Arial" w:eastAsia="Times New Roman" w:hAnsi="Arial" w:cs="Arial"/>
                <w:lang w:eastAsia="sr-Latn-RS"/>
              </w:rPr>
              <w:br/>
              <w:t xml:space="preserve">SRPS EN ISO 15009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lastRenderedPageBreak/>
              <w:t xml:space="preserve">Svi horizonti/ </w:t>
            </w:r>
            <w:r w:rsidRPr="00EC25EA">
              <w:rPr>
                <w:rFonts w:ascii="Arial" w:eastAsia="Times New Roman" w:hAnsi="Arial" w:cs="Arial"/>
                <w:lang w:eastAsia="sr-Latn-RS"/>
              </w:rPr>
              <w:lastRenderedPageBreak/>
              <w:t xml:space="preserve">fiksne dubine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jc w:val="center"/>
              <w:rPr>
                <w:rFonts w:ascii="Arial" w:eastAsia="Times New Roman" w:hAnsi="Arial" w:cs="Arial"/>
                <w:lang w:eastAsia="sr-Latn-RS"/>
              </w:rPr>
            </w:pPr>
            <w:r w:rsidRPr="00EC25EA">
              <w:rPr>
                <w:rFonts w:ascii="Arial" w:eastAsia="Times New Roman" w:hAnsi="Arial" w:cs="Arial"/>
                <w:lang w:eastAsia="sr-Latn-RS"/>
              </w:rPr>
              <w:lastRenderedPageBreak/>
              <w:t xml:space="preserve">5 </w:t>
            </w:r>
          </w:p>
        </w:tc>
      </w:tr>
      <w:tr w:rsidR="00EC25EA" w:rsidRPr="00EC25EA" w:rsidTr="00EC2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lastRenderedPageBreak/>
              <w:t xml:space="preserve">Isparljivi aromatični </w:t>
            </w:r>
            <w:proofErr w:type="spellStart"/>
            <w:r w:rsidRPr="00EC25EA">
              <w:rPr>
                <w:rFonts w:ascii="Arial" w:eastAsia="Times New Roman" w:hAnsi="Arial" w:cs="Arial"/>
                <w:lang w:eastAsia="sr-Latn-RS"/>
              </w:rPr>
              <w:t>ugljovodonici</w:t>
            </w:r>
            <w:proofErr w:type="spellEnd"/>
            <w:r w:rsidRPr="00EC25EA">
              <w:rPr>
                <w:rFonts w:ascii="Arial" w:eastAsia="Times New Roman" w:hAnsi="Arial" w:cs="Arial"/>
                <w:lang w:eastAsia="sr-Latn-RS"/>
              </w:rPr>
              <w:t>,</w:t>
            </w:r>
            <w:r w:rsidRPr="00EC25EA">
              <w:rPr>
                <w:rFonts w:ascii="Arial" w:eastAsia="Times New Roman" w:hAnsi="Arial" w:cs="Arial"/>
                <w:lang w:eastAsia="sr-Latn-RS"/>
              </w:rPr>
              <w:br/>
              <w:t xml:space="preserve">isparljivi halogeni </w:t>
            </w:r>
            <w:proofErr w:type="spellStart"/>
            <w:r w:rsidRPr="00EC25EA">
              <w:rPr>
                <w:rFonts w:ascii="Arial" w:eastAsia="Times New Roman" w:hAnsi="Arial" w:cs="Arial"/>
                <w:lang w:eastAsia="sr-Latn-RS"/>
              </w:rPr>
              <w:t>ugljovodonici</w:t>
            </w:r>
            <w:proofErr w:type="spellEnd"/>
            <w:r w:rsidRPr="00EC25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Gasna </w:t>
            </w:r>
            <w:proofErr w:type="spellStart"/>
            <w:r w:rsidRPr="00EC25EA">
              <w:rPr>
                <w:rFonts w:ascii="Arial" w:eastAsia="Times New Roman" w:hAnsi="Arial" w:cs="Arial"/>
                <w:lang w:eastAsia="sr-Latn-RS"/>
              </w:rPr>
              <w:t>hromatografija</w:t>
            </w:r>
            <w:proofErr w:type="spellEnd"/>
            <w:r w:rsidRPr="00EC25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SRPS EN ISO 22155</w:t>
            </w:r>
            <w:r w:rsidRPr="00EC25EA">
              <w:rPr>
                <w:rFonts w:ascii="Arial" w:eastAsia="Times New Roman" w:hAnsi="Arial" w:cs="Arial"/>
                <w:lang w:eastAsia="sr-Latn-RS"/>
              </w:rPr>
              <w:br/>
              <w:t xml:space="preserve">SRPS EN ISO 15009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Svi horizonti/ fiksne dubine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jc w:val="center"/>
              <w:rPr>
                <w:rFonts w:ascii="Arial" w:eastAsia="Times New Roman" w:hAnsi="Arial" w:cs="Arial"/>
                <w:lang w:eastAsia="sr-Latn-RS"/>
              </w:rPr>
            </w:pPr>
            <w:r w:rsidRPr="00EC25EA">
              <w:rPr>
                <w:rFonts w:ascii="Arial" w:eastAsia="Times New Roman" w:hAnsi="Arial" w:cs="Arial"/>
                <w:lang w:eastAsia="sr-Latn-RS"/>
              </w:rPr>
              <w:t xml:space="preserve">5 </w:t>
            </w:r>
          </w:p>
        </w:tc>
      </w:tr>
      <w:tr w:rsidR="00EC25EA" w:rsidRPr="00EC25EA" w:rsidTr="00EC2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proofErr w:type="spellStart"/>
            <w:r w:rsidRPr="00EC25EA">
              <w:rPr>
                <w:rFonts w:ascii="Arial" w:eastAsia="Times New Roman" w:hAnsi="Arial" w:cs="Arial"/>
                <w:lang w:eastAsia="sr-Latn-RS"/>
              </w:rPr>
              <w:t>Ugljovodonici</w:t>
            </w:r>
            <w:proofErr w:type="spellEnd"/>
            <w:r w:rsidRPr="00EC25EA">
              <w:rPr>
                <w:rFonts w:ascii="Arial" w:eastAsia="Times New Roman" w:hAnsi="Arial" w:cs="Arial"/>
                <w:lang w:eastAsia="sr-Latn-RS"/>
              </w:rPr>
              <w:t xml:space="preserve"> naftnog porekla (frakcije C</w:t>
            </w:r>
            <w:r w:rsidRPr="00EC25EA">
              <w:rPr>
                <w:rFonts w:ascii="Arial" w:eastAsia="Times New Roman" w:hAnsi="Arial" w:cs="Arial"/>
                <w:sz w:val="15"/>
                <w:szCs w:val="15"/>
                <w:vertAlign w:val="subscript"/>
                <w:lang w:eastAsia="sr-Latn-RS"/>
              </w:rPr>
              <w:t>10</w:t>
            </w:r>
            <w:r w:rsidRPr="00EC25EA">
              <w:rPr>
                <w:rFonts w:ascii="Arial" w:eastAsia="Times New Roman" w:hAnsi="Arial" w:cs="Arial"/>
                <w:lang w:eastAsia="sr-Latn-RS"/>
              </w:rPr>
              <w:t>-C</w:t>
            </w:r>
            <w:r w:rsidRPr="00EC25EA">
              <w:rPr>
                <w:rFonts w:ascii="Arial" w:eastAsia="Times New Roman" w:hAnsi="Arial" w:cs="Arial"/>
                <w:sz w:val="15"/>
                <w:szCs w:val="15"/>
                <w:vertAlign w:val="subscript"/>
                <w:lang w:eastAsia="sr-Latn-RS"/>
              </w:rPr>
              <w:t>40</w:t>
            </w:r>
            <w:r w:rsidRPr="00EC25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Gasna </w:t>
            </w:r>
            <w:proofErr w:type="spellStart"/>
            <w:r w:rsidRPr="00EC25EA">
              <w:rPr>
                <w:rFonts w:ascii="Arial" w:eastAsia="Times New Roman" w:hAnsi="Arial" w:cs="Arial"/>
                <w:lang w:eastAsia="sr-Latn-RS"/>
              </w:rPr>
              <w:t>hromatografija</w:t>
            </w:r>
            <w:proofErr w:type="spellEnd"/>
            <w:r w:rsidRPr="00EC25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SRPS EN ISO 16703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Svi horizonti/ fiksne dubine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jc w:val="center"/>
              <w:rPr>
                <w:rFonts w:ascii="Arial" w:eastAsia="Times New Roman" w:hAnsi="Arial" w:cs="Arial"/>
                <w:lang w:eastAsia="sr-Latn-RS"/>
              </w:rPr>
            </w:pPr>
            <w:r w:rsidRPr="00EC25EA">
              <w:rPr>
                <w:rFonts w:ascii="Arial" w:eastAsia="Times New Roman" w:hAnsi="Arial" w:cs="Arial"/>
                <w:lang w:eastAsia="sr-Latn-RS"/>
              </w:rPr>
              <w:t xml:space="preserve">5 </w:t>
            </w:r>
          </w:p>
        </w:tc>
      </w:tr>
      <w:tr w:rsidR="00EC25EA" w:rsidRPr="00EC25EA" w:rsidTr="00EC2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Hemijski sastav podzemne vode na dubini do 2 m (</w:t>
            </w:r>
            <w:proofErr w:type="spellStart"/>
            <w:r w:rsidRPr="00EC25EA">
              <w:rPr>
                <w:rFonts w:ascii="Arial" w:eastAsia="Times New Roman" w:hAnsi="Arial" w:cs="Arial"/>
                <w:lang w:eastAsia="sr-Latn-RS"/>
              </w:rPr>
              <w:t>pH</w:t>
            </w:r>
            <w:proofErr w:type="spellEnd"/>
            <w:r w:rsidRPr="00EC25EA">
              <w:rPr>
                <w:rFonts w:ascii="Arial" w:eastAsia="Times New Roman" w:hAnsi="Arial" w:cs="Arial"/>
                <w:lang w:eastAsia="sr-Latn-RS"/>
              </w:rPr>
              <w:t xml:space="preserve">, </w:t>
            </w:r>
            <w:proofErr w:type="spellStart"/>
            <w:r w:rsidRPr="00EC25EA">
              <w:rPr>
                <w:rFonts w:ascii="Arial" w:eastAsia="Times New Roman" w:hAnsi="Arial" w:cs="Arial"/>
                <w:lang w:eastAsia="sr-Latn-RS"/>
              </w:rPr>
              <w:t>ECw</w:t>
            </w:r>
            <w:proofErr w:type="spellEnd"/>
            <w:r w:rsidRPr="00EC25EA">
              <w:rPr>
                <w:rFonts w:ascii="Arial" w:eastAsia="Times New Roman" w:hAnsi="Arial" w:cs="Arial"/>
                <w:lang w:eastAsia="sr-Latn-RS"/>
              </w:rPr>
              <w:t>, K</w:t>
            </w:r>
            <w:r w:rsidRPr="00EC25EA">
              <w:rPr>
                <w:rFonts w:ascii="Arial" w:eastAsia="Times New Roman" w:hAnsi="Arial" w:cs="Arial"/>
                <w:sz w:val="15"/>
                <w:szCs w:val="15"/>
                <w:vertAlign w:val="superscript"/>
                <w:lang w:eastAsia="sr-Latn-RS"/>
              </w:rPr>
              <w:t>+</w:t>
            </w:r>
            <w:r w:rsidRPr="00EC25EA">
              <w:rPr>
                <w:rFonts w:ascii="Arial" w:eastAsia="Times New Roman" w:hAnsi="Arial" w:cs="Arial"/>
                <w:lang w:eastAsia="sr-Latn-RS"/>
              </w:rPr>
              <w:t>, Ca</w:t>
            </w:r>
            <w:r w:rsidRPr="00EC25EA">
              <w:rPr>
                <w:rFonts w:ascii="Arial" w:eastAsia="Times New Roman" w:hAnsi="Arial" w:cs="Arial"/>
                <w:sz w:val="15"/>
                <w:szCs w:val="15"/>
                <w:vertAlign w:val="superscript"/>
                <w:lang w:eastAsia="sr-Latn-RS"/>
              </w:rPr>
              <w:t>2+</w:t>
            </w:r>
            <w:r w:rsidRPr="00EC25EA">
              <w:rPr>
                <w:rFonts w:ascii="Arial" w:eastAsia="Times New Roman" w:hAnsi="Arial" w:cs="Arial"/>
                <w:lang w:eastAsia="sr-Latn-RS"/>
              </w:rPr>
              <w:t>, Mg</w:t>
            </w:r>
            <w:r w:rsidRPr="00EC25EA">
              <w:rPr>
                <w:rFonts w:ascii="Arial" w:eastAsia="Times New Roman" w:hAnsi="Arial" w:cs="Arial"/>
                <w:sz w:val="15"/>
                <w:szCs w:val="15"/>
                <w:vertAlign w:val="superscript"/>
                <w:lang w:eastAsia="sr-Latn-RS"/>
              </w:rPr>
              <w:t>2+</w:t>
            </w:r>
            <w:r w:rsidRPr="00EC25EA">
              <w:rPr>
                <w:rFonts w:ascii="Arial" w:eastAsia="Times New Roman" w:hAnsi="Arial" w:cs="Arial"/>
                <w:lang w:eastAsia="sr-Latn-RS"/>
              </w:rPr>
              <w:t>, Na</w:t>
            </w:r>
            <w:r w:rsidRPr="00EC25EA">
              <w:rPr>
                <w:rFonts w:ascii="Arial" w:eastAsia="Times New Roman" w:hAnsi="Arial" w:cs="Arial"/>
                <w:sz w:val="15"/>
                <w:szCs w:val="15"/>
                <w:vertAlign w:val="superscript"/>
                <w:lang w:eastAsia="sr-Latn-RS"/>
              </w:rPr>
              <w:t>+</w:t>
            </w:r>
            <w:r w:rsidRPr="00EC25EA">
              <w:rPr>
                <w:rFonts w:ascii="Arial" w:eastAsia="Times New Roman" w:hAnsi="Arial" w:cs="Arial"/>
                <w:lang w:eastAsia="sr-Latn-RS"/>
              </w:rPr>
              <w:t>, CO</w:t>
            </w:r>
            <w:r w:rsidRPr="00EC25EA">
              <w:rPr>
                <w:rFonts w:ascii="Arial" w:eastAsia="Times New Roman" w:hAnsi="Arial" w:cs="Arial"/>
                <w:sz w:val="15"/>
                <w:szCs w:val="15"/>
                <w:vertAlign w:val="subscript"/>
                <w:lang w:eastAsia="sr-Latn-RS"/>
              </w:rPr>
              <w:t>2-</w:t>
            </w:r>
            <w:r w:rsidRPr="00EC25EA">
              <w:rPr>
                <w:rFonts w:ascii="Arial" w:eastAsia="Times New Roman" w:hAnsi="Arial" w:cs="Arial"/>
                <w:lang w:eastAsia="sr-Latn-RS"/>
              </w:rPr>
              <w:t>, HCO</w:t>
            </w:r>
            <w:r w:rsidRPr="00EC25EA">
              <w:rPr>
                <w:rFonts w:ascii="Arial" w:eastAsia="Times New Roman" w:hAnsi="Arial" w:cs="Arial"/>
                <w:sz w:val="15"/>
                <w:szCs w:val="15"/>
                <w:vertAlign w:val="subscript"/>
                <w:lang w:eastAsia="sr-Latn-RS"/>
              </w:rPr>
              <w:t>3</w:t>
            </w:r>
            <w:r w:rsidRPr="00EC25EA">
              <w:rPr>
                <w:rFonts w:ascii="Arial" w:eastAsia="Times New Roman" w:hAnsi="Arial" w:cs="Arial"/>
                <w:sz w:val="15"/>
                <w:szCs w:val="15"/>
                <w:vertAlign w:val="superscript"/>
                <w:lang w:eastAsia="sr-Latn-RS"/>
              </w:rPr>
              <w:t>-</w:t>
            </w:r>
            <w:r w:rsidRPr="00EC25EA">
              <w:rPr>
                <w:rFonts w:ascii="Arial" w:eastAsia="Times New Roman" w:hAnsi="Arial" w:cs="Arial"/>
                <w:lang w:eastAsia="sr-Latn-RS"/>
              </w:rPr>
              <w:t>, Cl</w:t>
            </w:r>
            <w:r w:rsidRPr="00EC25EA">
              <w:rPr>
                <w:rFonts w:ascii="Arial" w:eastAsia="Times New Roman" w:hAnsi="Arial" w:cs="Arial"/>
                <w:sz w:val="15"/>
                <w:szCs w:val="15"/>
                <w:vertAlign w:val="superscript"/>
                <w:lang w:eastAsia="sr-Latn-RS"/>
              </w:rPr>
              <w:t>-</w:t>
            </w:r>
            <w:r w:rsidRPr="00EC25EA">
              <w:rPr>
                <w:rFonts w:ascii="Arial" w:eastAsia="Times New Roman" w:hAnsi="Arial" w:cs="Arial"/>
                <w:lang w:eastAsia="sr-Latn-RS"/>
              </w:rPr>
              <w:t>, SO</w:t>
            </w:r>
            <w:r w:rsidRPr="00EC25EA">
              <w:rPr>
                <w:rFonts w:ascii="Arial" w:eastAsia="Times New Roman" w:hAnsi="Arial" w:cs="Arial"/>
                <w:sz w:val="15"/>
                <w:szCs w:val="15"/>
                <w:vertAlign w:val="subscript"/>
                <w:lang w:eastAsia="sr-Latn-RS"/>
              </w:rPr>
              <w:t>4</w:t>
            </w:r>
            <w:r w:rsidRPr="00EC25EA">
              <w:rPr>
                <w:rFonts w:ascii="Arial" w:eastAsia="Times New Roman" w:hAnsi="Arial" w:cs="Arial"/>
                <w:sz w:val="15"/>
                <w:szCs w:val="15"/>
                <w:vertAlign w:val="superscript"/>
                <w:lang w:eastAsia="sr-Latn-RS"/>
              </w:rPr>
              <w:t>2-</w:t>
            </w:r>
            <w:r w:rsidRPr="00EC25EA">
              <w:rPr>
                <w:rFonts w:ascii="Arial" w:eastAsia="Times New Roman" w:hAnsi="Arial" w:cs="Arial"/>
                <w:lang w:eastAsia="sr-Latn-RS"/>
              </w:rPr>
              <w:t>, NO</w:t>
            </w:r>
            <w:r w:rsidRPr="00EC25EA">
              <w:rPr>
                <w:rFonts w:ascii="Arial" w:eastAsia="Times New Roman" w:hAnsi="Arial" w:cs="Arial"/>
                <w:sz w:val="15"/>
                <w:szCs w:val="15"/>
                <w:vertAlign w:val="subscript"/>
                <w:lang w:eastAsia="sr-Latn-RS"/>
              </w:rPr>
              <w:t>3</w:t>
            </w:r>
            <w:r w:rsidRPr="00EC25EA">
              <w:rPr>
                <w:rFonts w:ascii="Arial" w:eastAsia="Times New Roman" w:hAnsi="Arial" w:cs="Arial"/>
                <w:sz w:val="15"/>
                <w:szCs w:val="15"/>
                <w:vertAlign w:val="superscript"/>
                <w:lang w:eastAsia="sr-Latn-RS"/>
              </w:rPr>
              <w:t>-</w:t>
            </w:r>
            <w:r w:rsidRPr="00EC25EA">
              <w:rPr>
                <w:rFonts w:ascii="Arial" w:eastAsia="Times New Roman" w:hAnsi="Arial" w:cs="Arial"/>
                <w:lang w:eastAsia="sr-Latn-RS"/>
              </w:rPr>
              <w:t>, NO</w:t>
            </w:r>
            <w:r w:rsidRPr="00EC25EA">
              <w:rPr>
                <w:rFonts w:ascii="Arial" w:eastAsia="Times New Roman" w:hAnsi="Arial" w:cs="Arial"/>
                <w:sz w:val="15"/>
                <w:szCs w:val="15"/>
                <w:vertAlign w:val="subscript"/>
                <w:lang w:eastAsia="sr-Latn-RS"/>
              </w:rPr>
              <w:t>2</w:t>
            </w:r>
            <w:r w:rsidRPr="00EC25EA">
              <w:rPr>
                <w:rFonts w:ascii="Arial" w:eastAsia="Times New Roman" w:hAnsi="Arial" w:cs="Arial"/>
                <w:sz w:val="15"/>
                <w:szCs w:val="15"/>
                <w:vertAlign w:val="superscript"/>
                <w:lang w:eastAsia="sr-Latn-RS"/>
              </w:rPr>
              <w:t>-</w:t>
            </w:r>
            <w:r w:rsidRPr="00EC25EA">
              <w:rPr>
                <w:rFonts w:ascii="Arial" w:eastAsia="Times New Roman" w:hAnsi="Arial" w:cs="Arial"/>
                <w:lang w:eastAsia="sr-Latn-RS"/>
              </w:rPr>
              <w:t>, PO</w:t>
            </w:r>
            <w:r w:rsidRPr="00EC25EA">
              <w:rPr>
                <w:rFonts w:ascii="Arial" w:eastAsia="Times New Roman" w:hAnsi="Arial" w:cs="Arial"/>
                <w:sz w:val="15"/>
                <w:szCs w:val="15"/>
                <w:vertAlign w:val="subscript"/>
                <w:lang w:eastAsia="sr-Latn-RS"/>
              </w:rPr>
              <w:t>4</w:t>
            </w:r>
            <w:r w:rsidRPr="00EC25EA">
              <w:rPr>
                <w:rFonts w:ascii="Arial" w:eastAsia="Times New Roman" w:hAnsi="Arial" w:cs="Arial"/>
                <w:sz w:val="15"/>
                <w:szCs w:val="15"/>
                <w:vertAlign w:val="superscript"/>
                <w:lang w:eastAsia="sr-Latn-RS"/>
              </w:rPr>
              <w:t>3-</w:t>
            </w:r>
            <w:r w:rsidRPr="00EC25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proofErr w:type="spellStart"/>
            <w:r w:rsidRPr="00EC25EA">
              <w:rPr>
                <w:rFonts w:ascii="Arial" w:eastAsia="Times New Roman" w:hAnsi="Arial" w:cs="Arial"/>
                <w:lang w:eastAsia="sr-Latn-RS"/>
              </w:rPr>
              <w:t>Potenciometrijski</w:t>
            </w:r>
            <w:proofErr w:type="spellEnd"/>
            <w:r w:rsidRPr="00EC25EA">
              <w:rPr>
                <w:rFonts w:ascii="Arial" w:eastAsia="Times New Roman" w:hAnsi="Arial" w:cs="Arial"/>
                <w:lang w:eastAsia="sr-Latn-RS"/>
              </w:rPr>
              <w:t xml:space="preserve">, </w:t>
            </w:r>
            <w:proofErr w:type="spellStart"/>
            <w:r w:rsidRPr="00EC25EA">
              <w:rPr>
                <w:rFonts w:ascii="Arial" w:eastAsia="Times New Roman" w:hAnsi="Arial" w:cs="Arial"/>
                <w:lang w:eastAsia="sr-Latn-RS"/>
              </w:rPr>
              <w:t>konduktometrija</w:t>
            </w:r>
            <w:proofErr w:type="spellEnd"/>
            <w:r w:rsidRPr="00EC25EA">
              <w:rPr>
                <w:rFonts w:ascii="Arial" w:eastAsia="Times New Roman" w:hAnsi="Arial" w:cs="Arial"/>
                <w:lang w:eastAsia="sr-Latn-RS"/>
              </w:rPr>
              <w:t xml:space="preserve"> </w:t>
            </w:r>
            <w:r w:rsidRPr="00EC25EA">
              <w:rPr>
                <w:rFonts w:ascii="Arial" w:eastAsia="Times New Roman" w:hAnsi="Arial" w:cs="Arial"/>
                <w:lang w:eastAsia="sr-Latn-RS"/>
              </w:rPr>
              <w:br/>
              <w:t>određivanje na AAS,</w:t>
            </w:r>
            <w:r w:rsidRPr="00EC25EA">
              <w:rPr>
                <w:rFonts w:ascii="Arial" w:eastAsia="Times New Roman" w:hAnsi="Arial" w:cs="Arial"/>
                <w:lang w:eastAsia="sr-Latn-RS"/>
              </w:rPr>
              <w:br/>
              <w:t xml:space="preserve">jonska </w:t>
            </w:r>
            <w:proofErr w:type="spellStart"/>
            <w:r w:rsidRPr="00EC25EA">
              <w:rPr>
                <w:rFonts w:ascii="Arial" w:eastAsia="Times New Roman" w:hAnsi="Arial" w:cs="Arial"/>
                <w:lang w:eastAsia="sr-Latn-RS"/>
              </w:rPr>
              <w:t>hromatografija</w:t>
            </w:r>
            <w:proofErr w:type="spellEnd"/>
            <w:r w:rsidRPr="00EC25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noWrap/>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SRPS EN ISO 10523</w:t>
            </w:r>
            <w:r w:rsidRPr="00EC25EA">
              <w:rPr>
                <w:rFonts w:ascii="Arial" w:eastAsia="Times New Roman" w:hAnsi="Arial" w:cs="Arial"/>
                <w:lang w:eastAsia="sr-Latn-RS"/>
              </w:rPr>
              <w:br/>
              <w:t>SRPS EN 27888</w:t>
            </w:r>
            <w:r w:rsidRPr="00EC25EA">
              <w:rPr>
                <w:rFonts w:ascii="Arial" w:eastAsia="Times New Roman" w:hAnsi="Arial" w:cs="Arial"/>
                <w:lang w:eastAsia="sr-Latn-RS"/>
              </w:rPr>
              <w:br/>
              <w:t>SRPS EN ISO 10304-1</w:t>
            </w:r>
            <w:r w:rsidRPr="00EC25EA">
              <w:rPr>
                <w:rFonts w:ascii="Arial" w:eastAsia="Times New Roman" w:hAnsi="Arial" w:cs="Arial"/>
                <w:lang w:eastAsia="sr-Latn-RS"/>
              </w:rPr>
              <w:br/>
              <w:t xml:space="preserve">SRPS EN ISO 14911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Svi horizonti/ fiksne dubine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jc w:val="center"/>
              <w:rPr>
                <w:rFonts w:ascii="Arial" w:eastAsia="Times New Roman" w:hAnsi="Arial" w:cs="Arial"/>
                <w:lang w:eastAsia="sr-Latn-RS"/>
              </w:rPr>
            </w:pPr>
            <w:r w:rsidRPr="00EC25EA">
              <w:rPr>
                <w:rFonts w:ascii="Arial" w:eastAsia="Times New Roman" w:hAnsi="Arial" w:cs="Arial"/>
                <w:lang w:eastAsia="sr-Latn-RS"/>
              </w:rPr>
              <w:t xml:space="preserve">5 </w:t>
            </w:r>
          </w:p>
        </w:tc>
      </w:tr>
    </w:tbl>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 - Priručnik za ispitivanje zemljišta JDPZ, Grupa autora, M. Bogdanović, ur., (1966).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Tabela 3 - Lista parametara, metoda i standarda za ispitivanje mikrobioloških svojstava zemljišta, sa dubinama i intervalima </w:t>
      </w:r>
      <w:proofErr w:type="spellStart"/>
      <w:r w:rsidRPr="00EC25EA">
        <w:rPr>
          <w:rFonts w:ascii="Arial" w:eastAsia="Times New Roman" w:hAnsi="Arial" w:cs="Arial"/>
          <w:lang w:eastAsia="sr-Latn-RS"/>
        </w:rPr>
        <w:t>uzorkovanja</w:t>
      </w:r>
      <w:proofErr w:type="spellEnd"/>
      <w:r w:rsidRPr="00EC25EA">
        <w:rPr>
          <w:rFonts w:ascii="Arial" w:eastAsia="Times New Roman" w:hAnsi="Arial" w:cs="Arial"/>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698"/>
        <w:gridCol w:w="2288"/>
        <w:gridCol w:w="2581"/>
        <w:gridCol w:w="1001"/>
        <w:gridCol w:w="1564"/>
      </w:tblGrid>
      <w:tr w:rsidR="00EC25EA" w:rsidRPr="00EC25EA" w:rsidTr="00EC2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jc w:val="center"/>
              <w:rPr>
                <w:rFonts w:ascii="Arial" w:eastAsia="Times New Roman" w:hAnsi="Arial" w:cs="Arial"/>
                <w:lang w:eastAsia="sr-Latn-RS"/>
              </w:rPr>
            </w:pPr>
            <w:r w:rsidRPr="00EC25EA">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jc w:val="center"/>
              <w:rPr>
                <w:rFonts w:ascii="Arial" w:eastAsia="Times New Roman" w:hAnsi="Arial" w:cs="Arial"/>
                <w:lang w:eastAsia="sr-Latn-RS"/>
              </w:rPr>
            </w:pPr>
            <w:r w:rsidRPr="00EC25EA">
              <w:rPr>
                <w:rFonts w:ascii="Arial" w:eastAsia="Times New Roman" w:hAnsi="Arial" w:cs="Arial"/>
                <w:lang w:eastAsia="sr-Latn-RS"/>
              </w:rPr>
              <w:t xml:space="preserve">Metoda/tehnika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jc w:val="center"/>
              <w:rPr>
                <w:rFonts w:ascii="Arial" w:eastAsia="Times New Roman" w:hAnsi="Arial" w:cs="Arial"/>
                <w:lang w:eastAsia="sr-Latn-RS"/>
              </w:rPr>
            </w:pPr>
            <w:r w:rsidRPr="00EC25EA">
              <w:rPr>
                <w:rFonts w:ascii="Arial" w:eastAsia="Times New Roman" w:hAnsi="Arial" w:cs="Arial"/>
                <w:lang w:eastAsia="sr-Latn-RS"/>
              </w:rPr>
              <w:t xml:space="preserve">Referentna dokumenta/izvor metode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jc w:val="center"/>
              <w:rPr>
                <w:rFonts w:ascii="Arial" w:eastAsia="Times New Roman" w:hAnsi="Arial" w:cs="Arial"/>
                <w:lang w:eastAsia="sr-Latn-RS"/>
              </w:rPr>
            </w:pPr>
            <w:r w:rsidRPr="00EC25EA">
              <w:rPr>
                <w:rFonts w:ascii="Arial" w:eastAsia="Times New Roman" w:hAnsi="Arial" w:cs="Arial"/>
                <w:lang w:eastAsia="sr-Latn-RS"/>
              </w:rPr>
              <w:t xml:space="preserve">Dubina merenja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jc w:val="center"/>
              <w:rPr>
                <w:rFonts w:ascii="Arial" w:eastAsia="Times New Roman" w:hAnsi="Arial" w:cs="Arial"/>
                <w:lang w:eastAsia="sr-Latn-RS"/>
              </w:rPr>
            </w:pPr>
            <w:r w:rsidRPr="00EC25EA">
              <w:rPr>
                <w:rFonts w:ascii="Arial" w:eastAsia="Times New Roman" w:hAnsi="Arial" w:cs="Arial"/>
                <w:lang w:eastAsia="sr-Latn-RS"/>
              </w:rPr>
              <w:t xml:space="preserve">Interval </w:t>
            </w:r>
            <w:proofErr w:type="spellStart"/>
            <w:r w:rsidRPr="00EC25EA">
              <w:rPr>
                <w:rFonts w:ascii="Arial" w:eastAsia="Times New Roman" w:hAnsi="Arial" w:cs="Arial"/>
                <w:lang w:eastAsia="sr-Latn-RS"/>
              </w:rPr>
              <w:t>uzorkovanja</w:t>
            </w:r>
            <w:proofErr w:type="spellEnd"/>
            <w:r w:rsidRPr="00EC25EA">
              <w:rPr>
                <w:rFonts w:ascii="Arial" w:eastAsia="Times New Roman" w:hAnsi="Arial" w:cs="Arial"/>
                <w:lang w:eastAsia="sr-Latn-RS"/>
              </w:rPr>
              <w:t xml:space="preserve"> (godine) </w:t>
            </w:r>
          </w:p>
        </w:tc>
      </w:tr>
      <w:tr w:rsidR="00EC25EA" w:rsidRPr="00EC25EA" w:rsidTr="00EC2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Aktivnost </w:t>
            </w:r>
            <w:proofErr w:type="spellStart"/>
            <w:r w:rsidRPr="00EC25EA">
              <w:rPr>
                <w:rFonts w:ascii="Arial" w:eastAsia="Times New Roman" w:hAnsi="Arial" w:cs="Arial"/>
                <w:lang w:eastAsia="sr-Latn-RS"/>
              </w:rPr>
              <w:t>dehidrogenaze</w:t>
            </w:r>
            <w:proofErr w:type="spellEnd"/>
            <w:r w:rsidRPr="00EC25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Metoda sa </w:t>
            </w:r>
            <w:proofErr w:type="spellStart"/>
            <w:r w:rsidRPr="00EC25EA">
              <w:rPr>
                <w:rFonts w:ascii="Arial" w:eastAsia="Times New Roman" w:hAnsi="Arial" w:cs="Arial"/>
                <w:lang w:eastAsia="sr-Latn-RS"/>
              </w:rPr>
              <w:t>trifeniltetrazolijum</w:t>
            </w:r>
            <w:proofErr w:type="spellEnd"/>
            <w:r w:rsidRPr="00EC25EA">
              <w:rPr>
                <w:rFonts w:ascii="Arial" w:eastAsia="Times New Roman" w:hAnsi="Arial" w:cs="Arial"/>
                <w:lang w:eastAsia="sr-Latn-RS"/>
              </w:rPr>
              <w:t xml:space="preserve"> hloridom (TTC),</w:t>
            </w:r>
            <w:r w:rsidRPr="00EC25EA">
              <w:rPr>
                <w:rFonts w:ascii="Arial" w:eastAsia="Times New Roman" w:hAnsi="Arial" w:cs="Arial"/>
                <w:lang w:eastAsia="sr-Latn-RS"/>
              </w:rPr>
              <w:br/>
              <w:t xml:space="preserve">metoda sa </w:t>
            </w:r>
            <w:proofErr w:type="spellStart"/>
            <w:r w:rsidRPr="00EC25EA">
              <w:rPr>
                <w:rFonts w:ascii="Arial" w:eastAsia="Times New Roman" w:hAnsi="Arial" w:cs="Arial"/>
                <w:lang w:eastAsia="sr-Latn-RS"/>
              </w:rPr>
              <w:t>jodotetrazolijum</w:t>
            </w:r>
            <w:proofErr w:type="spellEnd"/>
            <w:r w:rsidRPr="00EC25EA">
              <w:rPr>
                <w:rFonts w:ascii="Arial" w:eastAsia="Times New Roman" w:hAnsi="Arial" w:cs="Arial"/>
                <w:lang w:eastAsia="sr-Latn-RS"/>
              </w:rPr>
              <w:t xml:space="preserve"> hloridom(INT) </w:t>
            </w:r>
          </w:p>
        </w:tc>
        <w:tc>
          <w:tcPr>
            <w:tcW w:w="0" w:type="auto"/>
            <w:tcBorders>
              <w:top w:val="outset" w:sz="6" w:space="0" w:color="auto"/>
              <w:left w:val="outset" w:sz="6" w:space="0" w:color="auto"/>
              <w:bottom w:val="outset" w:sz="6" w:space="0" w:color="auto"/>
              <w:right w:val="outset" w:sz="6" w:space="0" w:color="auto"/>
            </w:tcBorders>
            <w:noWrap/>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SRPS EN ISO 23753-1</w:t>
            </w:r>
            <w:r w:rsidRPr="00EC25EA">
              <w:rPr>
                <w:rFonts w:ascii="Arial" w:eastAsia="Times New Roman" w:hAnsi="Arial" w:cs="Arial"/>
                <w:lang w:eastAsia="sr-Latn-RS"/>
              </w:rPr>
              <w:br/>
              <w:t xml:space="preserve">SRPS EN ISO 23753-2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Ah/0-30 cm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jc w:val="center"/>
              <w:rPr>
                <w:rFonts w:ascii="Arial" w:eastAsia="Times New Roman" w:hAnsi="Arial" w:cs="Arial"/>
                <w:lang w:eastAsia="sr-Latn-RS"/>
              </w:rPr>
            </w:pPr>
            <w:r w:rsidRPr="00EC25EA">
              <w:rPr>
                <w:rFonts w:ascii="Arial" w:eastAsia="Times New Roman" w:hAnsi="Arial" w:cs="Arial"/>
                <w:lang w:eastAsia="sr-Latn-RS"/>
              </w:rPr>
              <w:t xml:space="preserve">5 </w:t>
            </w:r>
          </w:p>
        </w:tc>
      </w:tr>
      <w:tr w:rsidR="00EC25EA" w:rsidRPr="00EC25EA" w:rsidTr="00EC2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CO</w:t>
            </w:r>
            <w:r w:rsidRPr="00EC25EA">
              <w:rPr>
                <w:rFonts w:ascii="Arial" w:eastAsia="Times New Roman" w:hAnsi="Arial" w:cs="Arial"/>
                <w:sz w:val="15"/>
                <w:szCs w:val="15"/>
                <w:vertAlign w:val="subscript"/>
                <w:lang w:eastAsia="sr-Latn-RS"/>
              </w:rPr>
              <w:t>2</w:t>
            </w:r>
            <w:r w:rsidRPr="00EC25EA">
              <w:rPr>
                <w:rFonts w:ascii="Arial" w:eastAsia="Times New Roman" w:hAnsi="Arial" w:cs="Arial"/>
                <w:lang w:eastAsia="sr-Latn-RS"/>
              </w:rPr>
              <w:t xml:space="preserve"> produkcija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Supstrat indukovana respiratorna metoda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SRPS EN ISO 14240-1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Ah/0-30 cm </w:t>
            </w:r>
          </w:p>
        </w:tc>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jc w:val="center"/>
              <w:rPr>
                <w:rFonts w:ascii="Arial" w:eastAsia="Times New Roman" w:hAnsi="Arial" w:cs="Arial"/>
                <w:lang w:eastAsia="sr-Latn-RS"/>
              </w:rPr>
            </w:pPr>
            <w:r w:rsidRPr="00EC25EA">
              <w:rPr>
                <w:rFonts w:ascii="Arial" w:eastAsia="Times New Roman" w:hAnsi="Arial" w:cs="Arial"/>
                <w:lang w:eastAsia="sr-Latn-RS"/>
              </w:rPr>
              <w:t xml:space="preserve">5 </w:t>
            </w:r>
          </w:p>
        </w:tc>
      </w:tr>
    </w:tbl>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Statistička obrada vrednosti parametara koji se dobijaju </w:t>
      </w:r>
      <w:proofErr w:type="spellStart"/>
      <w:r w:rsidRPr="00EC25EA">
        <w:rPr>
          <w:rFonts w:ascii="Arial" w:eastAsia="Times New Roman" w:hAnsi="Arial" w:cs="Arial"/>
          <w:lang w:eastAsia="sr-Latn-RS"/>
        </w:rPr>
        <w:t>monitoringom</w:t>
      </w:r>
      <w:proofErr w:type="spellEnd"/>
      <w:r w:rsidRPr="00EC25EA">
        <w:rPr>
          <w:rFonts w:ascii="Arial" w:eastAsia="Times New Roman" w:hAnsi="Arial" w:cs="Arial"/>
          <w:lang w:eastAsia="sr-Latn-RS"/>
        </w:rPr>
        <w:t xml:space="preserve"> zemljišta vrši se korišćenjem </w:t>
      </w:r>
      <w:proofErr w:type="spellStart"/>
      <w:r w:rsidRPr="00EC25EA">
        <w:rPr>
          <w:rFonts w:ascii="Arial" w:eastAsia="Times New Roman" w:hAnsi="Arial" w:cs="Arial"/>
          <w:lang w:eastAsia="sr-Latn-RS"/>
        </w:rPr>
        <w:t>trofaktorijalne</w:t>
      </w:r>
      <w:proofErr w:type="spellEnd"/>
      <w:r w:rsidRPr="00EC25EA">
        <w:rPr>
          <w:rFonts w:ascii="Arial" w:eastAsia="Times New Roman" w:hAnsi="Arial" w:cs="Arial"/>
          <w:lang w:eastAsia="sr-Latn-RS"/>
        </w:rPr>
        <w:t xml:space="preserve"> analize u kojoj se posmatraju tri faktora (vreme, lokacija, horizont) za svaku sistematsku kategoriju zemljišta i za svaki parametar. </w:t>
      </w:r>
    </w:p>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Za obradu podataka dobijenih </w:t>
      </w:r>
      <w:proofErr w:type="spellStart"/>
      <w:r w:rsidRPr="00EC25EA">
        <w:rPr>
          <w:rFonts w:ascii="Arial" w:eastAsia="Times New Roman" w:hAnsi="Arial" w:cs="Arial"/>
          <w:lang w:eastAsia="sr-Latn-RS"/>
        </w:rPr>
        <w:t>monitoringom</w:t>
      </w:r>
      <w:proofErr w:type="spellEnd"/>
      <w:r w:rsidRPr="00EC25EA">
        <w:rPr>
          <w:rFonts w:ascii="Arial" w:eastAsia="Times New Roman" w:hAnsi="Arial" w:cs="Arial"/>
          <w:lang w:eastAsia="sr-Latn-RS"/>
        </w:rPr>
        <w:t xml:space="preserve"> koriste se i </w:t>
      </w:r>
      <w:proofErr w:type="spellStart"/>
      <w:r w:rsidRPr="00EC25EA">
        <w:rPr>
          <w:rFonts w:ascii="Arial" w:eastAsia="Times New Roman" w:hAnsi="Arial" w:cs="Arial"/>
          <w:lang w:eastAsia="sr-Latn-RS"/>
        </w:rPr>
        <w:t>multivarijacione</w:t>
      </w:r>
      <w:proofErr w:type="spellEnd"/>
      <w:r w:rsidRPr="00EC25EA">
        <w:rPr>
          <w:rFonts w:ascii="Arial" w:eastAsia="Times New Roman" w:hAnsi="Arial" w:cs="Arial"/>
          <w:lang w:eastAsia="sr-Latn-RS"/>
        </w:rPr>
        <w:t xml:space="preserve"> analize, </w:t>
      </w:r>
      <w:proofErr w:type="spellStart"/>
      <w:r w:rsidRPr="00EC25EA">
        <w:rPr>
          <w:rFonts w:ascii="Arial" w:eastAsia="Times New Roman" w:hAnsi="Arial" w:cs="Arial"/>
          <w:lang w:eastAsia="sr-Latn-RS"/>
        </w:rPr>
        <w:t>korelacione</w:t>
      </w:r>
      <w:proofErr w:type="spellEnd"/>
      <w:r w:rsidRPr="00EC25EA">
        <w:rPr>
          <w:rFonts w:ascii="Arial" w:eastAsia="Times New Roman" w:hAnsi="Arial" w:cs="Arial"/>
          <w:lang w:eastAsia="sr-Latn-RS"/>
        </w:rPr>
        <w:t xml:space="preserve"> analize, analiza </w:t>
      </w:r>
      <w:proofErr w:type="spellStart"/>
      <w:r w:rsidRPr="00EC25EA">
        <w:rPr>
          <w:rFonts w:ascii="Arial" w:eastAsia="Times New Roman" w:hAnsi="Arial" w:cs="Arial"/>
          <w:lang w:eastAsia="sr-Latn-RS"/>
        </w:rPr>
        <w:t>varijanse</w:t>
      </w:r>
      <w:proofErr w:type="spellEnd"/>
      <w:r w:rsidRPr="00EC25EA">
        <w:rPr>
          <w:rFonts w:ascii="Arial" w:eastAsia="Times New Roman" w:hAnsi="Arial" w:cs="Arial"/>
          <w:lang w:eastAsia="sr-Latn-RS"/>
        </w:rPr>
        <w:t xml:space="preserve"> (ANOVA) i </w:t>
      </w:r>
      <w:proofErr w:type="spellStart"/>
      <w:r w:rsidRPr="00EC25EA">
        <w:rPr>
          <w:rFonts w:ascii="Arial" w:eastAsia="Times New Roman" w:hAnsi="Arial" w:cs="Arial"/>
          <w:lang w:eastAsia="sr-Latn-RS"/>
        </w:rPr>
        <w:t>geostatističke</w:t>
      </w:r>
      <w:proofErr w:type="spellEnd"/>
      <w:r w:rsidRPr="00EC25EA">
        <w:rPr>
          <w:rFonts w:ascii="Arial" w:eastAsia="Times New Roman" w:hAnsi="Arial" w:cs="Arial"/>
          <w:lang w:eastAsia="sr-Latn-RS"/>
        </w:rPr>
        <w:t xml:space="preserve"> metode, u zavisnosti od vrste i potrebe istraživanja. </w:t>
      </w:r>
    </w:p>
    <w:p w:rsidR="00EC25EA" w:rsidRPr="00EC25EA" w:rsidRDefault="00EC25EA" w:rsidP="00EC25EA">
      <w:pPr>
        <w:spacing w:after="0" w:line="240" w:lineRule="auto"/>
        <w:jc w:val="center"/>
        <w:rPr>
          <w:rFonts w:ascii="Arial" w:eastAsia="Times New Roman" w:hAnsi="Arial" w:cs="Arial"/>
          <w:b/>
          <w:bCs/>
          <w:sz w:val="31"/>
          <w:szCs w:val="31"/>
          <w:lang w:eastAsia="sr-Latn-RS"/>
        </w:rPr>
      </w:pPr>
      <w:bookmarkStart w:id="23" w:name="str_14"/>
      <w:bookmarkEnd w:id="23"/>
      <w:r w:rsidRPr="00EC25EA">
        <w:rPr>
          <w:rFonts w:ascii="Arial" w:eastAsia="Times New Roman" w:hAnsi="Arial" w:cs="Arial"/>
          <w:b/>
          <w:bCs/>
          <w:sz w:val="31"/>
          <w:szCs w:val="31"/>
          <w:lang w:eastAsia="sr-Latn-RS"/>
        </w:rPr>
        <w:t xml:space="preserve">Prilog 3. </w:t>
      </w:r>
    </w:p>
    <w:p w:rsidR="00EC25EA" w:rsidRPr="00EC25EA" w:rsidRDefault="00EC25EA" w:rsidP="00EC25EA">
      <w:pPr>
        <w:spacing w:after="0" w:line="240" w:lineRule="auto"/>
        <w:jc w:val="center"/>
        <w:rPr>
          <w:rFonts w:ascii="Arial" w:eastAsia="Times New Roman" w:hAnsi="Arial" w:cs="Arial"/>
          <w:b/>
          <w:bCs/>
          <w:sz w:val="31"/>
          <w:szCs w:val="31"/>
          <w:lang w:eastAsia="sr-Latn-RS"/>
        </w:rPr>
      </w:pPr>
      <w:r w:rsidRPr="00EC25EA">
        <w:rPr>
          <w:rFonts w:ascii="Arial" w:eastAsia="Times New Roman" w:hAnsi="Arial" w:cs="Arial"/>
          <w:b/>
          <w:bCs/>
          <w:sz w:val="31"/>
          <w:szCs w:val="31"/>
          <w:lang w:eastAsia="sr-Latn-RS"/>
        </w:rPr>
        <w:t xml:space="preserve">OPŠTI ELEMENTI ZA OCENU RIZIKA OD DEGRADACIJE ZEMLJIŠTA </w:t>
      </w:r>
    </w:p>
    <w:p w:rsidR="00EC25EA" w:rsidRPr="00EC25EA" w:rsidRDefault="00EC25EA" w:rsidP="00EC25EA">
      <w:pPr>
        <w:spacing w:after="0" w:line="240" w:lineRule="auto"/>
        <w:rPr>
          <w:rFonts w:ascii="Arial" w:eastAsia="Times New Roman" w:hAnsi="Arial" w:cs="Arial"/>
          <w:sz w:val="26"/>
          <w:szCs w:val="26"/>
          <w:lang w:eastAsia="sr-Latn-RS"/>
        </w:rPr>
      </w:pPr>
      <w:r w:rsidRPr="00EC25EA">
        <w:rPr>
          <w:rFonts w:ascii="Arial" w:eastAsia="Times New Roman" w:hAnsi="Arial" w:cs="Arial"/>
          <w:sz w:val="26"/>
          <w:szCs w:val="26"/>
          <w:lang w:eastAsia="sr-Latn-RS"/>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9222"/>
      </w:tblGrid>
      <w:tr w:rsidR="00EC25EA" w:rsidRPr="00EC25EA" w:rsidTr="00EC2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Elementi za identifikaciju oblasti sa rizikom od erozije* </w:t>
            </w:r>
          </w:p>
        </w:tc>
      </w:tr>
      <w:tr w:rsidR="00EC25EA" w:rsidRPr="00EC25EA" w:rsidTr="00EC2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Tip zemljišta</w:t>
            </w:r>
            <w:r w:rsidRPr="00EC25EA">
              <w:rPr>
                <w:rFonts w:ascii="Arial" w:eastAsia="Times New Roman" w:hAnsi="Arial" w:cs="Arial"/>
                <w:lang w:eastAsia="sr-Latn-RS"/>
              </w:rPr>
              <w:br/>
              <w:t>Mehanički sastav zemljišta (tekstura)</w:t>
            </w:r>
            <w:r w:rsidRPr="00EC25EA">
              <w:rPr>
                <w:rFonts w:ascii="Arial" w:eastAsia="Times New Roman" w:hAnsi="Arial" w:cs="Arial"/>
                <w:lang w:eastAsia="sr-Latn-RS"/>
              </w:rPr>
              <w:br/>
              <w:t>Gustina suvog zemljišta, gustina čvrste faze, vodno-vazdušne osobine zemljišta, hidraulička svojstva zemljišta</w:t>
            </w:r>
            <w:r w:rsidRPr="00EC25EA">
              <w:rPr>
                <w:rFonts w:ascii="Arial" w:eastAsia="Times New Roman" w:hAnsi="Arial" w:cs="Arial"/>
                <w:lang w:eastAsia="sr-Latn-RS"/>
              </w:rPr>
              <w:br/>
              <w:t>Topografija, uključujući gradijent nagiba i dužinu nagiba</w:t>
            </w:r>
            <w:r w:rsidRPr="00EC25EA">
              <w:rPr>
                <w:rFonts w:ascii="Arial" w:eastAsia="Times New Roman" w:hAnsi="Arial" w:cs="Arial"/>
                <w:lang w:eastAsia="sr-Latn-RS"/>
              </w:rPr>
              <w:br/>
            </w:r>
            <w:proofErr w:type="spellStart"/>
            <w:r w:rsidRPr="00EC25EA">
              <w:rPr>
                <w:rFonts w:ascii="Arial" w:eastAsia="Times New Roman" w:hAnsi="Arial" w:cs="Arial"/>
                <w:lang w:eastAsia="sr-Latn-RS"/>
              </w:rPr>
              <w:t>Pokrovnost</w:t>
            </w:r>
            <w:proofErr w:type="spellEnd"/>
            <w:r w:rsidRPr="00EC25EA">
              <w:rPr>
                <w:rFonts w:ascii="Arial" w:eastAsia="Times New Roman" w:hAnsi="Arial" w:cs="Arial"/>
                <w:lang w:eastAsia="sr-Latn-RS"/>
              </w:rPr>
              <w:t xml:space="preserve"> zemljišta</w:t>
            </w:r>
            <w:r w:rsidRPr="00EC25EA">
              <w:rPr>
                <w:rFonts w:ascii="Arial" w:eastAsia="Times New Roman" w:hAnsi="Arial" w:cs="Arial"/>
                <w:lang w:eastAsia="sr-Latn-RS"/>
              </w:rPr>
              <w:br/>
              <w:t>Način korišćenja zemljišta i zemljišnog prostora (uključujući upravljanje zemljištem, poljoprivredne sisteme i šumarstvo)</w:t>
            </w:r>
            <w:r w:rsidRPr="00EC25EA">
              <w:rPr>
                <w:rFonts w:ascii="Arial" w:eastAsia="Times New Roman" w:hAnsi="Arial" w:cs="Arial"/>
                <w:lang w:eastAsia="sr-Latn-RS"/>
              </w:rPr>
              <w:br/>
              <w:t>Klima (uključujući distribuciju padavina i karakteristike vetra)</w:t>
            </w:r>
            <w:r w:rsidRPr="00EC25EA">
              <w:rPr>
                <w:rFonts w:ascii="Arial" w:eastAsia="Times New Roman" w:hAnsi="Arial" w:cs="Arial"/>
                <w:lang w:eastAsia="sr-Latn-RS"/>
              </w:rPr>
              <w:br/>
              <w:t>Hidrološki uslovi</w:t>
            </w:r>
            <w:r w:rsidRPr="00EC25EA">
              <w:rPr>
                <w:rFonts w:ascii="Arial" w:eastAsia="Times New Roman" w:hAnsi="Arial" w:cs="Arial"/>
                <w:lang w:eastAsia="sr-Latn-RS"/>
              </w:rPr>
              <w:br/>
            </w:r>
            <w:proofErr w:type="spellStart"/>
            <w:r w:rsidRPr="00EC25EA">
              <w:rPr>
                <w:rFonts w:ascii="Arial" w:eastAsia="Times New Roman" w:hAnsi="Arial" w:cs="Arial"/>
                <w:lang w:eastAsia="sr-Latn-RS"/>
              </w:rPr>
              <w:t>Agroekološka</w:t>
            </w:r>
            <w:proofErr w:type="spellEnd"/>
            <w:r w:rsidRPr="00EC25EA">
              <w:rPr>
                <w:rFonts w:ascii="Arial" w:eastAsia="Times New Roman" w:hAnsi="Arial" w:cs="Arial"/>
                <w:lang w:eastAsia="sr-Latn-RS"/>
              </w:rPr>
              <w:t xml:space="preserve"> zona</w:t>
            </w:r>
            <w:r w:rsidRPr="00EC25EA">
              <w:rPr>
                <w:rFonts w:ascii="Arial" w:eastAsia="Times New Roman" w:hAnsi="Arial" w:cs="Arial"/>
                <w:lang w:eastAsia="sr-Latn-RS"/>
              </w:rPr>
              <w:br/>
              <w:t>Dominantni faktori pojave erozionih procesa</w:t>
            </w:r>
            <w:r w:rsidRPr="00EC25EA">
              <w:rPr>
                <w:rFonts w:ascii="Arial" w:eastAsia="Times New Roman" w:hAnsi="Arial" w:cs="Arial"/>
                <w:lang w:eastAsia="sr-Latn-RS"/>
              </w:rPr>
              <w:br/>
              <w:t>Srednja godišnja vrednost erozionih gubitaka zemljišta - A (prema RUSLE modelu)</w:t>
            </w:r>
            <w:r w:rsidRPr="00EC25EA">
              <w:rPr>
                <w:rFonts w:ascii="Arial" w:eastAsia="Times New Roman" w:hAnsi="Arial" w:cs="Arial"/>
                <w:lang w:eastAsia="sr-Latn-RS"/>
              </w:rPr>
              <w:br/>
              <w:t xml:space="preserve">Kvantitativni pokazatelj stepena ugroženosti-koeficijent erozije Z (prema metodi "Potencijal erozije") </w:t>
            </w:r>
          </w:p>
        </w:tc>
      </w:tr>
      <w:tr w:rsidR="00EC25EA" w:rsidRPr="00EC25EA" w:rsidTr="00EC2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Elementi za identifikaciju oblasti sa rizikom od smanjenja organske materije iz zemljišta * </w:t>
            </w:r>
          </w:p>
        </w:tc>
      </w:tr>
      <w:tr w:rsidR="00EC25EA" w:rsidRPr="00EC25EA" w:rsidTr="00EC2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Tip zemljišta</w:t>
            </w:r>
            <w:r w:rsidRPr="00EC25EA">
              <w:rPr>
                <w:rFonts w:ascii="Arial" w:eastAsia="Times New Roman" w:hAnsi="Arial" w:cs="Arial"/>
                <w:lang w:eastAsia="sr-Latn-RS"/>
              </w:rPr>
              <w:br/>
              <w:t>Mehanički sastav zemljišta (tekstura)</w:t>
            </w:r>
            <w:r w:rsidRPr="00EC25EA">
              <w:rPr>
                <w:rFonts w:ascii="Arial" w:eastAsia="Times New Roman" w:hAnsi="Arial" w:cs="Arial"/>
                <w:lang w:eastAsia="sr-Latn-RS"/>
              </w:rPr>
              <w:br/>
              <w:t>Ukupan sadržaj ugljenika i sadržaj humusa</w:t>
            </w:r>
            <w:r w:rsidRPr="00EC25EA">
              <w:rPr>
                <w:rFonts w:ascii="Arial" w:eastAsia="Times New Roman" w:hAnsi="Arial" w:cs="Arial"/>
                <w:lang w:eastAsia="sr-Latn-RS"/>
              </w:rPr>
              <w:br/>
              <w:t>Vlažnost zemljišta</w:t>
            </w:r>
            <w:r w:rsidRPr="00EC25EA">
              <w:rPr>
                <w:rFonts w:ascii="Arial" w:eastAsia="Times New Roman" w:hAnsi="Arial" w:cs="Arial"/>
                <w:lang w:eastAsia="sr-Latn-RS"/>
              </w:rPr>
              <w:br/>
              <w:t>Gustina suvog zemljišta</w:t>
            </w:r>
            <w:r w:rsidRPr="00EC25EA">
              <w:rPr>
                <w:rFonts w:ascii="Arial" w:eastAsia="Times New Roman" w:hAnsi="Arial" w:cs="Arial"/>
                <w:lang w:eastAsia="sr-Latn-RS"/>
              </w:rPr>
              <w:br/>
              <w:t>Organski ugljenik u zemljištu (zalihe)</w:t>
            </w:r>
            <w:r w:rsidRPr="00EC25EA">
              <w:rPr>
                <w:rFonts w:ascii="Arial" w:eastAsia="Times New Roman" w:hAnsi="Arial" w:cs="Arial"/>
                <w:lang w:eastAsia="sr-Latn-RS"/>
              </w:rPr>
              <w:br/>
              <w:t>Klima (uključujući distribuciju padavina i karakteristike vetra)</w:t>
            </w:r>
            <w:r w:rsidRPr="00EC25EA">
              <w:rPr>
                <w:rFonts w:ascii="Arial" w:eastAsia="Times New Roman" w:hAnsi="Arial" w:cs="Arial"/>
                <w:lang w:eastAsia="sr-Latn-RS"/>
              </w:rPr>
              <w:br/>
              <w:t>Topografija</w:t>
            </w:r>
            <w:r w:rsidRPr="00EC25EA">
              <w:rPr>
                <w:rFonts w:ascii="Arial" w:eastAsia="Times New Roman" w:hAnsi="Arial" w:cs="Arial"/>
                <w:lang w:eastAsia="sr-Latn-RS"/>
              </w:rPr>
              <w:br/>
            </w:r>
            <w:proofErr w:type="spellStart"/>
            <w:r w:rsidRPr="00EC25EA">
              <w:rPr>
                <w:rFonts w:ascii="Arial" w:eastAsia="Times New Roman" w:hAnsi="Arial" w:cs="Arial"/>
                <w:lang w:eastAsia="sr-Latn-RS"/>
              </w:rPr>
              <w:t>Pokrivenost</w:t>
            </w:r>
            <w:proofErr w:type="spellEnd"/>
            <w:r w:rsidRPr="00EC25EA">
              <w:rPr>
                <w:rFonts w:ascii="Arial" w:eastAsia="Times New Roman" w:hAnsi="Arial" w:cs="Arial"/>
                <w:lang w:eastAsia="sr-Latn-RS"/>
              </w:rPr>
              <w:t xml:space="preserve"> zemljišta</w:t>
            </w:r>
            <w:r w:rsidRPr="00EC25EA">
              <w:rPr>
                <w:rFonts w:ascii="Arial" w:eastAsia="Times New Roman" w:hAnsi="Arial" w:cs="Arial"/>
                <w:lang w:eastAsia="sr-Latn-RS"/>
              </w:rPr>
              <w:br/>
              <w:t>Način korišćenja zemljišta (uključujući upravljanje zemljištem, poljoprivredne sisteme i šumarstvo)</w:t>
            </w:r>
            <w:r w:rsidRPr="00EC25EA">
              <w:rPr>
                <w:rFonts w:ascii="Arial" w:eastAsia="Times New Roman" w:hAnsi="Arial" w:cs="Arial"/>
                <w:lang w:eastAsia="sr-Latn-RS"/>
              </w:rPr>
              <w:br/>
              <w:t xml:space="preserve">Dominantni faktori koji izazivaju gubitke organske materije </w:t>
            </w:r>
          </w:p>
        </w:tc>
      </w:tr>
      <w:tr w:rsidR="00EC25EA" w:rsidRPr="00EC25EA" w:rsidTr="00EC2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Elementi za identifikaciju oblasti sa rizikom od zbijanja </w:t>
            </w:r>
          </w:p>
        </w:tc>
      </w:tr>
      <w:tr w:rsidR="00EC25EA" w:rsidRPr="00EC25EA" w:rsidTr="00EC2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Tip zemljišta</w:t>
            </w:r>
            <w:r w:rsidRPr="00EC25EA">
              <w:rPr>
                <w:rFonts w:ascii="Arial" w:eastAsia="Times New Roman" w:hAnsi="Arial" w:cs="Arial"/>
                <w:lang w:eastAsia="sr-Latn-RS"/>
              </w:rPr>
              <w:br/>
              <w:t xml:space="preserve">Mehanički sastav zemljišta (tekstura) površinskog i </w:t>
            </w:r>
            <w:proofErr w:type="spellStart"/>
            <w:r w:rsidRPr="00EC25EA">
              <w:rPr>
                <w:rFonts w:ascii="Arial" w:eastAsia="Times New Roman" w:hAnsi="Arial" w:cs="Arial"/>
                <w:lang w:eastAsia="sr-Latn-RS"/>
              </w:rPr>
              <w:t>podpovršinskog</w:t>
            </w:r>
            <w:proofErr w:type="spellEnd"/>
            <w:r w:rsidRPr="00EC25EA">
              <w:rPr>
                <w:rFonts w:ascii="Arial" w:eastAsia="Times New Roman" w:hAnsi="Arial" w:cs="Arial"/>
                <w:lang w:eastAsia="sr-Latn-RS"/>
              </w:rPr>
              <w:t xml:space="preserve"> sloja zemljišta</w:t>
            </w:r>
            <w:r w:rsidRPr="00EC25EA">
              <w:rPr>
                <w:rFonts w:ascii="Arial" w:eastAsia="Times New Roman" w:hAnsi="Arial" w:cs="Arial"/>
                <w:lang w:eastAsia="sr-Latn-RS"/>
              </w:rPr>
              <w:br/>
              <w:t xml:space="preserve">Gustina suvog zemljišta površinskog i </w:t>
            </w:r>
            <w:proofErr w:type="spellStart"/>
            <w:r w:rsidRPr="00EC25EA">
              <w:rPr>
                <w:rFonts w:ascii="Arial" w:eastAsia="Times New Roman" w:hAnsi="Arial" w:cs="Arial"/>
                <w:lang w:eastAsia="sr-Latn-RS"/>
              </w:rPr>
              <w:t>podpovršinskog</w:t>
            </w:r>
            <w:proofErr w:type="spellEnd"/>
            <w:r w:rsidRPr="00EC25EA">
              <w:rPr>
                <w:rFonts w:ascii="Arial" w:eastAsia="Times New Roman" w:hAnsi="Arial" w:cs="Arial"/>
                <w:lang w:eastAsia="sr-Latn-RS"/>
              </w:rPr>
              <w:t xml:space="preserve"> sloja zemljišta</w:t>
            </w:r>
            <w:r w:rsidRPr="00EC25EA">
              <w:rPr>
                <w:rFonts w:ascii="Arial" w:eastAsia="Times New Roman" w:hAnsi="Arial" w:cs="Arial"/>
                <w:lang w:eastAsia="sr-Latn-RS"/>
              </w:rPr>
              <w:br/>
              <w:t>Tvrdoća</w:t>
            </w:r>
            <w:r w:rsidRPr="00EC25EA">
              <w:rPr>
                <w:rFonts w:ascii="Arial" w:eastAsia="Times New Roman" w:hAnsi="Arial" w:cs="Arial"/>
                <w:lang w:eastAsia="sr-Latn-RS"/>
              </w:rPr>
              <w:br/>
              <w:t xml:space="preserve">Brzina </w:t>
            </w:r>
            <w:proofErr w:type="spellStart"/>
            <w:r w:rsidRPr="00EC25EA">
              <w:rPr>
                <w:rFonts w:ascii="Arial" w:eastAsia="Times New Roman" w:hAnsi="Arial" w:cs="Arial"/>
                <w:lang w:eastAsia="sr-Latn-RS"/>
              </w:rPr>
              <w:t>vodopropustljivosti</w:t>
            </w:r>
            <w:proofErr w:type="spellEnd"/>
            <w:r w:rsidRPr="00EC25EA">
              <w:rPr>
                <w:rFonts w:ascii="Arial" w:eastAsia="Times New Roman" w:hAnsi="Arial" w:cs="Arial"/>
                <w:lang w:eastAsia="sr-Latn-RS"/>
              </w:rPr>
              <w:br/>
              <w:t>Organska materija zemljišta</w:t>
            </w:r>
            <w:r w:rsidRPr="00EC25EA">
              <w:rPr>
                <w:rFonts w:ascii="Arial" w:eastAsia="Times New Roman" w:hAnsi="Arial" w:cs="Arial"/>
                <w:lang w:eastAsia="sr-Latn-RS"/>
              </w:rPr>
              <w:br/>
              <w:t>Klima</w:t>
            </w:r>
            <w:r w:rsidRPr="00EC25EA">
              <w:rPr>
                <w:rFonts w:ascii="Arial" w:eastAsia="Times New Roman" w:hAnsi="Arial" w:cs="Arial"/>
                <w:lang w:eastAsia="sr-Latn-RS"/>
              </w:rPr>
              <w:br/>
            </w:r>
            <w:proofErr w:type="spellStart"/>
            <w:r w:rsidRPr="00EC25EA">
              <w:rPr>
                <w:rFonts w:ascii="Arial" w:eastAsia="Times New Roman" w:hAnsi="Arial" w:cs="Arial"/>
                <w:lang w:eastAsia="sr-Latn-RS"/>
              </w:rPr>
              <w:t>Pokrivenost</w:t>
            </w:r>
            <w:proofErr w:type="spellEnd"/>
            <w:r w:rsidRPr="00EC25EA">
              <w:rPr>
                <w:rFonts w:ascii="Arial" w:eastAsia="Times New Roman" w:hAnsi="Arial" w:cs="Arial"/>
                <w:lang w:eastAsia="sr-Latn-RS"/>
              </w:rPr>
              <w:t xml:space="preserve"> zemljišta</w:t>
            </w:r>
            <w:r w:rsidRPr="00EC25EA">
              <w:rPr>
                <w:rFonts w:ascii="Arial" w:eastAsia="Times New Roman" w:hAnsi="Arial" w:cs="Arial"/>
                <w:lang w:eastAsia="sr-Latn-RS"/>
              </w:rPr>
              <w:br/>
              <w:t>Način korišćenja zemljišta (uključujući upravljanje zemljištem, poljoprivredne sisteme i šumarstvo)</w:t>
            </w:r>
            <w:r w:rsidRPr="00EC25EA">
              <w:rPr>
                <w:rFonts w:ascii="Arial" w:eastAsia="Times New Roman" w:hAnsi="Arial" w:cs="Arial"/>
                <w:lang w:eastAsia="sr-Latn-RS"/>
              </w:rPr>
              <w:br/>
              <w:t>Topografija</w:t>
            </w:r>
            <w:r w:rsidRPr="00EC25EA">
              <w:rPr>
                <w:rFonts w:ascii="Arial" w:eastAsia="Times New Roman" w:hAnsi="Arial" w:cs="Arial"/>
                <w:lang w:eastAsia="sr-Latn-RS"/>
              </w:rPr>
              <w:br/>
              <w:t xml:space="preserve">Dominantni faktori koji dovode do sabijanja </w:t>
            </w:r>
          </w:p>
        </w:tc>
      </w:tr>
      <w:tr w:rsidR="00EC25EA" w:rsidRPr="00EC25EA" w:rsidTr="00EC2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Elementi za identifikaciju oblasti sa rizikom od </w:t>
            </w:r>
            <w:proofErr w:type="spellStart"/>
            <w:r w:rsidRPr="00EC25EA">
              <w:rPr>
                <w:rFonts w:ascii="Arial" w:eastAsia="Times New Roman" w:hAnsi="Arial" w:cs="Arial"/>
                <w:lang w:eastAsia="sr-Latn-RS"/>
              </w:rPr>
              <w:t>zaslanjivanja</w:t>
            </w:r>
            <w:proofErr w:type="spellEnd"/>
            <w:r w:rsidRPr="00EC25EA">
              <w:rPr>
                <w:rFonts w:ascii="Arial" w:eastAsia="Times New Roman" w:hAnsi="Arial" w:cs="Arial"/>
                <w:lang w:eastAsia="sr-Latn-RS"/>
              </w:rPr>
              <w:t xml:space="preserve"> i/ili </w:t>
            </w:r>
            <w:proofErr w:type="spellStart"/>
            <w:r w:rsidRPr="00EC25EA">
              <w:rPr>
                <w:rFonts w:ascii="Arial" w:eastAsia="Times New Roman" w:hAnsi="Arial" w:cs="Arial"/>
                <w:lang w:eastAsia="sr-Latn-RS"/>
              </w:rPr>
              <w:t>alkalizacije</w:t>
            </w:r>
            <w:proofErr w:type="spellEnd"/>
            <w:r w:rsidRPr="00EC25EA">
              <w:rPr>
                <w:rFonts w:ascii="Arial" w:eastAsia="Times New Roman" w:hAnsi="Arial" w:cs="Arial"/>
                <w:lang w:eastAsia="sr-Latn-RS"/>
              </w:rPr>
              <w:t xml:space="preserve"> </w:t>
            </w:r>
          </w:p>
        </w:tc>
      </w:tr>
      <w:tr w:rsidR="00EC25EA" w:rsidRPr="00EC25EA" w:rsidTr="00EC2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Tip zemljišta</w:t>
            </w:r>
            <w:r w:rsidRPr="00EC25EA">
              <w:rPr>
                <w:rFonts w:ascii="Arial" w:eastAsia="Times New Roman" w:hAnsi="Arial" w:cs="Arial"/>
                <w:lang w:eastAsia="sr-Latn-RS"/>
              </w:rPr>
              <w:br/>
              <w:t>Mehanički sastav zemljišta (tekstura)</w:t>
            </w:r>
            <w:r w:rsidRPr="00EC25EA">
              <w:rPr>
                <w:rFonts w:ascii="Arial" w:eastAsia="Times New Roman" w:hAnsi="Arial" w:cs="Arial"/>
                <w:lang w:eastAsia="sr-Latn-RS"/>
              </w:rPr>
              <w:br/>
              <w:t xml:space="preserve">Brzina </w:t>
            </w:r>
            <w:proofErr w:type="spellStart"/>
            <w:r w:rsidRPr="00EC25EA">
              <w:rPr>
                <w:rFonts w:ascii="Arial" w:eastAsia="Times New Roman" w:hAnsi="Arial" w:cs="Arial"/>
                <w:lang w:eastAsia="sr-Latn-RS"/>
              </w:rPr>
              <w:t>vodopropustljivosti</w:t>
            </w:r>
            <w:proofErr w:type="spellEnd"/>
            <w:r w:rsidRPr="00EC25EA">
              <w:rPr>
                <w:rFonts w:ascii="Arial" w:eastAsia="Times New Roman" w:hAnsi="Arial" w:cs="Arial"/>
                <w:lang w:eastAsia="sr-Latn-RS"/>
              </w:rPr>
              <w:br/>
              <w:t xml:space="preserve">Pokazatelji </w:t>
            </w:r>
            <w:proofErr w:type="spellStart"/>
            <w:r w:rsidRPr="00EC25EA">
              <w:rPr>
                <w:rFonts w:ascii="Arial" w:eastAsia="Times New Roman" w:hAnsi="Arial" w:cs="Arial"/>
                <w:lang w:eastAsia="sr-Latn-RS"/>
              </w:rPr>
              <w:t>zaslanjenosti</w:t>
            </w:r>
            <w:proofErr w:type="spellEnd"/>
            <w:r w:rsidRPr="00EC25EA">
              <w:rPr>
                <w:rFonts w:ascii="Arial" w:eastAsia="Times New Roman" w:hAnsi="Arial" w:cs="Arial"/>
                <w:lang w:eastAsia="sr-Latn-RS"/>
              </w:rPr>
              <w:t xml:space="preserve"> i </w:t>
            </w:r>
            <w:proofErr w:type="spellStart"/>
            <w:r w:rsidRPr="00EC25EA">
              <w:rPr>
                <w:rFonts w:ascii="Arial" w:eastAsia="Times New Roman" w:hAnsi="Arial" w:cs="Arial"/>
                <w:lang w:eastAsia="sr-Latn-RS"/>
              </w:rPr>
              <w:t>alkalizacije</w:t>
            </w:r>
            <w:proofErr w:type="spellEnd"/>
            <w:r w:rsidRPr="00EC25EA">
              <w:rPr>
                <w:rFonts w:ascii="Arial" w:eastAsia="Times New Roman" w:hAnsi="Arial" w:cs="Arial"/>
                <w:lang w:eastAsia="sr-Latn-RS"/>
              </w:rPr>
              <w:t xml:space="preserve"> zemljišta</w:t>
            </w:r>
            <w:r w:rsidRPr="00EC25EA">
              <w:rPr>
                <w:rFonts w:ascii="Arial" w:eastAsia="Times New Roman" w:hAnsi="Arial" w:cs="Arial"/>
                <w:lang w:eastAsia="sr-Latn-RS"/>
              </w:rPr>
              <w:br/>
              <w:t>Irigaciona područja, hemijske osobine voda koje služe za navodnjavanje i odvodnjavanje i tip irigacionih tehnika</w:t>
            </w:r>
            <w:r w:rsidRPr="00EC25EA">
              <w:rPr>
                <w:rFonts w:ascii="Arial" w:eastAsia="Times New Roman" w:hAnsi="Arial" w:cs="Arial"/>
                <w:lang w:eastAsia="sr-Latn-RS"/>
              </w:rPr>
              <w:br/>
            </w:r>
            <w:r w:rsidRPr="00EC25EA">
              <w:rPr>
                <w:rFonts w:ascii="Arial" w:eastAsia="Times New Roman" w:hAnsi="Arial" w:cs="Arial"/>
                <w:lang w:eastAsia="sr-Latn-RS"/>
              </w:rPr>
              <w:lastRenderedPageBreak/>
              <w:t>Režim i hemijske osobine podzemnih voda</w:t>
            </w:r>
            <w:r w:rsidRPr="00EC25EA">
              <w:rPr>
                <w:rFonts w:ascii="Arial" w:eastAsia="Times New Roman" w:hAnsi="Arial" w:cs="Arial"/>
                <w:lang w:eastAsia="sr-Latn-RS"/>
              </w:rPr>
              <w:br/>
              <w:t>Klima</w:t>
            </w:r>
            <w:r w:rsidRPr="00EC25EA">
              <w:rPr>
                <w:rFonts w:ascii="Arial" w:eastAsia="Times New Roman" w:hAnsi="Arial" w:cs="Arial"/>
                <w:lang w:eastAsia="sr-Latn-RS"/>
              </w:rPr>
              <w:br/>
              <w:t xml:space="preserve">Dominantni faktori koji dovode do </w:t>
            </w:r>
            <w:proofErr w:type="spellStart"/>
            <w:r w:rsidRPr="00EC25EA">
              <w:rPr>
                <w:rFonts w:ascii="Arial" w:eastAsia="Times New Roman" w:hAnsi="Arial" w:cs="Arial"/>
                <w:lang w:eastAsia="sr-Latn-RS"/>
              </w:rPr>
              <w:t>zaslanjivanja</w:t>
            </w:r>
            <w:proofErr w:type="spellEnd"/>
            <w:r w:rsidRPr="00EC25EA">
              <w:rPr>
                <w:rFonts w:ascii="Arial" w:eastAsia="Times New Roman" w:hAnsi="Arial" w:cs="Arial"/>
                <w:lang w:eastAsia="sr-Latn-RS"/>
              </w:rPr>
              <w:t xml:space="preserve"> i/ili </w:t>
            </w:r>
            <w:proofErr w:type="spellStart"/>
            <w:r w:rsidRPr="00EC25EA">
              <w:rPr>
                <w:rFonts w:ascii="Arial" w:eastAsia="Times New Roman" w:hAnsi="Arial" w:cs="Arial"/>
                <w:lang w:eastAsia="sr-Latn-RS"/>
              </w:rPr>
              <w:t>alkalizacije</w:t>
            </w:r>
            <w:proofErr w:type="spellEnd"/>
            <w:r w:rsidRPr="00EC25EA">
              <w:rPr>
                <w:rFonts w:ascii="Arial" w:eastAsia="Times New Roman" w:hAnsi="Arial" w:cs="Arial"/>
                <w:lang w:eastAsia="sr-Latn-RS"/>
              </w:rPr>
              <w:t xml:space="preserve"> </w:t>
            </w:r>
          </w:p>
        </w:tc>
      </w:tr>
      <w:tr w:rsidR="00EC25EA" w:rsidRPr="00EC25EA" w:rsidTr="00EC2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lastRenderedPageBreak/>
              <w:t xml:space="preserve">Elementi za identifikaciju oblasti sa rizikom od klizišta </w:t>
            </w:r>
          </w:p>
        </w:tc>
      </w:tr>
      <w:tr w:rsidR="00EC25EA" w:rsidRPr="00EC25EA" w:rsidTr="00EC2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Tip zemljišta</w:t>
            </w:r>
            <w:r w:rsidRPr="00EC25EA">
              <w:rPr>
                <w:rFonts w:ascii="Arial" w:eastAsia="Times New Roman" w:hAnsi="Arial" w:cs="Arial"/>
                <w:lang w:eastAsia="sr-Latn-RS"/>
              </w:rPr>
              <w:br/>
              <w:t>Mehanički sastav zemljišta (tekstura)</w:t>
            </w:r>
            <w:r w:rsidRPr="00EC25EA">
              <w:rPr>
                <w:rFonts w:ascii="Arial" w:eastAsia="Times New Roman" w:hAnsi="Arial" w:cs="Arial"/>
                <w:lang w:eastAsia="sr-Latn-RS"/>
              </w:rPr>
              <w:br/>
              <w:t>Pojava/učestalost postojećih odrona</w:t>
            </w:r>
            <w:r w:rsidRPr="00EC25EA">
              <w:rPr>
                <w:rFonts w:ascii="Arial" w:eastAsia="Times New Roman" w:hAnsi="Arial" w:cs="Arial"/>
                <w:lang w:eastAsia="sr-Latn-RS"/>
              </w:rPr>
              <w:br/>
              <w:t>Stenovita podloga</w:t>
            </w:r>
            <w:r w:rsidRPr="00EC25EA">
              <w:rPr>
                <w:rFonts w:ascii="Arial" w:eastAsia="Times New Roman" w:hAnsi="Arial" w:cs="Arial"/>
                <w:lang w:eastAsia="sr-Latn-RS"/>
              </w:rPr>
              <w:br/>
              <w:t>Topografija</w:t>
            </w:r>
            <w:r w:rsidRPr="00EC25EA">
              <w:rPr>
                <w:rFonts w:ascii="Arial" w:eastAsia="Times New Roman" w:hAnsi="Arial" w:cs="Arial"/>
                <w:lang w:eastAsia="sr-Latn-RS"/>
              </w:rPr>
              <w:br/>
            </w:r>
            <w:proofErr w:type="spellStart"/>
            <w:r w:rsidRPr="00EC25EA">
              <w:rPr>
                <w:rFonts w:ascii="Arial" w:eastAsia="Times New Roman" w:hAnsi="Arial" w:cs="Arial"/>
                <w:lang w:eastAsia="sr-Latn-RS"/>
              </w:rPr>
              <w:t>Pokrivenost</w:t>
            </w:r>
            <w:proofErr w:type="spellEnd"/>
            <w:r w:rsidRPr="00EC25EA">
              <w:rPr>
                <w:rFonts w:ascii="Arial" w:eastAsia="Times New Roman" w:hAnsi="Arial" w:cs="Arial"/>
                <w:lang w:eastAsia="sr-Latn-RS"/>
              </w:rPr>
              <w:t xml:space="preserve"> zemljišta</w:t>
            </w:r>
            <w:r w:rsidRPr="00EC25EA">
              <w:rPr>
                <w:rFonts w:ascii="Arial" w:eastAsia="Times New Roman" w:hAnsi="Arial" w:cs="Arial"/>
                <w:lang w:eastAsia="sr-Latn-RS"/>
              </w:rPr>
              <w:br/>
              <w:t>Način korišćenja zemljišta (uključujući upravljanje zemljištem, poljoprivredne sisteme i šumarstvo)</w:t>
            </w:r>
            <w:r w:rsidRPr="00EC25EA">
              <w:rPr>
                <w:rFonts w:ascii="Arial" w:eastAsia="Times New Roman" w:hAnsi="Arial" w:cs="Arial"/>
                <w:lang w:eastAsia="sr-Latn-RS"/>
              </w:rPr>
              <w:br/>
              <w:t>Klima</w:t>
            </w:r>
            <w:r w:rsidRPr="00EC25EA">
              <w:rPr>
                <w:rFonts w:ascii="Arial" w:eastAsia="Times New Roman" w:hAnsi="Arial" w:cs="Arial"/>
                <w:lang w:eastAsia="sr-Latn-RS"/>
              </w:rPr>
              <w:br/>
              <w:t xml:space="preserve">Seizmički rizik (rizik od seizmičkih pokreta) </w:t>
            </w:r>
          </w:p>
        </w:tc>
      </w:tr>
      <w:tr w:rsidR="00EC25EA" w:rsidRPr="00EC25EA" w:rsidTr="00EC2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Elementi za identifikaciju oblasti sa rizikom od </w:t>
            </w:r>
            <w:proofErr w:type="spellStart"/>
            <w:r w:rsidRPr="00EC25EA">
              <w:rPr>
                <w:rFonts w:ascii="Arial" w:eastAsia="Times New Roman" w:hAnsi="Arial" w:cs="Arial"/>
                <w:lang w:eastAsia="sr-Latn-RS"/>
              </w:rPr>
              <w:t>acidifikacije</w:t>
            </w:r>
            <w:proofErr w:type="spellEnd"/>
            <w:r w:rsidRPr="00EC25EA">
              <w:rPr>
                <w:rFonts w:ascii="Arial" w:eastAsia="Times New Roman" w:hAnsi="Arial" w:cs="Arial"/>
                <w:lang w:eastAsia="sr-Latn-RS"/>
              </w:rPr>
              <w:t xml:space="preserve"> </w:t>
            </w:r>
          </w:p>
        </w:tc>
      </w:tr>
      <w:tr w:rsidR="00EC25EA" w:rsidRPr="00EC25EA" w:rsidTr="00EC25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Tip zemljišta</w:t>
            </w:r>
            <w:r w:rsidRPr="00EC25EA">
              <w:rPr>
                <w:rFonts w:ascii="Arial" w:eastAsia="Times New Roman" w:hAnsi="Arial" w:cs="Arial"/>
                <w:lang w:eastAsia="sr-Latn-RS"/>
              </w:rPr>
              <w:br/>
              <w:t>Mehanički sastav zemljišta (tekstura)</w:t>
            </w:r>
            <w:r w:rsidRPr="00EC25EA">
              <w:rPr>
                <w:rFonts w:ascii="Arial" w:eastAsia="Times New Roman" w:hAnsi="Arial" w:cs="Arial"/>
                <w:lang w:eastAsia="sr-Latn-RS"/>
              </w:rPr>
              <w:br/>
            </w:r>
            <w:proofErr w:type="spellStart"/>
            <w:r w:rsidRPr="00EC25EA">
              <w:rPr>
                <w:rFonts w:ascii="Arial" w:eastAsia="Times New Roman" w:hAnsi="Arial" w:cs="Arial"/>
                <w:lang w:eastAsia="sr-Latn-RS"/>
              </w:rPr>
              <w:t>pH</w:t>
            </w:r>
            <w:proofErr w:type="spellEnd"/>
            <w:r w:rsidRPr="00EC25EA">
              <w:rPr>
                <w:rFonts w:ascii="Arial" w:eastAsia="Times New Roman" w:hAnsi="Arial" w:cs="Arial"/>
                <w:lang w:eastAsia="sr-Latn-RS"/>
              </w:rPr>
              <w:t xml:space="preserve"> (aktivna i </w:t>
            </w:r>
            <w:proofErr w:type="spellStart"/>
            <w:r w:rsidRPr="00EC25EA">
              <w:rPr>
                <w:rFonts w:ascii="Arial" w:eastAsia="Times New Roman" w:hAnsi="Arial" w:cs="Arial"/>
                <w:lang w:eastAsia="sr-Latn-RS"/>
              </w:rPr>
              <w:t>supstituciona</w:t>
            </w:r>
            <w:proofErr w:type="spellEnd"/>
            <w:r w:rsidRPr="00EC25EA">
              <w:rPr>
                <w:rFonts w:ascii="Arial" w:eastAsia="Times New Roman" w:hAnsi="Arial" w:cs="Arial"/>
                <w:lang w:eastAsia="sr-Latn-RS"/>
              </w:rPr>
              <w:t xml:space="preserve"> kiselost)</w:t>
            </w:r>
            <w:r w:rsidRPr="00EC25EA">
              <w:rPr>
                <w:rFonts w:ascii="Arial" w:eastAsia="Times New Roman" w:hAnsi="Arial" w:cs="Arial"/>
                <w:lang w:eastAsia="sr-Latn-RS"/>
              </w:rPr>
              <w:br/>
            </w:r>
            <w:proofErr w:type="spellStart"/>
            <w:r w:rsidRPr="00EC25EA">
              <w:rPr>
                <w:rFonts w:ascii="Arial" w:eastAsia="Times New Roman" w:hAnsi="Arial" w:cs="Arial"/>
                <w:lang w:eastAsia="sr-Latn-RS"/>
              </w:rPr>
              <w:t>Hidrolitička</w:t>
            </w:r>
            <w:proofErr w:type="spellEnd"/>
            <w:r w:rsidRPr="00EC25EA">
              <w:rPr>
                <w:rFonts w:ascii="Arial" w:eastAsia="Times New Roman" w:hAnsi="Arial" w:cs="Arial"/>
                <w:lang w:eastAsia="sr-Latn-RS"/>
              </w:rPr>
              <w:t xml:space="preserve"> kiselost</w:t>
            </w:r>
            <w:r w:rsidRPr="00EC25EA">
              <w:rPr>
                <w:rFonts w:ascii="Arial" w:eastAsia="Times New Roman" w:hAnsi="Arial" w:cs="Arial"/>
                <w:lang w:eastAsia="sr-Latn-RS"/>
              </w:rPr>
              <w:br/>
              <w:t>CEC (kapacitet izmenjivih katjona)</w:t>
            </w:r>
            <w:r w:rsidRPr="00EC25EA">
              <w:rPr>
                <w:rFonts w:ascii="Arial" w:eastAsia="Times New Roman" w:hAnsi="Arial" w:cs="Arial"/>
                <w:lang w:eastAsia="sr-Latn-RS"/>
              </w:rPr>
              <w:br/>
              <w:t>Zasićenost bazama</w:t>
            </w:r>
            <w:r w:rsidRPr="00EC25EA">
              <w:rPr>
                <w:rFonts w:ascii="Arial" w:eastAsia="Times New Roman" w:hAnsi="Arial" w:cs="Arial"/>
                <w:lang w:eastAsia="sr-Latn-RS"/>
              </w:rPr>
              <w:br/>
              <w:t>Sadržaj organske materije</w:t>
            </w:r>
            <w:r w:rsidRPr="00EC25EA">
              <w:rPr>
                <w:rFonts w:ascii="Arial" w:eastAsia="Times New Roman" w:hAnsi="Arial" w:cs="Arial"/>
                <w:lang w:eastAsia="sr-Latn-RS"/>
              </w:rPr>
              <w:br/>
              <w:t xml:space="preserve">Karakteristike klime (režim i </w:t>
            </w:r>
            <w:proofErr w:type="spellStart"/>
            <w:r w:rsidRPr="00EC25EA">
              <w:rPr>
                <w:rFonts w:ascii="Arial" w:eastAsia="Times New Roman" w:hAnsi="Arial" w:cs="Arial"/>
                <w:lang w:eastAsia="sr-Latn-RS"/>
              </w:rPr>
              <w:t>hemizam</w:t>
            </w:r>
            <w:proofErr w:type="spellEnd"/>
            <w:r w:rsidRPr="00EC25EA">
              <w:rPr>
                <w:rFonts w:ascii="Arial" w:eastAsia="Times New Roman" w:hAnsi="Arial" w:cs="Arial"/>
                <w:lang w:eastAsia="sr-Latn-RS"/>
              </w:rPr>
              <w:t xml:space="preserve"> padavina)</w:t>
            </w:r>
            <w:r w:rsidRPr="00EC25EA">
              <w:rPr>
                <w:rFonts w:ascii="Arial" w:eastAsia="Times New Roman" w:hAnsi="Arial" w:cs="Arial"/>
                <w:lang w:eastAsia="sr-Latn-RS"/>
              </w:rPr>
              <w:br/>
              <w:t xml:space="preserve">Režim podzemnih voda </w:t>
            </w:r>
          </w:p>
        </w:tc>
      </w:tr>
    </w:tbl>
    <w:p w:rsidR="00EC25EA" w:rsidRPr="00EC25EA" w:rsidRDefault="00EC25EA" w:rsidP="00EC25EA">
      <w:pPr>
        <w:spacing w:before="100" w:beforeAutospacing="1" w:after="100" w:afterAutospacing="1" w:line="240" w:lineRule="auto"/>
        <w:rPr>
          <w:rFonts w:ascii="Arial" w:eastAsia="Times New Roman" w:hAnsi="Arial" w:cs="Arial"/>
          <w:lang w:eastAsia="sr-Latn-RS"/>
        </w:rPr>
      </w:pPr>
      <w:r w:rsidRPr="00EC25EA">
        <w:rPr>
          <w:rFonts w:ascii="Arial" w:eastAsia="Times New Roman" w:hAnsi="Arial" w:cs="Arial"/>
          <w:lang w:eastAsia="sr-Latn-RS"/>
        </w:rPr>
        <w:t xml:space="preserve">* - Prikupljanje podataka i izrada indikatora vezanih za eroziju zemljišta i sadržaj organskog ugljenika u zemljištu vrši se u skladu sa metodologijom datom u Tehničkom uputstvu za prikupljanje podataka za eroziju zemljišta i podataka o organskom ugljeniku u zemljištu za Evropu kroz EIONET mrežu. </w:t>
      </w:r>
    </w:p>
    <w:p w:rsidR="009B5500" w:rsidRDefault="009B5500"/>
    <w:sectPr w:rsidR="009B5500">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5EA"/>
    <w:rsid w:val="00843466"/>
    <w:rsid w:val="009B5500"/>
    <w:rsid w:val="00EC25E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EC25EA"/>
    <w:pPr>
      <w:spacing w:after="0"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EC25EA"/>
    <w:rPr>
      <w:rFonts w:ascii="Times New Roman" w:eastAsia="Times New Roman" w:hAnsi="Times New Roman" w:cs="Times New Roman"/>
      <w:b/>
      <w:bCs/>
      <w:sz w:val="15"/>
      <w:szCs w:val="15"/>
      <w:lang w:eastAsia="sr-Latn-RS"/>
    </w:rPr>
  </w:style>
  <w:style w:type="paragraph" w:customStyle="1" w:styleId="clan">
    <w:name w:val="clan"/>
    <w:basedOn w:val="Normal"/>
    <w:rsid w:val="00EC25EA"/>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EC25EA"/>
    <w:pPr>
      <w:spacing w:before="100" w:beforeAutospacing="1" w:after="100" w:afterAutospacing="1" w:line="240" w:lineRule="auto"/>
    </w:pPr>
    <w:rPr>
      <w:rFonts w:ascii="Arial" w:eastAsia="Times New Roman" w:hAnsi="Arial" w:cs="Arial"/>
      <w:lang w:eastAsia="sr-Latn-RS"/>
    </w:rPr>
  </w:style>
  <w:style w:type="paragraph" w:customStyle="1" w:styleId="podnaslovpropisa">
    <w:name w:val="podnaslovpropisa"/>
    <w:basedOn w:val="Normal"/>
    <w:rsid w:val="00EC25EA"/>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eastAsia="sr-Latn-RS"/>
    </w:rPr>
  </w:style>
  <w:style w:type="paragraph" w:customStyle="1" w:styleId="normalcentar">
    <w:name w:val="normalcentar"/>
    <w:basedOn w:val="Normal"/>
    <w:rsid w:val="00EC25EA"/>
    <w:pPr>
      <w:spacing w:before="100" w:beforeAutospacing="1" w:after="100" w:afterAutospacing="1" w:line="240" w:lineRule="auto"/>
      <w:jc w:val="center"/>
    </w:pPr>
    <w:rPr>
      <w:rFonts w:ascii="Arial" w:eastAsia="Times New Roman" w:hAnsi="Arial" w:cs="Arial"/>
      <w:lang w:eastAsia="sr-Latn-RS"/>
    </w:rPr>
  </w:style>
  <w:style w:type="paragraph" w:customStyle="1" w:styleId="normalprored">
    <w:name w:val="normalprored"/>
    <w:basedOn w:val="Normal"/>
    <w:rsid w:val="00EC25EA"/>
    <w:pPr>
      <w:spacing w:after="0" w:line="240" w:lineRule="auto"/>
    </w:pPr>
    <w:rPr>
      <w:rFonts w:ascii="Arial" w:eastAsia="Times New Roman" w:hAnsi="Arial" w:cs="Arial"/>
      <w:sz w:val="26"/>
      <w:szCs w:val="26"/>
      <w:lang w:eastAsia="sr-Latn-RS"/>
    </w:rPr>
  </w:style>
  <w:style w:type="paragraph" w:customStyle="1" w:styleId="wyq050---odeljak">
    <w:name w:val="wyq050---odeljak"/>
    <w:basedOn w:val="Normal"/>
    <w:rsid w:val="00EC25EA"/>
    <w:pPr>
      <w:spacing w:after="0" w:line="240" w:lineRule="auto"/>
      <w:jc w:val="center"/>
    </w:pPr>
    <w:rPr>
      <w:rFonts w:ascii="Arial" w:eastAsia="Times New Roman" w:hAnsi="Arial" w:cs="Arial"/>
      <w:b/>
      <w:bCs/>
      <w:sz w:val="31"/>
      <w:szCs w:val="31"/>
      <w:lang w:eastAsia="sr-Latn-RS"/>
    </w:rPr>
  </w:style>
  <w:style w:type="paragraph" w:customStyle="1" w:styleId="wyq090---pododsek">
    <w:name w:val="wyq090---pododsek"/>
    <w:basedOn w:val="Normal"/>
    <w:rsid w:val="00EC25EA"/>
    <w:pPr>
      <w:spacing w:after="0" w:line="240" w:lineRule="auto"/>
      <w:jc w:val="center"/>
    </w:pPr>
    <w:rPr>
      <w:rFonts w:ascii="Arial" w:eastAsia="Times New Roman" w:hAnsi="Arial" w:cs="Arial"/>
      <w:sz w:val="28"/>
      <w:szCs w:val="28"/>
      <w:lang w:eastAsia="sr-Latn-RS"/>
    </w:rPr>
  </w:style>
  <w:style w:type="paragraph" w:customStyle="1" w:styleId="wyq110---naslov-clana">
    <w:name w:val="wyq110---naslov-clana"/>
    <w:basedOn w:val="Normal"/>
    <w:rsid w:val="00EC25EA"/>
    <w:pPr>
      <w:spacing w:before="240" w:after="240" w:line="240" w:lineRule="auto"/>
      <w:jc w:val="center"/>
    </w:pPr>
    <w:rPr>
      <w:rFonts w:ascii="Arial" w:eastAsia="Times New Roman" w:hAnsi="Arial" w:cs="Arial"/>
      <w:b/>
      <w:bCs/>
      <w:sz w:val="24"/>
      <w:szCs w:val="24"/>
      <w:lang w:eastAsia="sr-Latn-RS"/>
    </w:rPr>
  </w:style>
  <w:style w:type="character" w:customStyle="1" w:styleId="stepen1">
    <w:name w:val="stepen1"/>
    <w:basedOn w:val="DefaultParagraphFont"/>
    <w:rsid w:val="00EC25EA"/>
    <w:rPr>
      <w:sz w:val="15"/>
      <w:szCs w:val="15"/>
      <w:vertAlign w:val="superscript"/>
    </w:rPr>
  </w:style>
  <w:style w:type="character" w:customStyle="1" w:styleId="indeks1">
    <w:name w:val="indeks1"/>
    <w:basedOn w:val="DefaultParagraphFont"/>
    <w:rsid w:val="00EC25EA"/>
    <w:rPr>
      <w:sz w:val="15"/>
      <w:szCs w:val="15"/>
      <w:vertAlign w:val="subscript"/>
    </w:rPr>
  </w:style>
  <w:style w:type="paragraph" w:styleId="Title">
    <w:name w:val="Title"/>
    <w:basedOn w:val="Normal"/>
    <w:next w:val="Normal"/>
    <w:link w:val="TitleChar"/>
    <w:uiPriority w:val="10"/>
    <w:qFormat/>
    <w:rsid w:val="008434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346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434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3466"/>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EC25EA"/>
    <w:pPr>
      <w:spacing w:after="0"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EC25EA"/>
    <w:rPr>
      <w:rFonts w:ascii="Times New Roman" w:eastAsia="Times New Roman" w:hAnsi="Times New Roman" w:cs="Times New Roman"/>
      <w:b/>
      <w:bCs/>
      <w:sz w:val="15"/>
      <w:szCs w:val="15"/>
      <w:lang w:eastAsia="sr-Latn-RS"/>
    </w:rPr>
  </w:style>
  <w:style w:type="paragraph" w:customStyle="1" w:styleId="clan">
    <w:name w:val="clan"/>
    <w:basedOn w:val="Normal"/>
    <w:rsid w:val="00EC25EA"/>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EC25EA"/>
    <w:pPr>
      <w:spacing w:before="100" w:beforeAutospacing="1" w:after="100" w:afterAutospacing="1" w:line="240" w:lineRule="auto"/>
    </w:pPr>
    <w:rPr>
      <w:rFonts w:ascii="Arial" w:eastAsia="Times New Roman" w:hAnsi="Arial" w:cs="Arial"/>
      <w:lang w:eastAsia="sr-Latn-RS"/>
    </w:rPr>
  </w:style>
  <w:style w:type="paragraph" w:customStyle="1" w:styleId="podnaslovpropisa">
    <w:name w:val="podnaslovpropisa"/>
    <w:basedOn w:val="Normal"/>
    <w:rsid w:val="00EC25EA"/>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eastAsia="sr-Latn-RS"/>
    </w:rPr>
  </w:style>
  <w:style w:type="paragraph" w:customStyle="1" w:styleId="normalcentar">
    <w:name w:val="normalcentar"/>
    <w:basedOn w:val="Normal"/>
    <w:rsid w:val="00EC25EA"/>
    <w:pPr>
      <w:spacing w:before="100" w:beforeAutospacing="1" w:after="100" w:afterAutospacing="1" w:line="240" w:lineRule="auto"/>
      <w:jc w:val="center"/>
    </w:pPr>
    <w:rPr>
      <w:rFonts w:ascii="Arial" w:eastAsia="Times New Roman" w:hAnsi="Arial" w:cs="Arial"/>
      <w:lang w:eastAsia="sr-Latn-RS"/>
    </w:rPr>
  </w:style>
  <w:style w:type="paragraph" w:customStyle="1" w:styleId="normalprored">
    <w:name w:val="normalprored"/>
    <w:basedOn w:val="Normal"/>
    <w:rsid w:val="00EC25EA"/>
    <w:pPr>
      <w:spacing w:after="0" w:line="240" w:lineRule="auto"/>
    </w:pPr>
    <w:rPr>
      <w:rFonts w:ascii="Arial" w:eastAsia="Times New Roman" w:hAnsi="Arial" w:cs="Arial"/>
      <w:sz w:val="26"/>
      <w:szCs w:val="26"/>
      <w:lang w:eastAsia="sr-Latn-RS"/>
    </w:rPr>
  </w:style>
  <w:style w:type="paragraph" w:customStyle="1" w:styleId="wyq050---odeljak">
    <w:name w:val="wyq050---odeljak"/>
    <w:basedOn w:val="Normal"/>
    <w:rsid w:val="00EC25EA"/>
    <w:pPr>
      <w:spacing w:after="0" w:line="240" w:lineRule="auto"/>
      <w:jc w:val="center"/>
    </w:pPr>
    <w:rPr>
      <w:rFonts w:ascii="Arial" w:eastAsia="Times New Roman" w:hAnsi="Arial" w:cs="Arial"/>
      <w:b/>
      <w:bCs/>
      <w:sz w:val="31"/>
      <w:szCs w:val="31"/>
      <w:lang w:eastAsia="sr-Latn-RS"/>
    </w:rPr>
  </w:style>
  <w:style w:type="paragraph" w:customStyle="1" w:styleId="wyq090---pododsek">
    <w:name w:val="wyq090---pododsek"/>
    <w:basedOn w:val="Normal"/>
    <w:rsid w:val="00EC25EA"/>
    <w:pPr>
      <w:spacing w:after="0" w:line="240" w:lineRule="auto"/>
      <w:jc w:val="center"/>
    </w:pPr>
    <w:rPr>
      <w:rFonts w:ascii="Arial" w:eastAsia="Times New Roman" w:hAnsi="Arial" w:cs="Arial"/>
      <w:sz w:val="28"/>
      <w:szCs w:val="28"/>
      <w:lang w:eastAsia="sr-Latn-RS"/>
    </w:rPr>
  </w:style>
  <w:style w:type="paragraph" w:customStyle="1" w:styleId="wyq110---naslov-clana">
    <w:name w:val="wyq110---naslov-clana"/>
    <w:basedOn w:val="Normal"/>
    <w:rsid w:val="00EC25EA"/>
    <w:pPr>
      <w:spacing w:before="240" w:after="240" w:line="240" w:lineRule="auto"/>
      <w:jc w:val="center"/>
    </w:pPr>
    <w:rPr>
      <w:rFonts w:ascii="Arial" w:eastAsia="Times New Roman" w:hAnsi="Arial" w:cs="Arial"/>
      <w:b/>
      <w:bCs/>
      <w:sz w:val="24"/>
      <w:szCs w:val="24"/>
      <w:lang w:eastAsia="sr-Latn-RS"/>
    </w:rPr>
  </w:style>
  <w:style w:type="character" w:customStyle="1" w:styleId="stepen1">
    <w:name w:val="stepen1"/>
    <w:basedOn w:val="DefaultParagraphFont"/>
    <w:rsid w:val="00EC25EA"/>
    <w:rPr>
      <w:sz w:val="15"/>
      <w:szCs w:val="15"/>
      <w:vertAlign w:val="superscript"/>
    </w:rPr>
  </w:style>
  <w:style w:type="character" w:customStyle="1" w:styleId="indeks1">
    <w:name w:val="indeks1"/>
    <w:basedOn w:val="DefaultParagraphFont"/>
    <w:rsid w:val="00EC25EA"/>
    <w:rPr>
      <w:sz w:val="15"/>
      <w:szCs w:val="15"/>
      <w:vertAlign w:val="subscript"/>
    </w:rPr>
  </w:style>
  <w:style w:type="paragraph" w:styleId="Title">
    <w:name w:val="Title"/>
    <w:basedOn w:val="Normal"/>
    <w:next w:val="Normal"/>
    <w:link w:val="TitleChar"/>
    <w:uiPriority w:val="10"/>
    <w:qFormat/>
    <w:rsid w:val="008434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346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434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346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89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4399</Words>
  <Characters>25080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Dejana</cp:lastModifiedBy>
  <cp:revision>2</cp:revision>
  <dcterms:created xsi:type="dcterms:W3CDTF">2019-11-18T13:41:00Z</dcterms:created>
  <dcterms:modified xsi:type="dcterms:W3CDTF">2019-11-18T13:45:00Z</dcterms:modified>
</cp:coreProperties>
</file>